
<file path=[Content_Types].xml><?xml version="1.0" encoding="utf-8"?>
<Types xmlns="http://schemas.openxmlformats.org/package/2006/content-types">
  <Default Extension="wmf" ContentType="image/x-wmf"/>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300"/>
        <w:ind w:left="4000" w:right="-500"/>
        <w:jc w:val="right"/>
        <w:rPr>
          <w:rFonts w:ascii="Myriad Pro" w:hAnsi="Myriad Pro"/>
        </w:rPr>
      </w:pPr>
      <w:r>
        <w:drawing>
          <wp:anchor distT="0" distB="0" distL="114300" distR="114300" simplePos="0" relativeHeight="251659264" behindDoc="1" locked="0" layoutInCell="0" allowOverlap="1">
            <wp:simplePos x="0" y="0"/>
            <wp:positionH relativeFrom="column">
              <wp:posOffset>-720090</wp:posOffset>
            </wp:positionH>
            <wp:positionV relativeFrom="paragraph">
              <wp:posOffset>-540385</wp:posOffset>
            </wp:positionV>
            <wp:extent cx="7561580" cy="10694670"/>
            <wp:effectExtent l="0" t="0" r="0" b="0"/>
            <wp:wrapNone/>
            <wp:docPr id="4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7561580" cy="10694670"/>
                    </a:xfrm>
                    <a:prstGeom prst="rect">
                      <a:avLst/>
                    </a:prstGeom>
                    <a:noFill/>
                  </pic:spPr>
                </pic:pic>
              </a:graphicData>
            </a:graphic>
          </wp:anchor>
        </w:drawing>
      </w:r>
      <w:r>
        <w:rPr>
          <w:rFonts w:ascii="Myriad Pro" w:hAnsi="Myriad Pro"/>
          <w:sz w:val="28"/>
        </w:rPr>
        <w:t>V1.0.0</w:t>
      </w:r>
    </w:p>
    <w:p>
      <w:pPr>
        <w:ind w:left="567"/>
        <w:rPr>
          <w:rFonts w:ascii="Myriad Pro" w:hAnsi="Myriad Pro"/>
          <w:b/>
          <w:sz w:val="48"/>
        </w:rPr>
      </w:pPr>
    </w:p>
    <w:p>
      <w:pPr>
        <w:ind w:left="567"/>
        <w:rPr>
          <w:rFonts w:ascii="Myriad Pro" w:hAnsi="Myriad Pro"/>
          <w:b/>
          <w:sz w:val="48"/>
        </w:rPr>
      </w:pPr>
    </w:p>
    <w:p>
      <w:pPr>
        <w:ind w:left="567"/>
        <w:rPr>
          <w:rFonts w:ascii="Myriad Pro" w:hAnsi="Myriad Pro"/>
          <w:b/>
          <w:sz w:val="48"/>
        </w:rPr>
      </w:pPr>
    </w:p>
    <w:p>
      <w:pPr>
        <w:ind w:left="567"/>
        <w:rPr>
          <w:rFonts w:ascii="Myriad Pro" w:hAnsi="Myriad Pro"/>
          <w:b/>
          <w:sz w:val="48"/>
        </w:rPr>
      </w:pPr>
    </w:p>
    <w:p>
      <w:pPr>
        <w:ind w:left="567"/>
        <w:rPr>
          <w:rFonts w:ascii="Myriad Pro" w:hAnsi="Myriad Pro"/>
          <w:b/>
          <w:sz w:val="48"/>
        </w:rPr>
      </w:pPr>
    </w:p>
    <w:p>
      <w:pPr>
        <w:ind w:left="567"/>
        <w:rPr>
          <w:rFonts w:ascii="Myriad Pro" w:hAnsi="Myriad Pro"/>
          <w:b/>
          <w:sz w:val="48"/>
        </w:rPr>
      </w:pPr>
    </w:p>
    <w:p>
      <w:pPr>
        <w:ind w:left="567"/>
        <w:rPr>
          <w:rFonts w:ascii="Myriad Pro" w:hAnsi="Myriad Pro"/>
          <w:b/>
          <w:sz w:val="48"/>
        </w:rPr>
      </w:pPr>
      <w:r>
        <w:rPr>
          <w:rFonts w:ascii="Myriad Pro" w:hAnsi="Myriad Pro"/>
          <w:b/>
          <w:sz w:val="48"/>
        </w:rPr>
        <w:t>Network Video Recorder</w:t>
      </w:r>
    </w:p>
    <w:p>
      <w:pPr>
        <w:spacing w:before="250"/>
        <w:ind w:left="567"/>
        <w:rPr>
          <w:rFonts w:hint="eastAsia" w:ascii="Myriad Pro" w:hAnsi="Myriad Pro" w:eastAsia="宋体"/>
          <w:b/>
          <w:sz w:val="36"/>
          <w:lang w:val="en-US" w:eastAsia="zh-CN"/>
        </w:rPr>
      </w:pPr>
      <w:r>
        <w:rPr>
          <w:rFonts w:ascii="Myriad Pro" w:hAnsi="Myriad Pro"/>
          <w:b/>
          <w:sz w:val="36"/>
        </w:rPr>
        <w:t>User's Manual</w:t>
      </w:r>
      <w:r>
        <w:rPr>
          <w:rFonts w:hint="eastAsia" w:ascii="Myriad Pro" w:hAnsi="Myriad Pro"/>
          <w:b/>
          <w:sz w:val="36"/>
          <w:lang w:val="en-US" w:eastAsia="zh-CN"/>
        </w:rPr>
        <w:t xml:space="preserve"> </w:t>
      </w:r>
      <w:bookmarkStart w:id="935" w:name="_GoBack"/>
      <w:bookmarkEnd w:id="935"/>
    </w:p>
    <w:p>
      <w:pPr>
        <w:tabs>
          <w:tab w:val="right" w:pos="9400"/>
        </w:tabs>
        <w:spacing w:before="8200"/>
        <w:ind w:left="567"/>
        <w:rPr>
          <w:rFonts w:ascii="Myriad Pro" w:hAnsi="Myriad Pro"/>
          <w:sz w:val="28"/>
        </w:rPr>
      </w:pPr>
      <w:r>
        <w:rPr>
          <w:rFonts w:ascii="Myriad Pro" w:hAnsi="Myriad Pro"/>
          <w:sz w:val="28"/>
        </w:rPr>
        <w:t xml:space="preserve"> </w:t>
      </w:r>
      <w:r>
        <w:rPr>
          <w:rFonts w:ascii="Myriad Pro" w:hAnsi="Myriad Pro"/>
          <w:sz w:val="28"/>
        </w:rPr>
        <w:tab/>
      </w:r>
    </w:p>
    <w:p>
      <w:pPr>
        <w:sectPr>
          <w:headerReference r:id="rId5" w:type="first"/>
          <w:footerReference r:id="rId8" w:type="first"/>
          <w:headerReference r:id="rId3" w:type="default"/>
          <w:footerReference r:id="rId6" w:type="default"/>
          <w:headerReference r:id="rId4" w:type="even"/>
          <w:footerReference r:id="rId7" w:type="even"/>
          <w:pgSz w:w="11908" w:h="16842"/>
          <w:pgMar w:top="851" w:right="1134" w:bottom="1134" w:left="1134" w:header="567" w:footer="284" w:gutter="0"/>
          <w:cols w:space="720" w:num="1"/>
        </w:sectPr>
      </w:pPr>
    </w:p>
    <w:p>
      <w:pPr>
        <w:pStyle w:val="2"/>
        <w:pageBreakBefore/>
        <w:spacing w:after="520" w:line="300" w:lineRule="auto"/>
        <w:jc w:val="center"/>
        <w:rPr>
          <w:rFonts w:ascii="Myriad Pro" w:hAnsi="Myriad Pro"/>
          <w:b/>
          <w:sz w:val="44"/>
        </w:rPr>
      </w:pPr>
      <w:bookmarkStart w:id="0" w:name="d2e37"/>
      <w:bookmarkEnd w:id="0"/>
      <w:bookmarkStart w:id="1" w:name="_Toc146119945"/>
      <w:r>
        <w:rPr>
          <w:rFonts w:ascii="Myriad Pro" w:hAnsi="Myriad Pro"/>
          <w:b/>
          <w:sz w:val="44"/>
        </w:rPr>
        <w:t>Foreword</w:t>
      </w:r>
      <w:bookmarkEnd w:id="1"/>
    </w:p>
    <w:p>
      <w:pPr>
        <w:spacing w:before="140" w:after="70" w:line="300" w:lineRule="auto"/>
        <w:rPr>
          <w:rFonts w:ascii="Myriad Pro" w:hAnsi="Myriad Pro"/>
          <w:sz w:val="28"/>
        </w:rPr>
      </w:pPr>
      <w:bookmarkStart w:id="2" w:name="d5e12a1310"/>
      <w:bookmarkEnd w:id="2"/>
      <w:r>
        <w:rPr>
          <w:rFonts w:ascii="Myriad Pro" w:hAnsi="Myriad Pro"/>
          <w:sz w:val="28"/>
        </w:rPr>
        <w:t>General</w:t>
      </w:r>
    </w:p>
    <w:p>
      <w:pPr>
        <w:spacing w:line="300" w:lineRule="auto"/>
        <w:ind w:left="850"/>
        <w:textAlignment w:val="center"/>
        <w:rPr>
          <w:rFonts w:ascii="Myriad Pro" w:hAnsi="Myriad Pro"/>
          <w:sz w:val="21"/>
        </w:rPr>
      </w:pPr>
      <w:r>
        <w:rPr>
          <w:rFonts w:ascii="Myriad Pro" w:hAnsi="Myriad Pro"/>
          <w:sz w:val="21"/>
        </w:rPr>
        <w:t>This manual introduces the functions and operations of the network video recorder (hereinafter referred to as "the Device"). Read carefully before using the device, and keep the manual safe for future reference.</w:t>
      </w:r>
    </w:p>
    <w:p>
      <w:pPr>
        <w:spacing w:before="140" w:after="70" w:line="300" w:lineRule="auto"/>
        <w:rPr>
          <w:rFonts w:ascii="Myriad Pro" w:hAnsi="Myriad Pro"/>
          <w:sz w:val="28"/>
        </w:rPr>
      </w:pPr>
      <w:bookmarkStart w:id="3" w:name="d5e24a1310"/>
      <w:bookmarkEnd w:id="3"/>
      <w:r>
        <w:rPr>
          <w:rFonts w:ascii="Myriad Pro" w:hAnsi="Myriad Pro"/>
          <w:sz w:val="28"/>
        </w:rPr>
        <w:t>Safety Instructions</w:t>
      </w:r>
    </w:p>
    <w:p>
      <w:pPr>
        <w:spacing w:line="300" w:lineRule="auto"/>
        <w:ind w:left="850"/>
        <w:textAlignment w:val="center"/>
        <w:rPr>
          <w:rFonts w:ascii="Myriad Pro" w:hAnsi="Myriad Pro"/>
          <w:sz w:val="21"/>
        </w:rPr>
      </w:pPr>
      <w:r>
        <w:rPr>
          <w:rFonts w:ascii="Myriad Pro" w:hAnsi="Myriad Pro"/>
          <w:sz w:val="21"/>
        </w:rPr>
        <w:t>The following signal words might appear in the manual.</w:t>
      </w:r>
    </w:p>
    <w:tbl>
      <w:tblPr>
        <w:tblStyle w:val="18"/>
        <w:tblW w:w="8788" w:type="dxa"/>
        <w:tblInd w:w="958" w:type="dxa"/>
        <w:tblLayout w:type="fixed"/>
        <w:tblCellMar>
          <w:top w:w="0" w:type="dxa"/>
          <w:left w:w="108" w:type="dxa"/>
          <w:bottom w:w="0" w:type="dxa"/>
          <w:right w:w="108" w:type="dxa"/>
        </w:tblCellMar>
      </w:tblPr>
      <w:tblGrid>
        <w:gridCol w:w="2520"/>
        <w:gridCol w:w="6268"/>
      </w:tblGrid>
      <w:tr>
        <w:tblPrEx>
          <w:tblCellMar>
            <w:top w:w="0" w:type="dxa"/>
            <w:left w:w="108" w:type="dxa"/>
            <w:bottom w:w="0" w:type="dxa"/>
            <w:right w:w="108" w:type="dxa"/>
          </w:tblCellMar>
        </w:tblPrEx>
        <w:trPr>
          <w:cantSplit/>
          <w:trHeight w:val="400" w:hRule="atLeast"/>
          <w:tblHeader/>
        </w:trPr>
        <w:tc>
          <w:tcPr>
            <w:tcW w:w="2754"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bookmarkStart w:id="4" w:name="d5e32a1310"/>
            <w:bookmarkEnd w:id="4"/>
            <w:r>
              <w:rPr>
                <w:rFonts w:ascii="Myriad Pro" w:hAnsi="Myriad Pro"/>
                <w:b/>
                <w:sz w:val="21"/>
              </w:rPr>
              <w:t>Signal Words</w:t>
            </w:r>
          </w:p>
        </w:tc>
        <w:tc>
          <w:tcPr>
            <w:tcW w:w="6886"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Meaning</w:t>
            </w:r>
          </w:p>
        </w:tc>
      </w:tr>
      <w:tr>
        <w:tblPrEx>
          <w:tblCellMar>
            <w:top w:w="0" w:type="dxa"/>
            <w:left w:w="108" w:type="dxa"/>
            <w:bottom w:w="0" w:type="dxa"/>
            <w:right w:w="108" w:type="dxa"/>
          </w:tblCellMar>
        </w:tblPrEx>
        <w:trPr>
          <w:cantSplit/>
        </w:trPr>
        <w:tc>
          <w:tcPr>
            <w:tcW w:w="275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5" w:name="d5e57a1310"/>
            <w:bookmarkEnd w:id="5"/>
            <w:r>
              <w:rPr>
                <w:rFonts w:ascii="Myriad Pro" w:hAnsi="Myriad Pro"/>
                <w:sz w:val="21"/>
              </w:rPr>
              <w:drawing>
                <wp:inline distT="0" distB="0" distL="0" distR="0">
                  <wp:extent cx="1257300" cy="4000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1257300" cy="400050"/>
                          </a:xfrm>
                          <a:prstGeom prst="rect">
                            <a:avLst/>
                          </a:prstGeom>
                          <a:noFill/>
                          <a:ln>
                            <a:noFill/>
                          </a:ln>
                        </pic:spPr>
                      </pic:pic>
                    </a:graphicData>
                  </a:graphic>
                </wp:inline>
              </w:drawing>
            </w:r>
          </w:p>
        </w:tc>
        <w:tc>
          <w:tcPr>
            <w:tcW w:w="688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Indicates a high potential hazard which, if not avoided, will result in death or serious injury.</w:t>
            </w:r>
          </w:p>
        </w:tc>
      </w:tr>
      <w:tr>
        <w:tblPrEx>
          <w:tblCellMar>
            <w:top w:w="0" w:type="dxa"/>
            <w:left w:w="108" w:type="dxa"/>
            <w:bottom w:w="0" w:type="dxa"/>
            <w:right w:w="108" w:type="dxa"/>
          </w:tblCellMar>
        </w:tblPrEx>
        <w:trPr>
          <w:cantSplit/>
        </w:trPr>
        <w:tc>
          <w:tcPr>
            <w:tcW w:w="275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6" w:name="d5e66a1310"/>
            <w:bookmarkEnd w:id="6"/>
            <w:r>
              <w:rPr>
                <w:rFonts w:ascii="Myriad Pro" w:hAnsi="Myriad Pro"/>
                <w:sz w:val="21"/>
              </w:rPr>
              <w:drawing>
                <wp:inline distT="0" distB="0" distL="0" distR="0">
                  <wp:extent cx="1257300" cy="37147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1257300" cy="371475"/>
                          </a:xfrm>
                          <a:prstGeom prst="rect">
                            <a:avLst/>
                          </a:prstGeom>
                          <a:noFill/>
                          <a:ln>
                            <a:noFill/>
                          </a:ln>
                        </pic:spPr>
                      </pic:pic>
                    </a:graphicData>
                  </a:graphic>
                </wp:inline>
              </w:drawing>
            </w:r>
          </w:p>
        </w:tc>
        <w:tc>
          <w:tcPr>
            <w:tcW w:w="688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Indicates a medium or low potential hazard which, if not avoided, could result in slight or moderate injury.</w:t>
            </w:r>
          </w:p>
        </w:tc>
      </w:tr>
      <w:tr>
        <w:tblPrEx>
          <w:tblCellMar>
            <w:top w:w="0" w:type="dxa"/>
            <w:left w:w="108" w:type="dxa"/>
            <w:bottom w:w="0" w:type="dxa"/>
            <w:right w:w="108" w:type="dxa"/>
          </w:tblCellMar>
        </w:tblPrEx>
        <w:trPr>
          <w:cantSplit/>
        </w:trPr>
        <w:tc>
          <w:tcPr>
            <w:tcW w:w="275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7" w:name="d5e75a1310"/>
            <w:bookmarkEnd w:id="7"/>
            <w:r>
              <w:rPr>
                <w:rFonts w:ascii="Myriad Pro" w:hAnsi="Myriad Pro"/>
                <w:sz w:val="21"/>
              </w:rPr>
              <w:drawing>
                <wp:inline distT="0" distB="0" distL="0" distR="0">
                  <wp:extent cx="1257300" cy="3810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1257300" cy="381000"/>
                          </a:xfrm>
                          <a:prstGeom prst="rect">
                            <a:avLst/>
                          </a:prstGeom>
                          <a:noFill/>
                          <a:ln>
                            <a:noFill/>
                          </a:ln>
                        </pic:spPr>
                      </pic:pic>
                    </a:graphicData>
                  </a:graphic>
                </wp:inline>
              </w:drawing>
            </w:r>
          </w:p>
        </w:tc>
        <w:tc>
          <w:tcPr>
            <w:tcW w:w="688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Indicates a potential risk which, if not avoided, could result in property damage, data loss, reductions in performance, or unpredictable results.</w:t>
            </w:r>
          </w:p>
        </w:tc>
      </w:tr>
      <w:tr>
        <w:tblPrEx>
          <w:tblCellMar>
            <w:top w:w="0" w:type="dxa"/>
            <w:left w:w="108" w:type="dxa"/>
            <w:bottom w:w="0" w:type="dxa"/>
            <w:right w:w="108" w:type="dxa"/>
          </w:tblCellMar>
        </w:tblPrEx>
        <w:trPr>
          <w:cantSplit/>
        </w:trPr>
        <w:tc>
          <w:tcPr>
            <w:tcW w:w="275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8" w:name="d5e84a1310"/>
            <w:bookmarkEnd w:id="8"/>
            <w:r>
              <w:rPr>
                <w:rFonts w:ascii="Myriad Pro" w:hAnsi="Myriad Pro"/>
                <w:sz w:val="21"/>
              </w:rPr>
              <w:drawing>
                <wp:inline distT="0" distB="0" distL="0" distR="0">
                  <wp:extent cx="904875" cy="2095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904875" cy="209550"/>
                          </a:xfrm>
                          <a:prstGeom prst="rect">
                            <a:avLst/>
                          </a:prstGeom>
                          <a:noFill/>
                          <a:ln>
                            <a:noFill/>
                          </a:ln>
                        </pic:spPr>
                      </pic:pic>
                    </a:graphicData>
                  </a:graphic>
                </wp:inline>
              </w:drawing>
            </w:r>
          </w:p>
        </w:tc>
        <w:tc>
          <w:tcPr>
            <w:tcW w:w="688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Provides methods to help you solve a problem or save time.</w:t>
            </w:r>
          </w:p>
        </w:tc>
      </w:tr>
      <w:tr>
        <w:tblPrEx>
          <w:tblCellMar>
            <w:top w:w="0" w:type="dxa"/>
            <w:left w:w="108" w:type="dxa"/>
            <w:bottom w:w="0" w:type="dxa"/>
            <w:right w:w="108" w:type="dxa"/>
          </w:tblCellMar>
        </w:tblPrEx>
        <w:trPr>
          <w:cantSplit/>
        </w:trPr>
        <w:tc>
          <w:tcPr>
            <w:tcW w:w="275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9" w:name="d5e93a1310"/>
            <w:bookmarkEnd w:id="9"/>
            <w:r>
              <w:rPr>
                <w:rFonts w:ascii="Myriad Pro" w:hAnsi="Myriad Pro"/>
                <w:sz w:val="21"/>
              </w:rPr>
              <w:drawing>
                <wp:inline distT="0" distB="0" distL="0" distR="0">
                  <wp:extent cx="904875" cy="27622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904875" cy="276225"/>
                          </a:xfrm>
                          <a:prstGeom prst="rect">
                            <a:avLst/>
                          </a:prstGeom>
                          <a:noFill/>
                          <a:ln>
                            <a:noFill/>
                          </a:ln>
                        </pic:spPr>
                      </pic:pic>
                    </a:graphicData>
                  </a:graphic>
                </wp:inline>
              </w:drawing>
            </w:r>
          </w:p>
        </w:tc>
        <w:tc>
          <w:tcPr>
            <w:tcW w:w="688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Provides additional information as a supplement to the text.</w:t>
            </w:r>
          </w:p>
        </w:tc>
      </w:tr>
    </w:tbl>
    <w:p>
      <w:pPr>
        <w:spacing w:before="140" w:after="70" w:line="300" w:lineRule="auto"/>
        <w:rPr>
          <w:rFonts w:ascii="Myriad Pro" w:hAnsi="Myriad Pro"/>
          <w:sz w:val="28"/>
        </w:rPr>
      </w:pPr>
      <w:bookmarkStart w:id="10" w:name="d5e103a1310"/>
      <w:bookmarkEnd w:id="10"/>
      <w:r>
        <w:rPr>
          <w:rFonts w:ascii="Myriad Pro" w:hAnsi="Myriad Pro"/>
          <w:sz w:val="28"/>
        </w:rPr>
        <w:t>Revision History</w:t>
      </w:r>
    </w:p>
    <w:tbl>
      <w:tblPr>
        <w:tblStyle w:val="18"/>
        <w:tblW w:w="8788" w:type="dxa"/>
        <w:tblInd w:w="958" w:type="dxa"/>
        <w:tblLayout w:type="fixed"/>
        <w:tblCellMar>
          <w:top w:w="0" w:type="dxa"/>
          <w:left w:w="108" w:type="dxa"/>
          <w:bottom w:w="0" w:type="dxa"/>
          <w:right w:w="108" w:type="dxa"/>
        </w:tblCellMar>
      </w:tblPr>
      <w:tblGrid>
        <w:gridCol w:w="2930"/>
        <w:gridCol w:w="2929"/>
        <w:gridCol w:w="2929"/>
      </w:tblGrid>
      <w:tr>
        <w:tblPrEx>
          <w:tblCellMar>
            <w:top w:w="0" w:type="dxa"/>
            <w:left w:w="108" w:type="dxa"/>
            <w:bottom w:w="0" w:type="dxa"/>
            <w:right w:w="108" w:type="dxa"/>
          </w:tblCellMar>
        </w:tblPrEx>
        <w:trPr>
          <w:cantSplit/>
          <w:trHeight w:val="400" w:hRule="atLeast"/>
          <w:tblHeader/>
        </w:trPr>
        <w:tc>
          <w:tcPr>
            <w:tcW w:w="3213"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bookmarkStart w:id="11" w:name="d5e108a1310"/>
            <w:bookmarkEnd w:id="11"/>
            <w:r>
              <w:rPr>
                <w:rFonts w:ascii="Myriad Pro" w:hAnsi="Myriad Pro"/>
                <w:b/>
                <w:sz w:val="21"/>
              </w:rPr>
              <w:t>Version</w:t>
            </w:r>
          </w:p>
        </w:tc>
        <w:tc>
          <w:tcPr>
            <w:tcW w:w="3213"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Revision Content</w:t>
            </w:r>
          </w:p>
        </w:tc>
        <w:tc>
          <w:tcPr>
            <w:tcW w:w="3213"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Release Time</w:t>
            </w:r>
          </w:p>
        </w:tc>
      </w:tr>
      <w:tr>
        <w:tblPrEx>
          <w:tblCellMar>
            <w:top w:w="0" w:type="dxa"/>
            <w:left w:w="108" w:type="dxa"/>
            <w:bottom w:w="0" w:type="dxa"/>
            <w:right w:w="108" w:type="dxa"/>
          </w:tblCellMar>
        </w:tblPrEx>
        <w:trPr>
          <w:cantSplit/>
        </w:trPr>
        <w:tc>
          <w:tcPr>
            <w:tcW w:w="3213"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V1.0.0</w:t>
            </w:r>
          </w:p>
        </w:tc>
        <w:tc>
          <w:tcPr>
            <w:tcW w:w="3213"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First release.</w:t>
            </w:r>
          </w:p>
        </w:tc>
        <w:tc>
          <w:tcPr>
            <w:tcW w:w="3213"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September 2023</w:t>
            </w:r>
          </w:p>
        </w:tc>
      </w:tr>
    </w:tbl>
    <w:p>
      <w:pPr>
        <w:spacing w:before="140" w:after="70" w:line="300" w:lineRule="auto"/>
        <w:rPr>
          <w:rFonts w:ascii="Myriad Pro" w:hAnsi="Myriad Pro"/>
          <w:sz w:val="28"/>
        </w:rPr>
      </w:pPr>
      <w:bookmarkStart w:id="12" w:name="d5e151a1310"/>
      <w:bookmarkEnd w:id="12"/>
      <w:r>
        <w:rPr>
          <w:rFonts w:ascii="Myriad Pro" w:hAnsi="Myriad Pro"/>
          <w:sz w:val="28"/>
        </w:rPr>
        <w:t>Privacy Protection Notice</w:t>
      </w:r>
    </w:p>
    <w:p>
      <w:pPr>
        <w:spacing w:line="300" w:lineRule="auto"/>
        <w:ind w:left="850"/>
        <w:textAlignment w:val="center"/>
        <w:rPr>
          <w:rFonts w:ascii="Myriad Pro" w:hAnsi="Myriad Pro"/>
          <w:sz w:val="21"/>
        </w:rPr>
      </w:pPr>
      <w:r>
        <w:rPr>
          <w:rFonts w:ascii="Myriad Pro" w:hAnsi="Myriad Pro"/>
          <w:sz w:val="21"/>
        </w:rPr>
        <w:t>As the device user or data controller, you might collect the personal data of others such as their face, fingerprints, and license plate number. You need to be in compliance with your local privacy protection laws and regulations to protect the legitimate rights and interests of other people by implementing measures which include but are not limited: Providing clear and visible identification to inform people of the existence of the surveillance area and provide required contact information.</w:t>
      </w:r>
    </w:p>
    <w:p>
      <w:pPr>
        <w:spacing w:before="140" w:after="70" w:line="300" w:lineRule="auto"/>
        <w:rPr>
          <w:rFonts w:ascii="Myriad Pro" w:hAnsi="Myriad Pro"/>
          <w:sz w:val="28"/>
        </w:rPr>
      </w:pPr>
      <w:bookmarkStart w:id="13" w:name="d5e160a1310"/>
      <w:bookmarkEnd w:id="13"/>
      <w:r>
        <w:rPr>
          <w:rFonts w:ascii="Myriad Pro" w:hAnsi="Myriad Pro"/>
          <w:sz w:val="28"/>
        </w:rPr>
        <w:t>About the Manual</w:t>
      </w:r>
    </w:p>
    <w:p>
      <w:pPr>
        <w:adjustRightInd/>
        <w:spacing w:line="300" w:lineRule="auto"/>
        <w:ind w:left="1150" w:hanging="300"/>
        <w:textAlignment w:val="center"/>
        <w:rPr>
          <w:rFonts w:ascii="Myriad Pro" w:hAnsi="Myriad Pro"/>
          <w:sz w:val="21"/>
        </w:rPr>
      </w:pPr>
      <w:bookmarkStart w:id="14" w:name="d5e165a1310"/>
      <w:bookmarkEnd w:id="14"/>
      <w:r>
        <w:rPr>
          <w:rFonts w:ascii="Arial" w:hAnsi="Arial" w:eastAsia="Times New Roman" w:cs="Arial"/>
          <w:sz w:val="21"/>
        </w:rPr>
        <w:t>●</w:t>
      </w:r>
      <w:r>
        <w:rPr>
          <w:rFonts w:ascii="Myriad Pro" w:hAnsi="Myriad Pro" w:eastAsia="Times New Roman"/>
          <w:sz w:val="21"/>
        </w:rPr>
        <w:tab/>
      </w:r>
      <w:r>
        <w:rPr>
          <w:rFonts w:ascii="Myriad Pro" w:hAnsi="Myriad Pro"/>
          <w:sz w:val="21"/>
        </w:rPr>
        <w:t>The manual is for reference only. Slight differences might be found between the manual and the product.</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We are not liable for losses incurred due to operating the product in ways that are not in compliance with the manual.</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The manual will be updated according to the latest laws and regulations of related jurisdictions. For detailed information, see the paper user’s manual, use our CD-ROM, scan the QR code or visit our official website. The manual is for reference only. Slight differences might be found between the electronic version and the paper version.</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All designs and software are subject to change without prior written notice. Product updates might result in some differences appearing between the actual product and the manual. Please contact customer service for the latest program and supplementary documentation.</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There might be errors in the print or deviations in the description of the functions, operations and technical data. If there is any doubt or dispute, we reserve the right of final explanation.</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Upgrade the reader software or try other mainstream reader software if the manual (in PDF format) cannot be opened.</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All trademarks, registered trademarks and company names in the manual are properties of their respective owners.</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Please visit our website, contact the supplier or customer service if any problems occur while using the device.</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If there is any uncertainty or controversy, we reserve the right of final explanation.</w:t>
      </w:r>
    </w:p>
    <w:p>
      <w:pPr>
        <w:pStyle w:val="2"/>
        <w:pageBreakBefore/>
        <w:spacing w:after="520" w:line="300" w:lineRule="auto"/>
        <w:jc w:val="center"/>
        <w:rPr>
          <w:rFonts w:ascii="Myriad Pro" w:hAnsi="Myriad Pro"/>
          <w:b/>
          <w:sz w:val="44"/>
        </w:rPr>
      </w:pPr>
      <w:bookmarkStart w:id="15" w:name="d16e7a1310"/>
      <w:bookmarkEnd w:id="15"/>
      <w:bookmarkStart w:id="16" w:name="_Toc146119946"/>
      <w:r>
        <w:rPr>
          <w:rFonts w:ascii="Myriad Pro" w:hAnsi="Myriad Pro"/>
          <w:b/>
          <w:sz w:val="44"/>
        </w:rPr>
        <w:t>Important Safeguards and Warnings</w:t>
      </w:r>
      <w:bookmarkEnd w:id="16"/>
    </w:p>
    <w:p>
      <w:pPr>
        <w:spacing w:line="300" w:lineRule="auto"/>
        <w:ind w:left="850"/>
        <w:textAlignment w:val="center"/>
        <w:rPr>
          <w:rFonts w:ascii="Myriad Pro" w:hAnsi="Myriad Pro"/>
          <w:sz w:val="21"/>
        </w:rPr>
      </w:pPr>
      <w:r>
        <w:rPr>
          <w:rFonts w:ascii="Myriad Pro" w:hAnsi="Myriad Pro"/>
          <w:sz w:val="21"/>
        </w:rPr>
        <w:t>This section introduces content covering the proper handling of the Device, hazard prevention, and prevention of property damage. Read carefully before using the Device, and comply with the guidelines when using it.</w:t>
      </w:r>
    </w:p>
    <w:p>
      <w:pPr>
        <w:spacing w:before="140" w:after="70" w:line="300" w:lineRule="auto"/>
        <w:rPr>
          <w:rFonts w:ascii="Myriad Pro" w:hAnsi="Myriad Pro"/>
          <w:sz w:val="28"/>
        </w:rPr>
      </w:pPr>
      <w:bookmarkStart w:id="17" w:name="d16e15a1310"/>
      <w:bookmarkEnd w:id="17"/>
      <w:r>
        <w:rPr>
          <w:rFonts w:ascii="Myriad Pro" w:hAnsi="Myriad Pro"/>
          <w:sz w:val="28"/>
        </w:rPr>
        <w:t>Transportation Requirements</w:t>
      </w:r>
    </w:p>
    <w:p>
      <w:pPr>
        <w:spacing w:before="80" w:after="60" w:line="300" w:lineRule="auto"/>
        <w:ind w:left="850"/>
        <w:textAlignment w:val="center"/>
        <w:rPr>
          <w:rFonts w:ascii="Myriad Pro" w:hAnsi="Myriad Pro"/>
          <w:b/>
        </w:rPr>
      </w:pPr>
      <w:r>
        <w:rPr>
          <w:rFonts w:ascii="Myriad Pro" w:hAnsi="Myriad Pro"/>
          <w:b/>
        </w:rPr>
        <w:drawing>
          <wp:inline distT="0" distB="0" distL="0" distR="0">
            <wp:extent cx="219075" cy="20002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19075" cy="200025"/>
                    </a:xfrm>
                    <a:prstGeom prst="rect">
                      <a:avLst/>
                    </a:prstGeom>
                    <a:noFill/>
                    <a:ln>
                      <a:noFill/>
                    </a:ln>
                  </pic:spPr>
                </pic:pic>
              </a:graphicData>
            </a:graphic>
          </wp:inline>
        </w:drawing>
      </w:r>
    </w:p>
    <w:p>
      <w:pPr>
        <w:spacing w:line="300" w:lineRule="auto"/>
        <w:ind w:left="850"/>
        <w:textAlignment w:val="center"/>
        <w:rPr>
          <w:rFonts w:ascii="Myriad Pro" w:hAnsi="Myriad Pro"/>
          <w:sz w:val="21"/>
        </w:rPr>
      </w:pPr>
      <w:r>
        <w:rPr>
          <w:rFonts w:ascii="Myriad Pro" w:hAnsi="Myriad Pro"/>
          <w:sz w:val="21"/>
        </w:rPr>
        <w:t>Transport the Device under allowed humidity and temperature conditions.</w:t>
      </w:r>
    </w:p>
    <w:p>
      <w:pPr>
        <w:spacing w:before="140" w:after="70" w:line="300" w:lineRule="auto"/>
        <w:rPr>
          <w:rFonts w:ascii="Myriad Pro" w:hAnsi="Myriad Pro"/>
          <w:sz w:val="28"/>
        </w:rPr>
      </w:pPr>
      <w:bookmarkStart w:id="18" w:name="d16e26a1310"/>
      <w:bookmarkEnd w:id="18"/>
      <w:r>
        <w:rPr>
          <w:rFonts w:ascii="Myriad Pro" w:hAnsi="Myriad Pro"/>
          <w:sz w:val="28"/>
        </w:rPr>
        <w:t>Storage Requirements</w:t>
      </w:r>
    </w:p>
    <w:p>
      <w:pPr>
        <w:spacing w:before="80" w:after="60" w:line="300" w:lineRule="auto"/>
        <w:ind w:left="850"/>
        <w:textAlignment w:val="center"/>
        <w:rPr>
          <w:rFonts w:ascii="Myriad Pro" w:hAnsi="Myriad Pro"/>
          <w:b/>
        </w:rPr>
      </w:pPr>
      <w:r>
        <w:rPr>
          <w:rFonts w:ascii="Myriad Pro" w:hAnsi="Myriad Pro"/>
          <w:b/>
        </w:rPr>
        <w:drawing>
          <wp:inline distT="0" distB="0" distL="0" distR="0">
            <wp:extent cx="219075" cy="20002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19075" cy="200025"/>
                    </a:xfrm>
                    <a:prstGeom prst="rect">
                      <a:avLst/>
                    </a:prstGeom>
                    <a:noFill/>
                    <a:ln>
                      <a:noFill/>
                    </a:ln>
                  </pic:spPr>
                </pic:pic>
              </a:graphicData>
            </a:graphic>
          </wp:inline>
        </w:drawing>
      </w:r>
    </w:p>
    <w:p>
      <w:pPr>
        <w:spacing w:line="300" w:lineRule="auto"/>
        <w:ind w:left="850"/>
        <w:textAlignment w:val="center"/>
        <w:rPr>
          <w:rFonts w:ascii="Myriad Pro" w:hAnsi="Myriad Pro"/>
          <w:sz w:val="21"/>
        </w:rPr>
      </w:pPr>
      <w:r>
        <w:rPr>
          <w:rFonts w:ascii="Myriad Pro" w:hAnsi="Myriad Pro"/>
          <w:sz w:val="21"/>
        </w:rPr>
        <w:t>Store the Device under allowed humidity and temperature conditions.</w:t>
      </w:r>
    </w:p>
    <w:p>
      <w:pPr>
        <w:spacing w:before="140" w:after="70" w:line="300" w:lineRule="auto"/>
        <w:rPr>
          <w:rFonts w:ascii="Myriad Pro" w:hAnsi="Myriad Pro"/>
          <w:sz w:val="28"/>
        </w:rPr>
      </w:pPr>
      <w:bookmarkStart w:id="19" w:name="d16e37a1310"/>
      <w:bookmarkEnd w:id="19"/>
      <w:r>
        <w:rPr>
          <w:rFonts w:ascii="Myriad Pro" w:hAnsi="Myriad Pro"/>
          <w:sz w:val="28"/>
        </w:rPr>
        <w:t>Operation Requirements</w:t>
      </w:r>
    </w:p>
    <w:p>
      <w:pPr>
        <w:spacing w:before="80" w:after="60" w:line="300" w:lineRule="auto"/>
        <w:ind w:left="850"/>
        <w:textAlignment w:val="center"/>
        <w:rPr>
          <w:rFonts w:ascii="Myriad Pro" w:hAnsi="Myriad Pro"/>
          <w:b/>
        </w:rPr>
      </w:pPr>
      <w:r>
        <w:rPr>
          <w:rFonts w:ascii="Myriad Pro" w:hAnsi="Myriad Pro"/>
          <w:b/>
        </w:rPr>
        <w:drawing>
          <wp:inline distT="0" distB="0" distL="0" distR="0">
            <wp:extent cx="219075" cy="20002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19075" cy="200025"/>
                    </a:xfrm>
                    <a:prstGeom prst="rect">
                      <a:avLst/>
                    </a:prstGeom>
                    <a:noFill/>
                    <a:ln>
                      <a:noFill/>
                    </a:ln>
                  </pic:spPr>
                </pic:pic>
              </a:graphicData>
            </a:graphic>
          </wp:inline>
        </w:drawing>
      </w:r>
    </w:p>
    <w:p>
      <w:pPr>
        <w:adjustRightInd/>
        <w:spacing w:line="300" w:lineRule="auto"/>
        <w:ind w:left="1150" w:hanging="300"/>
        <w:textAlignment w:val="center"/>
        <w:rPr>
          <w:rFonts w:ascii="Myriad Pro" w:hAnsi="Myriad Pro"/>
          <w:sz w:val="21"/>
        </w:rPr>
      </w:pPr>
      <w:bookmarkStart w:id="20" w:name="d16e44a1310"/>
      <w:bookmarkEnd w:id="20"/>
      <w:r>
        <w:rPr>
          <w:rFonts w:ascii="Arial" w:hAnsi="Arial" w:eastAsia="Times New Roman" w:cs="Arial"/>
          <w:sz w:val="21"/>
        </w:rPr>
        <w:t>●</w:t>
      </w:r>
      <w:r>
        <w:rPr>
          <w:rFonts w:ascii="Myriad Pro" w:hAnsi="Myriad Pro" w:eastAsia="Times New Roman"/>
          <w:sz w:val="21"/>
        </w:rPr>
        <w:tab/>
      </w:r>
      <w:r>
        <w:rPr>
          <w:rFonts w:ascii="Myriad Pro" w:hAnsi="Myriad Pro"/>
          <w:sz w:val="21"/>
        </w:rPr>
        <w:t>Do not place the Device in a place exposed to sunlight or near heat sources.</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Keep the Device away from dampness, dust, and soot.</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Install the Device on a stable surface to prevent it from falling.</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Do not drop or splash liquid onto the Device, and make sure that there is no object filled with liquid on the Device to prevent liquid from flowing into it.</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Put the Device in a well-ventilated place, and do not block its ventilation.</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Operate the Device within the rated range of power input and output.</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Do not disassemble the Device.</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Use the Device under allowed humidity and temperature conditions.</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Replace unwanted batteries with new batteries of the same type and model.</w:t>
      </w:r>
    </w:p>
    <w:p>
      <w:pPr>
        <w:spacing w:before="140" w:after="70" w:line="300" w:lineRule="auto"/>
        <w:rPr>
          <w:rFonts w:ascii="Myriad Pro" w:hAnsi="Myriad Pro"/>
          <w:sz w:val="28"/>
        </w:rPr>
      </w:pPr>
      <w:bookmarkStart w:id="21" w:name="d16e76a1310"/>
      <w:bookmarkEnd w:id="21"/>
      <w:r>
        <w:rPr>
          <w:rFonts w:ascii="Myriad Pro" w:hAnsi="Myriad Pro"/>
          <w:sz w:val="28"/>
        </w:rPr>
        <w:t>Installation Requirements</w:t>
      </w:r>
    </w:p>
    <w:p>
      <w:pPr>
        <w:spacing w:before="80" w:after="60" w:line="300" w:lineRule="auto"/>
        <w:ind w:left="850"/>
        <w:textAlignment w:val="center"/>
        <w:rPr>
          <w:rFonts w:ascii="Myriad Pro" w:hAnsi="Myriad Pro"/>
          <w:b/>
        </w:rPr>
      </w:pPr>
      <w:r>
        <w:rPr>
          <w:rFonts w:ascii="Myriad Pro" w:hAnsi="Myriad Pro"/>
          <w:b/>
        </w:rPr>
        <w:drawing>
          <wp:inline distT="0" distB="0" distL="0" distR="0">
            <wp:extent cx="666750" cy="20002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666750" cy="200025"/>
                    </a:xfrm>
                    <a:prstGeom prst="rect">
                      <a:avLst/>
                    </a:prstGeom>
                    <a:noFill/>
                    <a:ln>
                      <a:noFill/>
                    </a:ln>
                  </pic:spPr>
                </pic:pic>
              </a:graphicData>
            </a:graphic>
          </wp:inline>
        </w:drawing>
      </w:r>
    </w:p>
    <w:p>
      <w:pPr>
        <w:adjustRightInd/>
        <w:spacing w:line="300" w:lineRule="auto"/>
        <w:ind w:left="1150" w:hanging="300"/>
        <w:textAlignment w:val="center"/>
        <w:rPr>
          <w:rFonts w:ascii="Myriad Pro" w:hAnsi="Myriad Pro"/>
          <w:sz w:val="21"/>
        </w:rPr>
      </w:pPr>
      <w:bookmarkStart w:id="22" w:name="d16e83a1310"/>
      <w:bookmarkEnd w:id="22"/>
      <w:r>
        <w:rPr>
          <w:rFonts w:ascii="Arial" w:hAnsi="Arial" w:eastAsia="Times New Roman" w:cs="Arial"/>
          <w:sz w:val="21"/>
        </w:rPr>
        <w:t>●</w:t>
      </w:r>
      <w:r>
        <w:rPr>
          <w:rFonts w:ascii="Myriad Pro" w:hAnsi="Myriad Pro" w:eastAsia="Times New Roman"/>
          <w:sz w:val="21"/>
        </w:rPr>
        <w:tab/>
      </w:r>
      <w:r>
        <w:rPr>
          <w:rFonts w:ascii="Myriad Pro" w:hAnsi="Myriad Pro"/>
          <w:sz w:val="21"/>
        </w:rPr>
        <w:t>Do not connect the power adapter to the device while the adapter is powered on.</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Strictly comply with the local electric safety code and standards. Make sure the ambient voltage is stable and meets the power supply requirements of the device.</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Do not expose the battery to environments with extremely low air pressure, or extremely high or low temperatures. Also, it is strictly prohibited to throw the battery into a fire or furnace, and to cut or put mechanical pressure on the battery. This is to avoid the risk of fire and explosion.</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Use the standard power adapter or cabinet power supply. We will assume no responsibility for any injuries or damages caused by the use of a nonstandard power adapter.</w:t>
      </w:r>
    </w:p>
    <w:p>
      <w:pPr>
        <w:spacing w:before="80" w:after="60" w:line="300" w:lineRule="auto"/>
        <w:ind w:left="850"/>
        <w:textAlignment w:val="center"/>
        <w:rPr>
          <w:rFonts w:ascii="Myriad Pro" w:hAnsi="Myriad Pro"/>
          <w:b/>
        </w:rPr>
      </w:pPr>
      <w:r>
        <w:rPr>
          <w:rFonts w:ascii="Myriad Pro" w:hAnsi="Myriad Pro"/>
          <w:b/>
        </w:rPr>
        <w:drawing>
          <wp:inline distT="0" distB="0" distL="0" distR="0">
            <wp:extent cx="219075" cy="20002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19075" cy="200025"/>
                    </a:xfrm>
                    <a:prstGeom prst="rect">
                      <a:avLst/>
                    </a:prstGeom>
                    <a:noFill/>
                    <a:ln>
                      <a:noFill/>
                    </a:ln>
                  </pic:spPr>
                </pic:pic>
              </a:graphicData>
            </a:graphic>
          </wp:inline>
        </w:drawing>
      </w:r>
    </w:p>
    <w:p>
      <w:pPr>
        <w:adjustRightInd/>
        <w:spacing w:line="300" w:lineRule="auto"/>
        <w:ind w:left="1150" w:hanging="300"/>
        <w:textAlignment w:val="center"/>
        <w:rPr>
          <w:rFonts w:ascii="Myriad Pro" w:hAnsi="Myriad Pro"/>
          <w:sz w:val="21"/>
        </w:rPr>
      </w:pPr>
      <w:bookmarkStart w:id="23" w:name="d16e100a1310"/>
      <w:bookmarkEnd w:id="23"/>
      <w:r>
        <w:rPr>
          <w:rFonts w:ascii="Arial" w:hAnsi="Arial" w:eastAsia="Times New Roman" w:cs="Arial"/>
          <w:sz w:val="21"/>
        </w:rPr>
        <w:t>●</w:t>
      </w:r>
      <w:r>
        <w:rPr>
          <w:rFonts w:ascii="Myriad Pro" w:hAnsi="Myriad Pro" w:eastAsia="Times New Roman"/>
          <w:sz w:val="21"/>
        </w:rPr>
        <w:tab/>
      </w:r>
      <w:r>
        <w:rPr>
          <w:rFonts w:ascii="Myriad Pro" w:hAnsi="Myriad Pro"/>
          <w:sz w:val="21"/>
        </w:rPr>
        <w:t>Do not place the Device in a place exposed to sunlight or near heat sources.</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Keep the Device away from dampness, dust, and soot.</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Put the Device in a well-ventilated place, and do not block its ventilation.</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Install the Device on a stable surface to prevent it from falling.</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The power supply must conform to the requirements of ES1 in IEC 62368-1 standard and be no higher than PS2. Please note that the power supply requirements are subject to the device label.</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The device is a class I electrical appliance. Make sure that the power supply of the Device is connected to a power socket with protective earthing.</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Use power cords that conform to your local requirements, and are rated specifications.</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Before connecting the power supply, make sure the input voltage matches the power requirements of the Device.</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When installing the Device, make sure that the power plug and appliance coupler can be easily reached to cut off power.</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Install the Device near a power socket for emergency disconnect.</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It is prohibited for non-professionals and unauthorized personnel to open the Device casing.</w:t>
      </w:r>
    </w:p>
    <w:p>
      <w:pPr>
        <w:spacing w:before="140" w:after="70" w:line="300" w:lineRule="auto"/>
        <w:rPr>
          <w:rFonts w:ascii="Myriad Pro" w:hAnsi="Myriad Pro"/>
          <w:sz w:val="28"/>
        </w:rPr>
      </w:pPr>
      <w:bookmarkStart w:id="24" w:name="d16e139a1310"/>
      <w:bookmarkEnd w:id="24"/>
      <w:r>
        <w:rPr>
          <w:rFonts w:ascii="Myriad Pro" w:hAnsi="Myriad Pro"/>
          <w:sz w:val="28"/>
        </w:rPr>
        <w:t>Maintenance Requirements</w:t>
      </w:r>
    </w:p>
    <w:p>
      <w:pPr>
        <w:spacing w:before="80" w:after="60" w:line="300" w:lineRule="auto"/>
        <w:ind w:left="850"/>
        <w:textAlignment w:val="center"/>
        <w:rPr>
          <w:rFonts w:ascii="Myriad Pro" w:hAnsi="Myriad Pro"/>
          <w:b/>
        </w:rPr>
      </w:pPr>
      <w:r>
        <w:rPr>
          <w:rFonts w:ascii="Myriad Pro" w:hAnsi="Myriad Pro"/>
          <w:b/>
        </w:rPr>
        <w:drawing>
          <wp:inline distT="0" distB="0" distL="0" distR="0">
            <wp:extent cx="219075" cy="20002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19075" cy="200025"/>
                    </a:xfrm>
                    <a:prstGeom prst="rect">
                      <a:avLst/>
                    </a:prstGeom>
                    <a:noFill/>
                    <a:ln>
                      <a:noFill/>
                    </a:ln>
                  </pic:spPr>
                </pic:pic>
              </a:graphicData>
            </a:graphic>
          </wp:inline>
        </w:drawing>
      </w:r>
    </w:p>
    <w:p>
      <w:pPr>
        <w:spacing w:line="300" w:lineRule="auto"/>
        <w:ind w:left="850"/>
        <w:textAlignment w:val="center"/>
        <w:rPr>
          <w:rFonts w:ascii="Myriad Pro" w:hAnsi="Myriad Pro"/>
          <w:sz w:val="21"/>
        </w:rPr>
      </w:pPr>
      <w:r>
        <w:rPr>
          <w:rFonts w:ascii="Myriad Pro" w:hAnsi="Myriad Pro"/>
          <w:sz w:val="21"/>
        </w:rPr>
        <w:t>The appliance coupler is a disconnection device. Keep it at a convenient angle when using it.</w:t>
      </w:r>
    </w:p>
    <w:p>
      <w:pPr>
        <w:sectPr>
          <w:headerReference r:id="rId9" w:type="default"/>
          <w:footerReference r:id="rId10" w:type="default"/>
          <w:pgSz w:w="11908" w:h="16842"/>
          <w:pgMar w:top="851" w:right="1134" w:bottom="1134" w:left="1134" w:header="850" w:footer="284" w:gutter="0"/>
          <w:pgNumType w:fmt="upperRoman" w:start="1"/>
          <w:cols w:space="720" w:num="1"/>
        </w:sectPr>
      </w:pPr>
    </w:p>
    <w:p>
      <w:pPr>
        <w:spacing w:after="400" w:line="300" w:lineRule="auto"/>
        <w:jc w:val="center"/>
        <w:rPr>
          <w:rFonts w:ascii="Myriad Pro" w:hAnsi="Myriad Pro"/>
          <w:b/>
          <w:sz w:val="44"/>
        </w:rPr>
      </w:pPr>
      <w:r>
        <w:rPr>
          <w:rFonts w:ascii="Myriad Pro" w:hAnsi="Myriad Pro"/>
          <w:b/>
          <w:sz w:val="44"/>
        </w:rPr>
        <w:t>Table of Contents</w:t>
      </w:r>
    </w:p>
    <w:p>
      <w:pPr>
        <w:pStyle w:val="13"/>
        <w:tabs>
          <w:tab w:val="right" w:leader="dot" w:pos="9630"/>
        </w:tabs>
        <w:rPr>
          <w:rFonts w:asciiTheme="minorHAnsi" w:hAnsiTheme="minorHAnsi" w:eastAsiaTheme="minorEastAsia" w:cstheme="minorBidi"/>
          <w:kern w:val="2"/>
          <w:szCs w:val="22"/>
        </w:rPr>
      </w:pPr>
      <w:r>
        <w:fldChar w:fldCharType="begin"/>
      </w:r>
      <w:r>
        <w:instrText xml:space="preserve">TOC \h \o "1-5"</w:instrText>
      </w:r>
      <w:r>
        <w:fldChar w:fldCharType="separate"/>
      </w:r>
      <w:r>
        <w:fldChar w:fldCharType="begin"/>
      </w:r>
      <w:r>
        <w:instrText xml:space="preserve"> HYPERLINK \l "_Toc146119945" </w:instrText>
      </w:r>
      <w:r>
        <w:fldChar w:fldCharType="separate"/>
      </w:r>
      <w:r>
        <w:rPr>
          <w:rStyle w:val="20"/>
          <w:b/>
        </w:rPr>
        <w:t>Foreword</w:t>
      </w:r>
      <w:r>
        <w:tab/>
      </w:r>
      <w:r>
        <w:fldChar w:fldCharType="begin"/>
      </w:r>
      <w:r>
        <w:instrText xml:space="preserve"> PAGEREF _Toc146119945 \h </w:instrText>
      </w:r>
      <w:r>
        <w:fldChar w:fldCharType="separate"/>
      </w:r>
      <w:r>
        <w:t>I</w:t>
      </w:r>
      <w:r>
        <w:fldChar w:fldCharType="end"/>
      </w:r>
      <w:r>
        <w:fldChar w:fldCharType="end"/>
      </w:r>
    </w:p>
    <w:p>
      <w:pPr>
        <w:pStyle w:val="13"/>
        <w:tabs>
          <w:tab w:val="right" w:leader="dot" w:pos="9630"/>
        </w:tabs>
        <w:rPr>
          <w:rFonts w:asciiTheme="minorHAnsi" w:hAnsiTheme="minorHAnsi" w:eastAsiaTheme="minorEastAsia" w:cstheme="minorBidi"/>
          <w:kern w:val="2"/>
          <w:szCs w:val="22"/>
        </w:rPr>
      </w:pPr>
      <w:r>
        <w:fldChar w:fldCharType="begin"/>
      </w:r>
      <w:r>
        <w:instrText xml:space="preserve"> HYPERLINK \l "_Toc146119946" </w:instrText>
      </w:r>
      <w:r>
        <w:fldChar w:fldCharType="separate"/>
      </w:r>
      <w:r>
        <w:rPr>
          <w:rStyle w:val="20"/>
          <w:b/>
        </w:rPr>
        <w:t>Important Safeguards and Warnings</w:t>
      </w:r>
      <w:r>
        <w:tab/>
      </w:r>
      <w:r>
        <w:fldChar w:fldCharType="begin"/>
      </w:r>
      <w:r>
        <w:instrText xml:space="preserve"> PAGEREF _Toc146119946 \h </w:instrText>
      </w:r>
      <w:r>
        <w:fldChar w:fldCharType="separate"/>
      </w:r>
      <w:r>
        <w:t>III</w:t>
      </w:r>
      <w:r>
        <w:fldChar w:fldCharType="end"/>
      </w:r>
      <w:r>
        <w:fldChar w:fldCharType="end"/>
      </w:r>
    </w:p>
    <w:p>
      <w:pPr>
        <w:pStyle w:val="13"/>
        <w:tabs>
          <w:tab w:val="right" w:leader="dot" w:pos="9630"/>
        </w:tabs>
        <w:rPr>
          <w:rFonts w:asciiTheme="minorHAnsi" w:hAnsiTheme="minorHAnsi" w:eastAsiaTheme="minorEastAsia" w:cstheme="minorBidi"/>
          <w:kern w:val="2"/>
          <w:szCs w:val="22"/>
        </w:rPr>
      </w:pPr>
      <w:r>
        <w:fldChar w:fldCharType="begin"/>
      </w:r>
      <w:r>
        <w:instrText xml:space="preserve"> HYPERLINK \l "_Toc146119947" </w:instrText>
      </w:r>
      <w:r>
        <w:fldChar w:fldCharType="separate"/>
      </w:r>
      <w:r>
        <w:rPr>
          <w:rStyle w:val="20"/>
          <w:b/>
        </w:rPr>
        <w:t>1 Introduction</w:t>
      </w:r>
      <w:r>
        <w:tab/>
      </w:r>
      <w:r>
        <w:fldChar w:fldCharType="begin"/>
      </w:r>
      <w:r>
        <w:instrText xml:space="preserve"> PAGEREF _Toc146119947 \h </w:instrText>
      </w:r>
      <w:r>
        <w:fldChar w:fldCharType="separate"/>
      </w:r>
      <w:r>
        <w:t>1</w:t>
      </w:r>
      <w:r>
        <w:fldChar w:fldCharType="end"/>
      </w:r>
      <w:r>
        <w:fldChar w:fldCharType="end"/>
      </w:r>
    </w:p>
    <w:p>
      <w:pPr>
        <w:pStyle w:val="16"/>
        <w:tabs>
          <w:tab w:val="right" w:leader="dot" w:pos="9630"/>
        </w:tabs>
        <w:rPr>
          <w:rFonts w:asciiTheme="minorHAnsi" w:hAnsiTheme="minorHAnsi" w:eastAsiaTheme="minorEastAsia" w:cstheme="minorBidi"/>
          <w:kern w:val="2"/>
          <w:szCs w:val="22"/>
        </w:rPr>
      </w:pPr>
      <w:r>
        <w:fldChar w:fldCharType="begin"/>
      </w:r>
      <w:r>
        <w:instrText xml:space="preserve"> HYPERLINK \l "_Toc146119948" </w:instrText>
      </w:r>
      <w:r>
        <w:fldChar w:fldCharType="separate"/>
      </w:r>
      <w:r>
        <w:rPr>
          <w:rStyle w:val="20"/>
          <w:b/>
        </w:rPr>
        <w:t>1.1 Overview</w:t>
      </w:r>
      <w:r>
        <w:tab/>
      </w:r>
      <w:r>
        <w:fldChar w:fldCharType="begin"/>
      </w:r>
      <w:r>
        <w:instrText xml:space="preserve"> PAGEREF _Toc146119948 \h </w:instrText>
      </w:r>
      <w:r>
        <w:fldChar w:fldCharType="separate"/>
      </w:r>
      <w:r>
        <w:t>1</w:t>
      </w:r>
      <w:r>
        <w:fldChar w:fldCharType="end"/>
      </w:r>
      <w:r>
        <w:fldChar w:fldCharType="end"/>
      </w:r>
    </w:p>
    <w:p>
      <w:pPr>
        <w:pStyle w:val="16"/>
        <w:tabs>
          <w:tab w:val="right" w:leader="dot" w:pos="9630"/>
        </w:tabs>
        <w:rPr>
          <w:rFonts w:asciiTheme="minorHAnsi" w:hAnsiTheme="minorHAnsi" w:eastAsiaTheme="minorEastAsia" w:cstheme="minorBidi"/>
          <w:kern w:val="2"/>
          <w:szCs w:val="22"/>
        </w:rPr>
      </w:pPr>
      <w:r>
        <w:fldChar w:fldCharType="begin"/>
      </w:r>
      <w:r>
        <w:instrText xml:space="preserve"> HYPERLINK \l "_Toc146119949" </w:instrText>
      </w:r>
      <w:r>
        <w:fldChar w:fldCharType="separate"/>
      </w:r>
      <w:r>
        <w:rPr>
          <w:rStyle w:val="20"/>
          <w:b/>
        </w:rPr>
        <w:t>1.2 Features</w:t>
      </w:r>
      <w:r>
        <w:tab/>
      </w:r>
      <w:r>
        <w:fldChar w:fldCharType="begin"/>
      </w:r>
      <w:r>
        <w:instrText xml:space="preserve"> PAGEREF _Toc146119949 \h </w:instrText>
      </w:r>
      <w:r>
        <w:fldChar w:fldCharType="separate"/>
      </w:r>
      <w:r>
        <w:t>1</w:t>
      </w:r>
      <w:r>
        <w:fldChar w:fldCharType="end"/>
      </w:r>
      <w:r>
        <w:fldChar w:fldCharType="end"/>
      </w:r>
    </w:p>
    <w:p>
      <w:pPr>
        <w:pStyle w:val="13"/>
        <w:tabs>
          <w:tab w:val="right" w:leader="dot" w:pos="9630"/>
        </w:tabs>
        <w:rPr>
          <w:rFonts w:asciiTheme="minorHAnsi" w:hAnsiTheme="minorHAnsi" w:eastAsiaTheme="minorEastAsia" w:cstheme="minorBidi"/>
          <w:kern w:val="2"/>
          <w:szCs w:val="22"/>
        </w:rPr>
      </w:pPr>
      <w:r>
        <w:fldChar w:fldCharType="begin"/>
      </w:r>
      <w:r>
        <w:instrText xml:space="preserve"> HYPERLINK \l "_Toc146119950" </w:instrText>
      </w:r>
      <w:r>
        <w:fldChar w:fldCharType="separate"/>
      </w:r>
      <w:r>
        <w:rPr>
          <w:rStyle w:val="20"/>
          <w:b/>
        </w:rPr>
        <w:t>2 Unpacking</w:t>
      </w:r>
      <w:r>
        <w:tab/>
      </w:r>
      <w:r>
        <w:fldChar w:fldCharType="begin"/>
      </w:r>
      <w:r>
        <w:instrText xml:space="preserve"> PAGEREF _Toc146119950 \h </w:instrText>
      </w:r>
      <w:r>
        <w:fldChar w:fldCharType="separate"/>
      </w:r>
      <w:r>
        <w:t>3</w:t>
      </w:r>
      <w:r>
        <w:fldChar w:fldCharType="end"/>
      </w:r>
      <w:r>
        <w:fldChar w:fldCharType="end"/>
      </w:r>
    </w:p>
    <w:p>
      <w:pPr>
        <w:pStyle w:val="13"/>
        <w:tabs>
          <w:tab w:val="right" w:leader="dot" w:pos="9630"/>
        </w:tabs>
        <w:rPr>
          <w:rFonts w:asciiTheme="minorHAnsi" w:hAnsiTheme="minorHAnsi" w:eastAsiaTheme="minorEastAsia" w:cstheme="minorBidi"/>
          <w:kern w:val="2"/>
          <w:szCs w:val="22"/>
        </w:rPr>
      </w:pPr>
      <w:r>
        <w:fldChar w:fldCharType="begin"/>
      </w:r>
      <w:r>
        <w:instrText xml:space="preserve"> HYPERLINK \l "_Toc146119951" </w:instrText>
      </w:r>
      <w:r>
        <w:fldChar w:fldCharType="separate"/>
      </w:r>
      <w:r>
        <w:rPr>
          <w:rStyle w:val="20"/>
          <w:b/>
        </w:rPr>
        <w:t>3 Structure</w:t>
      </w:r>
      <w:r>
        <w:tab/>
      </w:r>
      <w:r>
        <w:fldChar w:fldCharType="begin"/>
      </w:r>
      <w:r>
        <w:instrText xml:space="preserve"> PAGEREF _Toc146119951 \h </w:instrText>
      </w:r>
      <w:r>
        <w:fldChar w:fldCharType="separate"/>
      </w:r>
      <w:r>
        <w:t>4</w:t>
      </w:r>
      <w:r>
        <w:fldChar w:fldCharType="end"/>
      </w:r>
      <w:r>
        <w:fldChar w:fldCharType="end"/>
      </w:r>
    </w:p>
    <w:p>
      <w:pPr>
        <w:pStyle w:val="16"/>
        <w:tabs>
          <w:tab w:val="right" w:leader="dot" w:pos="9630"/>
        </w:tabs>
        <w:rPr>
          <w:rFonts w:asciiTheme="minorHAnsi" w:hAnsiTheme="minorHAnsi" w:eastAsiaTheme="minorEastAsia" w:cstheme="minorBidi"/>
          <w:kern w:val="2"/>
          <w:szCs w:val="22"/>
        </w:rPr>
      </w:pPr>
      <w:r>
        <w:fldChar w:fldCharType="begin"/>
      </w:r>
      <w:r>
        <w:instrText xml:space="preserve"> HYPERLINK \l "_Toc146119952" </w:instrText>
      </w:r>
      <w:r>
        <w:fldChar w:fldCharType="separate"/>
      </w:r>
      <w:r>
        <w:rPr>
          <w:rStyle w:val="20"/>
          <w:b/>
        </w:rPr>
        <w:t>3.1 Compact 1U</w:t>
      </w:r>
      <w:r>
        <w:tab/>
      </w:r>
      <w:r>
        <w:fldChar w:fldCharType="begin"/>
      </w:r>
      <w:r>
        <w:instrText xml:space="preserve"> PAGEREF _Toc146119952 \h </w:instrText>
      </w:r>
      <w:r>
        <w:fldChar w:fldCharType="separate"/>
      </w:r>
      <w:r>
        <w:t>4</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"_Toc146119953" </w:instrText>
      </w:r>
      <w:r>
        <w:fldChar w:fldCharType="separate"/>
      </w:r>
      <w:r>
        <w:rPr>
          <w:rStyle w:val="20"/>
          <w:b/>
        </w:rPr>
        <w:t>3.1.1 Front Panel</w:t>
      </w:r>
      <w:r>
        <w:tab/>
      </w:r>
      <w:r>
        <w:fldChar w:fldCharType="begin"/>
      </w:r>
      <w:r>
        <w:instrText xml:space="preserve"> PAGEREF _Toc146119953 \h </w:instrText>
      </w:r>
      <w:r>
        <w:fldChar w:fldCharType="separate"/>
      </w:r>
      <w:r>
        <w:t>4</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"_Toc146119954" </w:instrText>
      </w:r>
      <w:r>
        <w:fldChar w:fldCharType="separate"/>
      </w:r>
      <w:r>
        <w:rPr>
          <w:rStyle w:val="20"/>
          <w:b/>
        </w:rPr>
        <w:t>3.1.2 Rear Panel</w:t>
      </w:r>
      <w:r>
        <w:tab/>
      </w:r>
      <w:r>
        <w:fldChar w:fldCharType="begin"/>
      </w:r>
      <w:r>
        <w:instrText xml:space="preserve"> PAGEREF _Toc146119954 \h </w:instrText>
      </w:r>
      <w:r>
        <w:fldChar w:fldCharType="separate"/>
      </w:r>
      <w:r>
        <w:t>4</w:t>
      </w:r>
      <w:r>
        <w:fldChar w:fldCharType="end"/>
      </w:r>
      <w:r>
        <w:fldChar w:fldCharType="end"/>
      </w:r>
    </w:p>
    <w:p>
      <w:pPr>
        <w:pStyle w:val="16"/>
        <w:tabs>
          <w:tab w:val="right" w:leader="dot" w:pos="9630"/>
        </w:tabs>
        <w:rPr>
          <w:rFonts w:asciiTheme="minorHAnsi" w:hAnsiTheme="minorHAnsi" w:eastAsiaTheme="minorEastAsia" w:cstheme="minorBidi"/>
          <w:kern w:val="2"/>
          <w:szCs w:val="22"/>
        </w:rPr>
      </w:pPr>
      <w:r>
        <w:fldChar w:fldCharType="begin"/>
      </w:r>
      <w:r>
        <w:instrText xml:space="preserve"> HYPERLINK \l "_Toc146119955" </w:instrText>
      </w:r>
      <w:r>
        <w:fldChar w:fldCharType="separate"/>
      </w:r>
      <w:r>
        <w:rPr>
          <w:rStyle w:val="20"/>
          <w:b/>
        </w:rPr>
        <w:t>3.2 Big 1U</w:t>
      </w:r>
      <w:r>
        <w:tab/>
      </w:r>
      <w:r>
        <w:fldChar w:fldCharType="begin"/>
      </w:r>
      <w:r>
        <w:instrText xml:space="preserve"> PAGEREF _Toc146119955 \h </w:instrText>
      </w:r>
      <w:r>
        <w:fldChar w:fldCharType="separate"/>
      </w:r>
      <w:r>
        <w:t>6</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"_Toc146119956" </w:instrText>
      </w:r>
      <w:r>
        <w:fldChar w:fldCharType="separate"/>
      </w:r>
      <w:r>
        <w:rPr>
          <w:rStyle w:val="20"/>
          <w:b/>
        </w:rPr>
        <w:t>3.2.1 Front Panel</w:t>
      </w:r>
      <w:r>
        <w:tab/>
      </w:r>
      <w:r>
        <w:fldChar w:fldCharType="begin"/>
      </w:r>
      <w:r>
        <w:instrText xml:space="preserve"> PAGEREF _Toc146119956 \h </w:instrText>
      </w:r>
      <w:r>
        <w:fldChar w:fldCharType="separate"/>
      </w:r>
      <w:r>
        <w:t>6</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"_Toc146119957" </w:instrText>
      </w:r>
      <w:r>
        <w:fldChar w:fldCharType="separate"/>
      </w:r>
      <w:r>
        <w:rPr>
          <w:rStyle w:val="20"/>
          <w:b/>
        </w:rPr>
        <w:t>3.2.2 Rear Panel</w:t>
      </w:r>
      <w:r>
        <w:tab/>
      </w:r>
      <w:r>
        <w:fldChar w:fldCharType="begin"/>
      </w:r>
      <w:r>
        <w:instrText xml:space="preserve"> PAGEREF _Toc146119957 \h </w:instrText>
      </w:r>
      <w:r>
        <w:fldChar w:fldCharType="separate"/>
      </w:r>
      <w:r>
        <w:t>6</w:t>
      </w:r>
      <w:r>
        <w:fldChar w:fldCharType="end"/>
      </w:r>
      <w:r>
        <w:fldChar w:fldCharType="end"/>
      </w:r>
    </w:p>
    <w:p>
      <w:pPr>
        <w:pStyle w:val="13"/>
        <w:tabs>
          <w:tab w:val="right" w:leader="dot" w:pos="9630"/>
        </w:tabs>
        <w:rPr>
          <w:rFonts w:asciiTheme="minorHAnsi" w:hAnsiTheme="minorHAnsi" w:eastAsiaTheme="minorEastAsia" w:cstheme="minorBidi"/>
          <w:kern w:val="2"/>
          <w:szCs w:val="22"/>
        </w:rPr>
      </w:pPr>
      <w:r>
        <w:fldChar w:fldCharType="begin"/>
      </w:r>
      <w:r>
        <w:instrText xml:space="preserve"> HYPERLINK \l "_Toc146119958" </w:instrText>
      </w:r>
      <w:r>
        <w:fldChar w:fldCharType="separate"/>
      </w:r>
      <w:r>
        <w:rPr>
          <w:rStyle w:val="20"/>
          <w:b/>
        </w:rPr>
        <w:t>4 Installation</w:t>
      </w:r>
      <w:r>
        <w:tab/>
      </w:r>
      <w:r>
        <w:fldChar w:fldCharType="begin"/>
      </w:r>
      <w:r>
        <w:instrText xml:space="preserve"> PAGEREF _Toc146119958 \h </w:instrText>
      </w:r>
      <w:r>
        <w:fldChar w:fldCharType="separate"/>
      </w:r>
      <w:r>
        <w:t>9</w:t>
      </w:r>
      <w:r>
        <w:fldChar w:fldCharType="end"/>
      </w:r>
      <w:r>
        <w:fldChar w:fldCharType="end"/>
      </w:r>
    </w:p>
    <w:p>
      <w:pPr>
        <w:pStyle w:val="16"/>
        <w:tabs>
          <w:tab w:val="right" w:leader="dot" w:pos="9630"/>
        </w:tabs>
        <w:rPr>
          <w:rFonts w:asciiTheme="minorHAnsi" w:hAnsiTheme="minorHAnsi" w:eastAsiaTheme="minorEastAsia" w:cstheme="minorBidi"/>
          <w:kern w:val="2"/>
          <w:szCs w:val="22"/>
        </w:rPr>
      </w:pPr>
      <w:r>
        <w:fldChar w:fldCharType="begin"/>
      </w:r>
      <w:r>
        <w:instrText xml:space="preserve"> HYPERLINK \l "_Toc146119959" </w:instrText>
      </w:r>
      <w:r>
        <w:fldChar w:fldCharType="separate"/>
      </w:r>
      <w:r>
        <w:rPr>
          <w:rStyle w:val="20"/>
          <w:b/>
        </w:rPr>
        <w:t>4.1 Installing HDD</w:t>
      </w:r>
      <w:r>
        <w:tab/>
      </w:r>
      <w:r>
        <w:fldChar w:fldCharType="begin"/>
      </w:r>
      <w:r>
        <w:instrText xml:space="preserve"> PAGEREF _Toc146119959 \h </w:instrText>
      </w:r>
      <w:r>
        <w:fldChar w:fldCharType="separate"/>
      </w:r>
      <w:r>
        <w:t>9</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"_Toc146119960" </w:instrText>
      </w:r>
      <w:r>
        <w:fldChar w:fldCharType="separate"/>
      </w:r>
      <w:r>
        <w:rPr>
          <w:rStyle w:val="20"/>
          <w:b/>
        </w:rPr>
        <w:t>4.1.1 Compact 1U</w:t>
      </w:r>
      <w:r>
        <w:tab/>
      </w:r>
      <w:r>
        <w:fldChar w:fldCharType="begin"/>
      </w:r>
      <w:r>
        <w:instrText xml:space="preserve"> PAGEREF _Toc146119960 \h </w:instrText>
      </w:r>
      <w:r>
        <w:fldChar w:fldCharType="separate"/>
      </w:r>
      <w:r>
        <w:t>9</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"_Toc146119961" </w:instrText>
      </w:r>
      <w:r>
        <w:fldChar w:fldCharType="separate"/>
      </w:r>
      <w:r>
        <w:rPr>
          <w:rStyle w:val="20"/>
          <w:b/>
        </w:rPr>
        <w:t>4.1.2 Big 1U</w:t>
      </w:r>
      <w:r>
        <w:tab/>
      </w:r>
      <w:r>
        <w:fldChar w:fldCharType="begin"/>
      </w:r>
      <w:r>
        <w:instrText xml:space="preserve"> PAGEREF _Toc146119961 \h </w:instrText>
      </w:r>
      <w:r>
        <w:fldChar w:fldCharType="separate"/>
      </w:r>
      <w:r>
        <w:t>11</w:t>
      </w:r>
      <w:r>
        <w:fldChar w:fldCharType="end"/>
      </w:r>
      <w:r>
        <w:fldChar w:fldCharType="end"/>
      </w:r>
    </w:p>
    <w:p>
      <w:pPr>
        <w:pStyle w:val="16"/>
        <w:tabs>
          <w:tab w:val="right" w:leader="dot" w:pos="9630"/>
        </w:tabs>
        <w:rPr>
          <w:rFonts w:asciiTheme="minorHAnsi" w:hAnsiTheme="minorHAnsi" w:eastAsiaTheme="minorEastAsia" w:cstheme="minorBidi"/>
          <w:kern w:val="2"/>
          <w:szCs w:val="22"/>
        </w:rPr>
      </w:pPr>
      <w:r>
        <w:fldChar w:fldCharType="begin"/>
      </w:r>
      <w:r>
        <w:instrText xml:space="preserve"> HYPERLINK \l "_Toc146119962" </w:instrText>
      </w:r>
      <w:r>
        <w:fldChar w:fldCharType="separate"/>
      </w:r>
      <w:r>
        <w:rPr>
          <w:rStyle w:val="20"/>
          <w:b/>
        </w:rPr>
        <w:t>4.2 Connecting to Alarm Input and Output</w:t>
      </w:r>
      <w:r>
        <w:tab/>
      </w:r>
      <w:r>
        <w:fldChar w:fldCharType="begin"/>
      </w:r>
      <w:r>
        <w:instrText xml:space="preserve"> PAGEREF _Toc146119962 \h </w:instrText>
      </w:r>
      <w:r>
        <w:fldChar w:fldCharType="separate"/>
      </w:r>
      <w:r>
        <w:t>14</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"_Toc146119963" </w:instrText>
      </w:r>
      <w:r>
        <w:fldChar w:fldCharType="separate"/>
      </w:r>
      <w:r>
        <w:rPr>
          <w:rStyle w:val="20"/>
          <w:b/>
        </w:rPr>
        <w:t>4.2.1 Alarm Port Description</w:t>
      </w:r>
      <w:r>
        <w:tab/>
      </w:r>
      <w:r>
        <w:fldChar w:fldCharType="begin"/>
      </w:r>
      <w:r>
        <w:instrText xml:space="preserve"> PAGEREF _Toc146119963 \h </w:instrText>
      </w:r>
      <w:r>
        <w:fldChar w:fldCharType="separate"/>
      </w:r>
      <w:r>
        <w:t>14</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"_Toc146119964" </w:instrText>
      </w:r>
      <w:r>
        <w:fldChar w:fldCharType="separate"/>
      </w:r>
      <w:r>
        <w:rPr>
          <w:rStyle w:val="20"/>
          <w:b/>
        </w:rPr>
        <w:t>4.2.2 Alarm Input</w:t>
      </w:r>
      <w:r>
        <w:tab/>
      </w:r>
      <w:r>
        <w:fldChar w:fldCharType="begin"/>
      </w:r>
      <w:r>
        <w:instrText xml:space="preserve"> PAGEREF _Toc146119964 \h </w:instrText>
      </w:r>
      <w:r>
        <w:fldChar w:fldCharType="separate"/>
      </w:r>
      <w:r>
        <w:t>15</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"_Toc146119965" </w:instrText>
      </w:r>
      <w:r>
        <w:fldChar w:fldCharType="separate"/>
      </w:r>
      <w:r>
        <w:rPr>
          <w:rStyle w:val="20"/>
          <w:b/>
        </w:rPr>
        <w:t>4.2.3 Alarm Output</w:t>
      </w:r>
      <w:r>
        <w:tab/>
      </w:r>
      <w:r>
        <w:fldChar w:fldCharType="begin"/>
      </w:r>
      <w:r>
        <w:instrText xml:space="preserve"> PAGEREF _Toc146119965 \h </w:instrText>
      </w:r>
      <w:r>
        <w:fldChar w:fldCharType="separate"/>
      </w:r>
      <w:r>
        <w:t>15</w:t>
      </w:r>
      <w:r>
        <w:fldChar w:fldCharType="end"/>
      </w:r>
      <w:r>
        <w:fldChar w:fldCharType="end"/>
      </w:r>
    </w:p>
    <w:p>
      <w:pPr>
        <w:pStyle w:val="13"/>
        <w:tabs>
          <w:tab w:val="right" w:leader="dot" w:pos="9630"/>
        </w:tabs>
        <w:rPr>
          <w:rFonts w:asciiTheme="minorHAnsi" w:hAnsiTheme="minorHAnsi" w:eastAsiaTheme="minorEastAsia" w:cstheme="minorBidi"/>
          <w:kern w:val="2"/>
          <w:szCs w:val="22"/>
        </w:rPr>
      </w:pPr>
      <w:r>
        <w:fldChar w:fldCharType="begin"/>
      </w:r>
      <w:r>
        <w:instrText xml:space="preserve"> HYPERLINK \l "_Toc146119966" </w:instrText>
      </w:r>
      <w:r>
        <w:fldChar w:fldCharType="separate"/>
      </w:r>
      <w:r>
        <w:rPr>
          <w:rStyle w:val="20"/>
          <w:b/>
        </w:rPr>
        <w:t>5 Local Operations</w:t>
      </w:r>
      <w:r>
        <w:tab/>
      </w:r>
      <w:r>
        <w:fldChar w:fldCharType="begin"/>
      </w:r>
      <w:r>
        <w:instrText xml:space="preserve"> PAGEREF _Toc146119966 \h </w:instrText>
      </w:r>
      <w:r>
        <w:fldChar w:fldCharType="separate"/>
      </w:r>
      <w:r>
        <w:t>17</w:t>
      </w:r>
      <w:r>
        <w:fldChar w:fldCharType="end"/>
      </w:r>
      <w:r>
        <w:fldChar w:fldCharType="end"/>
      </w:r>
    </w:p>
    <w:p>
      <w:pPr>
        <w:pStyle w:val="16"/>
        <w:tabs>
          <w:tab w:val="right" w:leader="dot" w:pos="9630"/>
        </w:tabs>
        <w:rPr>
          <w:rFonts w:asciiTheme="minorHAnsi" w:hAnsiTheme="minorHAnsi" w:eastAsiaTheme="minorEastAsia" w:cstheme="minorBidi"/>
          <w:kern w:val="2"/>
          <w:szCs w:val="22"/>
        </w:rPr>
      </w:pPr>
      <w:r>
        <w:fldChar w:fldCharType="begin"/>
      </w:r>
      <w:r>
        <w:instrText xml:space="preserve"> HYPERLINK \l "_Toc146119967" </w:instrText>
      </w:r>
      <w:r>
        <w:fldChar w:fldCharType="separate"/>
      </w:r>
      <w:r>
        <w:rPr>
          <w:rStyle w:val="20"/>
          <w:b/>
        </w:rPr>
        <w:t>5.1 Starting the Device</w:t>
      </w:r>
      <w:r>
        <w:tab/>
      </w:r>
      <w:r>
        <w:fldChar w:fldCharType="begin"/>
      </w:r>
      <w:r>
        <w:instrText xml:space="preserve"> PAGEREF _Toc146119967 \h </w:instrText>
      </w:r>
      <w:r>
        <w:fldChar w:fldCharType="separate"/>
      </w:r>
      <w:r>
        <w:t>17</w:t>
      </w:r>
      <w:r>
        <w:fldChar w:fldCharType="end"/>
      </w:r>
      <w:r>
        <w:fldChar w:fldCharType="end"/>
      </w:r>
    </w:p>
    <w:p>
      <w:pPr>
        <w:pStyle w:val="16"/>
        <w:tabs>
          <w:tab w:val="right" w:leader="dot" w:pos="9630"/>
        </w:tabs>
        <w:rPr>
          <w:rFonts w:asciiTheme="minorHAnsi" w:hAnsiTheme="minorHAnsi" w:eastAsiaTheme="minorEastAsia" w:cstheme="minorBidi"/>
          <w:kern w:val="2"/>
          <w:szCs w:val="22"/>
        </w:rPr>
      </w:pPr>
      <w:r>
        <w:fldChar w:fldCharType="begin"/>
      </w:r>
      <w:r>
        <w:instrText xml:space="preserve"> HYPERLINK \l "_Toc146119968" </w:instrText>
      </w:r>
      <w:r>
        <w:fldChar w:fldCharType="separate"/>
      </w:r>
      <w:r>
        <w:rPr>
          <w:rStyle w:val="20"/>
          <w:b/>
        </w:rPr>
        <w:t>5.2 Initialization</w:t>
      </w:r>
      <w:r>
        <w:tab/>
      </w:r>
      <w:r>
        <w:fldChar w:fldCharType="begin"/>
      </w:r>
      <w:r>
        <w:instrText xml:space="preserve"> PAGEREF _Toc146119968 \h </w:instrText>
      </w:r>
      <w:r>
        <w:fldChar w:fldCharType="separate"/>
      </w:r>
      <w:r>
        <w:t>17</w:t>
      </w:r>
      <w:r>
        <w:fldChar w:fldCharType="end"/>
      </w:r>
      <w:r>
        <w:fldChar w:fldCharType="end"/>
      </w:r>
    </w:p>
    <w:p>
      <w:pPr>
        <w:pStyle w:val="16"/>
        <w:tabs>
          <w:tab w:val="right" w:leader="dot" w:pos="9630"/>
        </w:tabs>
        <w:rPr>
          <w:rFonts w:asciiTheme="minorHAnsi" w:hAnsiTheme="minorHAnsi" w:eastAsiaTheme="minorEastAsia" w:cstheme="minorBidi"/>
          <w:kern w:val="2"/>
          <w:szCs w:val="22"/>
        </w:rPr>
      </w:pPr>
      <w:r>
        <w:fldChar w:fldCharType="begin"/>
      </w:r>
      <w:r>
        <w:instrText xml:space="preserve"> HYPERLINK \l "_Toc146119969" </w:instrText>
      </w:r>
      <w:r>
        <w:fldChar w:fldCharType="separate"/>
      </w:r>
      <w:r>
        <w:rPr>
          <w:rStyle w:val="20"/>
          <w:b/>
        </w:rPr>
        <w:t>5.3 Setup Wizard</w:t>
      </w:r>
      <w:r>
        <w:tab/>
      </w:r>
      <w:r>
        <w:fldChar w:fldCharType="begin"/>
      </w:r>
      <w:r>
        <w:instrText xml:space="preserve"> PAGEREF _Toc146119969 \h </w:instrText>
      </w:r>
      <w:r>
        <w:fldChar w:fldCharType="separate"/>
      </w:r>
      <w:r>
        <w:t>20</w:t>
      </w:r>
      <w:r>
        <w:fldChar w:fldCharType="end"/>
      </w:r>
      <w:r>
        <w:fldChar w:fldCharType="end"/>
      </w:r>
    </w:p>
    <w:p>
      <w:pPr>
        <w:pStyle w:val="16"/>
        <w:tabs>
          <w:tab w:val="right" w:leader="dot" w:pos="9630"/>
        </w:tabs>
        <w:rPr>
          <w:rFonts w:asciiTheme="minorHAnsi" w:hAnsiTheme="minorHAnsi" w:eastAsiaTheme="minorEastAsia" w:cstheme="minorBidi"/>
          <w:kern w:val="2"/>
          <w:szCs w:val="22"/>
        </w:rPr>
      </w:pPr>
      <w:r>
        <w:fldChar w:fldCharType="begin"/>
      </w:r>
      <w:r>
        <w:instrText xml:space="preserve"> HYPERLINK \l "_Toc146119970" </w:instrText>
      </w:r>
      <w:r>
        <w:fldChar w:fldCharType="separate"/>
      </w:r>
      <w:r>
        <w:rPr>
          <w:rStyle w:val="20"/>
          <w:b/>
        </w:rPr>
        <w:t>5.4 Login</w:t>
      </w:r>
      <w:r>
        <w:tab/>
      </w:r>
      <w:r>
        <w:fldChar w:fldCharType="begin"/>
      </w:r>
      <w:r>
        <w:instrText xml:space="preserve"> PAGEREF _Toc146119970 \h </w:instrText>
      </w:r>
      <w:r>
        <w:fldChar w:fldCharType="separate"/>
      </w:r>
      <w:r>
        <w:t>25</w:t>
      </w:r>
      <w:r>
        <w:fldChar w:fldCharType="end"/>
      </w:r>
      <w:r>
        <w:fldChar w:fldCharType="end"/>
      </w:r>
    </w:p>
    <w:p>
      <w:pPr>
        <w:pStyle w:val="16"/>
        <w:tabs>
          <w:tab w:val="right" w:leader="dot" w:pos="9630"/>
        </w:tabs>
        <w:rPr>
          <w:rFonts w:asciiTheme="minorHAnsi" w:hAnsiTheme="minorHAnsi" w:eastAsiaTheme="minorEastAsia" w:cstheme="minorBidi"/>
          <w:kern w:val="2"/>
          <w:szCs w:val="22"/>
        </w:rPr>
      </w:pPr>
      <w:r>
        <w:fldChar w:fldCharType="begin"/>
      </w:r>
      <w:r>
        <w:instrText xml:space="preserve"> HYPERLINK \l "_Toc146119971" </w:instrText>
      </w:r>
      <w:r>
        <w:fldChar w:fldCharType="separate"/>
      </w:r>
      <w:r>
        <w:rPr>
          <w:rStyle w:val="20"/>
          <w:b/>
        </w:rPr>
        <w:t>5.5 Live View</w:t>
      </w:r>
      <w:r>
        <w:tab/>
      </w:r>
      <w:r>
        <w:fldChar w:fldCharType="begin"/>
      </w:r>
      <w:r>
        <w:instrText xml:space="preserve"> PAGEREF _Toc146119971 \h </w:instrText>
      </w:r>
      <w:r>
        <w:fldChar w:fldCharType="separate"/>
      </w:r>
      <w:r>
        <w:t>26</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"_Toc146119972" </w:instrText>
      </w:r>
      <w:r>
        <w:fldChar w:fldCharType="separate"/>
      </w:r>
      <w:r>
        <w:rPr>
          <w:rStyle w:val="20"/>
          <w:b/>
        </w:rPr>
        <w:t>5.5.1 Live View Control Bar</w:t>
      </w:r>
      <w:r>
        <w:tab/>
      </w:r>
      <w:r>
        <w:fldChar w:fldCharType="begin"/>
      </w:r>
      <w:r>
        <w:instrText xml:space="preserve"> PAGEREF _Toc146119972 \h </w:instrText>
      </w:r>
      <w:r>
        <w:fldChar w:fldCharType="separate"/>
      </w:r>
      <w:r>
        <w:t>26</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"_Toc146119973" </w:instrText>
      </w:r>
      <w:r>
        <w:fldChar w:fldCharType="separate"/>
      </w:r>
      <w:r>
        <w:rPr>
          <w:rStyle w:val="20"/>
          <w:b/>
        </w:rPr>
        <w:t>5.5.2 Navigation Bar</w:t>
      </w:r>
      <w:r>
        <w:tab/>
      </w:r>
      <w:r>
        <w:fldChar w:fldCharType="begin"/>
      </w:r>
      <w:r>
        <w:instrText xml:space="preserve"> PAGEREF _Toc146119973 \h </w:instrText>
      </w:r>
      <w:r>
        <w:fldChar w:fldCharType="separate"/>
      </w:r>
      <w:r>
        <w:t>27</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"_Toc146119974" </w:instrText>
      </w:r>
      <w:r>
        <w:fldChar w:fldCharType="separate"/>
      </w:r>
      <w:r>
        <w:rPr>
          <w:rStyle w:val="20"/>
          <w:b/>
        </w:rPr>
        <w:t>5.5.3 Shortcut Menu</w:t>
      </w:r>
      <w:r>
        <w:tab/>
      </w:r>
      <w:r>
        <w:fldChar w:fldCharType="begin"/>
      </w:r>
      <w:r>
        <w:instrText xml:space="preserve"> PAGEREF _Toc146119974 \h </w:instrText>
      </w:r>
      <w:r>
        <w:fldChar w:fldCharType="separate"/>
      </w:r>
      <w:r>
        <w:t>28</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"_Toc146119975" </w:instrText>
      </w:r>
      <w:r>
        <w:fldChar w:fldCharType="separate"/>
      </w:r>
      <w:r>
        <w:rPr>
          <w:rStyle w:val="20"/>
          <w:b/>
        </w:rPr>
        <w:t>5.5.4 PTZ</w:t>
      </w:r>
      <w:r>
        <w:tab/>
      </w:r>
      <w:r>
        <w:fldChar w:fldCharType="begin"/>
      </w:r>
      <w:r>
        <w:instrText xml:space="preserve"> PAGEREF _Toc146119975 \h </w:instrText>
      </w:r>
      <w:r>
        <w:fldChar w:fldCharType="separate"/>
      </w:r>
      <w:r>
        <w:t>28</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"_Toc146119976" </w:instrText>
      </w:r>
      <w:r>
        <w:fldChar w:fldCharType="separate"/>
      </w:r>
      <w:r>
        <w:rPr>
          <w:rStyle w:val="20"/>
          <w:b/>
        </w:rPr>
        <w:t>5.5.4.1 Operating PTZ Control Panel</w:t>
      </w:r>
      <w:r>
        <w:tab/>
      </w:r>
      <w:r>
        <w:fldChar w:fldCharType="begin"/>
      </w:r>
      <w:r>
        <w:instrText xml:space="preserve"> PAGEREF _Toc146119976 \h </w:instrText>
      </w:r>
      <w:r>
        <w:fldChar w:fldCharType="separate"/>
      </w:r>
      <w:r>
        <w:t>28</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"_Toc146119977" </w:instrText>
      </w:r>
      <w:r>
        <w:fldChar w:fldCharType="separate"/>
      </w:r>
      <w:r>
        <w:rPr>
          <w:rStyle w:val="20"/>
          <w:b/>
        </w:rPr>
        <w:t>5.5.4.2 Configuring PTZ Functions</w:t>
      </w:r>
      <w:r>
        <w:tab/>
      </w:r>
      <w:r>
        <w:fldChar w:fldCharType="begin"/>
      </w:r>
      <w:r>
        <w:instrText xml:space="preserve"> PAGEREF _Toc146119977 \h </w:instrText>
      </w:r>
      <w:r>
        <w:fldChar w:fldCharType="separate"/>
      </w:r>
      <w:r>
        <w:t>29</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"_Toc146119978" </w:instrText>
      </w:r>
      <w:r>
        <w:fldChar w:fldCharType="separate"/>
      </w:r>
      <w:r>
        <w:rPr>
          <w:rStyle w:val="20"/>
          <w:b/>
        </w:rPr>
        <w:t>5.5.4.2.1 Configuring Presets</w:t>
      </w:r>
      <w:r>
        <w:tab/>
      </w:r>
      <w:r>
        <w:fldChar w:fldCharType="begin"/>
      </w:r>
      <w:r>
        <w:instrText xml:space="preserve"> PAGEREF _Toc146119978 \h </w:instrText>
      </w:r>
      <w:r>
        <w:fldChar w:fldCharType="separate"/>
      </w:r>
      <w:r>
        <w:t>29</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"_Toc146119979" </w:instrText>
      </w:r>
      <w:r>
        <w:fldChar w:fldCharType="separate"/>
      </w:r>
      <w:r>
        <w:rPr>
          <w:rStyle w:val="20"/>
          <w:b/>
        </w:rPr>
        <w:t>5.5.4.2.2 Configuring Patrol Group</w:t>
      </w:r>
      <w:r>
        <w:tab/>
      </w:r>
      <w:r>
        <w:fldChar w:fldCharType="begin"/>
      </w:r>
      <w:r>
        <w:instrText xml:space="preserve"> PAGEREF _Toc146119979 \h </w:instrText>
      </w:r>
      <w:r>
        <w:fldChar w:fldCharType="separate"/>
      </w:r>
      <w:r>
        <w:t>30</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"_Toc146119980" </w:instrText>
      </w:r>
      <w:r>
        <w:fldChar w:fldCharType="separate"/>
      </w:r>
      <w:r>
        <w:rPr>
          <w:rStyle w:val="20"/>
          <w:b/>
        </w:rPr>
        <w:t>5.5.4.3 Using PTZ Functions</w:t>
      </w:r>
      <w:r>
        <w:tab/>
      </w:r>
      <w:r>
        <w:fldChar w:fldCharType="begin"/>
      </w:r>
      <w:r>
        <w:instrText xml:space="preserve"> PAGEREF _Toc146119980 \h </w:instrText>
      </w:r>
      <w:r>
        <w:fldChar w:fldCharType="separate"/>
      </w:r>
      <w:r>
        <w:t>30</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"_Toc146119981" </w:instrText>
      </w:r>
      <w:r>
        <w:fldChar w:fldCharType="separate"/>
      </w:r>
      <w:r>
        <w:rPr>
          <w:rStyle w:val="20"/>
          <w:b/>
        </w:rPr>
        <w:t>5.5.4.3.1 Using Presets</w:t>
      </w:r>
      <w:r>
        <w:tab/>
      </w:r>
      <w:r>
        <w:fldChar w:fldCharType="begin"/>
      </w:r>
      <w:r>
        <w:instrText xml:space="preserve"> PAGEREF _Toc146119981 \h </w:instrText>
      </w:r>
      <w:r>
        <w:fldChar w:fldCharType="separate"/>
      </w:r>
      <w:r>
        <w:t>30</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"_Toc146119982" </w:instrText>
      </w:r>
      <w:r>
        <w:fldChar w:fldCharType="separate"/>
      </w:r>
      <w:r>
        <w:rPr>
          <w:rStyle w:val="20"/>
          <w:b/>
        </w:rPr>
        <w:t>5.5.4.3.2 Using Patrol Groups</w:t>
      </w:r>
      <w:r>
        <w:tab/>
      </w:r>
      <w:r>
        <w:fldChar w:fldCharType="begin"/>
      </w:r>
      <w:r>
        <w:instrText xml:space="preserve"> PAGEREF _Toc146119982 \h </w:instrText>
      </w:r>
      <w:r>
        <w:fldChar w:fldCharType="separate"/>
      </w:r>
      <w:r>
        <w:t>30</w:t>
      </w:r>
      <w:r>
        <w:fldChar w:fldCharType="end"/>
      </w:r>
      <w:r>
        <w:fldChar w:fldCharType="end"/>
      </w:r>
    </w:p>
    <w:p>
      <w:pPr>
        <w:pStyle w:val="16"/>
        <w:tabs>
          <w:tab w:val="right" w:leader="dot" w:pos="9630"/>
        </w:tabs>
        <w:rPr>
          <w:rFonts w:asciiTheme="minorHAnsi" w:hAnsiTheme="minorHAnsi" w:eastAsiaTheme="minorEastAsia" w:cstheme="minorBidi"/>
          <w:kern w:val="2"/>
          <w:szCs w:val="22"/>
        </w:rPr>
      </w:pPr>
      <w:r>
        <w:fldChar w:fldCharType="begin"/>
      </w:r>
      <w:r>
        <w:instrText xml:space="preserve"> HYPERLINK \l "_Toc146119983" </w:instrText>
      </w:r>
      <w:r>
        <w:fldChar w:fldCharType="separate"/>
      </w:r>
      <w:r>
        <w:rPr>
          <w:rStyle w:val="20"/>
          <w:b/>
        </w:rPr>
        <w:t>5.6 Main Menu</w:t>
      </w:r>
      <w:r>
        <w:tab/>
      </w:r>
      <w:r>
        <w:fldChar w:fldCharType="begin"/>
      </w:r>
      <w:r>
        <w:instrText xml:space="preserve"> PAGEREF _Toc146119983 \h </w:instrText>
      </w:r>
      <w:r>
        <w:fldChar w:fldCharType="separate"/>
      </w:r>
      <w:r>
        <w:t>30</w:t>
      </w:r>
      <w:r>
        <w:fldChar w:fldCharType="end"/>
      </w:r>
      <w:r>
        <w:fldChar w:fldCharType="end"/>
      </w:r>
    </w:p>
    <w:p>
      <w:pPr>
        <w:pStyle w:val="16"/>
        <w:tabs>
          <w:tab w:val="right" w:leader="dot" w:pos="9630"/>
        </w:tabs>
        <w:rPr>
          <w:rFonts w:asciiTheme="minorHAnsi" w:hAnsiTheme="minorHAnsi" w:eastAsiaTheme="minorEastAsia" w:cstheme="minorBidi"/>
          <w:kern w:val="2"/>
          <w:szCs w:val="22"/>
        </w:rPr>
      </w:pPr>
      <w:r>
        <w:fldChar w:fldCharType="begin"/>
      </w:r>
      <w:r>
        <w:instrText xml:space="preserve"> HYPERLINK \l "_Toc146119984" </w:instrText>
      </w:r>
      <w:r>
        <w:fldChar w:fldCharType="separate"/>
      </w:r>
      <w:r>
        <w:rPr>
          <w:rStyle w:val="20"/>
          <w:b/>
        </w:rPr>
        <w:t>5.7 Playback</w:t>
      </w:r>
      <w:r>
        <w:tab/>
      </w:r>
      <w:r>
        <w:fldChar w:fldCharType="begin"/>
      </w:r>
      <w:r>
        <w:instrText xml:space="preserve"> PAGEREF _Toc146119984 \h </w:instrText>
      </w:r>
      <w:r>
        <w:fldChar w:fldCharType="separate"/>
      </w:r>
      <w:r>
        <w:t>31</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"_Toc146119985" </w:instrText>
      </w:r>
      <w:r>
        <w:fldChar w:fldCharType="separate"/>
      </w:r>
      <w:r>
        <w:rPr>
          <w:rStyle w:val="20"/>
          <w:b/>
        </w:rPr>
        <w:t>5.7.1 Instant Playback</w:t>
      </w:r>
      <w:r>
        <w:tab/>
      </w:r>
      <w:r>
        <w:fldChar w:fldCharType="begin"/>
      </w:r>
      <w:r>
        <w:instrText xml:space="preserve"> PAGEREF _Toc146119985 \h </w:instrText>
      </w:r>
      <w:r>
        <w:fldChar w:fldCharType="separate"/>
      </w:r>
      <w:r>
        <w:t>31</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"_Toc146119986" </w:instrText>
      </w:r>
      <w:r>
        <w:fldChar w:fldCharType="separate"/>
      </w:r>
      <w:r>
        <w:rPr>
          <w:rStyle w:val="20"/>
          <w:b/>
        </w:rPr>
        <w:t>5.7.2 Playback Page</w:t>
      </w:r>
      <w:r>
        <w:tab/>
      </w:r>
      <w:r>
        <w:fldChar w:fldCharType="begin"/>
      </w:r>
      <w:r>
        <w:instrText xml:space="preserve"> PAGEREF _Toc146119986 \h </w:instrText>
      </w:r>
      <w:r>
        <w:fldChar w:fldCharType="separate"/>
      </w:r>
      <w:r>
        <w:t>31</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"_Toc146119987" </w:instrText>
      </w:r>
      <w:r>
        <w:fldChar w:fldCharType="separate"/>
      </w:r>
      <w:r>
        <w:rPr>
          <w:rStyle w:val="20"/>
          <w:b/>
        </w:rPr>
        <w:t>5.7.3 Playback Controls</w:t>
      </w:r>
      <w:r>
        <w:tab/>
      </w:r>
      <w:r>
        <w:fldChar w:fldCharType="begin"/>
      </w:r>
      <w:r>
        <w:instrText xml:space="preserve"> PAGEREF _Toc146119987 \h </w:instrText>
      </w:r>
      <w:r>
        <w:fldChar w:fldCharType="separate"/>
      </w:r>
      <w:r>
        <w:t>34</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"_Toc146119988" </w:instrText>
      </w:r>
      <w:r>
        <w:fldChar w:fldCharType="separate"/>
      </w:r>
      <w:r>
        <w:rPr>
          <w:rStyle w:val="20"/>
          <w:b/>
        </w:rPr>
        <w:t>5.7.4 Quick Search</w:t>
      </w:r>
      <w:r>
        <w:tab/>
      </w:r>
      <w:r>
        <w:fldChar w:fldCharType="begin"/>
      </w:r>
      <w:r>
        <w:instrText xml:space="preserve"> PAGEREF _Toc146119988 \h </w:instrText>
      </w:r>
      <w:r>
        <w:fldChar w:fldCharType="separate"/>
      </w:r>
      <w:r>
        <w:t>35</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"_Toc146119989" </w:instrText>
      </w:r>
      <w:r>
        <w:fldChar w:fldCharType="separate"/>
      </w:r>
      <w:r>
        <w:rPr>
          <w:rStyle w:val="20"/>
          <w:b/>
        </w:rPr>
        <w:t>5.7.5 Clip</w:t>
      </w:r>
      <w:r>
        <w:tab/>
      </w:r>
      <w:r>
        <w:fldChar w:fldCharType="begin"/>
      </w:r>
      <w:r>
        <w:instrText xml:space="preserve"> PAGEREF _Toc146119989 \h </w:instrText>
      </w:r>
      <w:r>
        <w:fldChar w:fldCharType="separate"/>
      </w:r>
      <w:r>
        <w:t>36</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"_Toc146119990" </w:instrText>
      </w:r>
      <w:r>
        <w:fldChar w:fldCharType="separate"/>
      </w:r>
      <w:r>
        <w:rPr>
          <w:rStyle w:val="20"/>
          <w:b/>
        </w:rPr>
        <w:t>5.7.6 Tag Playback</w:t>
      </w:r>
      <w:r>
        <w:tab/>
      </w:r>
      <w:r>
        <w:fldChar w:fldCharType="begin"/>
      </w:r>
      <w:r>
        <w:instrText xml:space="preserve"> PAGEREF _Toc146119990 \h </w:instrText>
      </w:r>
      <w:r>
        <w:fldChar w:fldCharType="separate"/>
      </w:r>
      <w:r>
        <w:t>36</w:t>
      </w:r>
      <w:r>
        <w:fldChar w:fldCharType="end"/>
      </w:r>
      <w:r>
        <w:fldChar w:fldCharType="end"/>
      </w:r>
    </w:p>
    <w:p>
      <w:pPr>
        <w:pStyle w:val="16"/>
        <w:tabs>
          <w:tab w:val="right" w:leader="dot" w:pos="9630"/>
        </w:tabs>
        <w:rPr>
          <w:rFonts w:asciiTheme="minorHAnsi" w:hAnsiTheme="minorHAnsi" w:eastAsiaTheme="minorEastAsia" w:cstheme="minorBidi"/>
          <w:kern w:val="2"/>
          <w:szCs w:val="22"/>
        </w:rPr>
      </w:pPr>
      <w:r>
        <w:fldChar w:fldCharType="begin"/>
      </w:r>
      <w:r>
        <w:instrText xml:space="preserve"> HYPERLINK \l "_Toc146119991" </w:instrText>
      </w:r>
      <w:r>
        <w:fldChar w:fldCharType="separate"/>
      </w:r>
      <w:r>
        <w:rPr>
          <w:rStyle w:val="20"/>
          <w:b/>
        </w:rPr>
        <w:t>5.8 File Search</w:t>
      </w:r>
      <w:r>
        <w:tab/>
      </w:r>
      <w:r>
        <w:fldChar w:fldCharType="begin"/>
      </w:r>
      <w:r>
        <w:instrText xml:space="preserve"> PAGEREF _Toc146119991 \h </w:instrText>
      </w:r>
      <w:r>
        <w:fldChar w:fldCharType="separate"/>
      </w:r>
      <w:r>
        <w:t>37</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"_Toc146119992" </w:instrText>
      </w:r>
      <w:r>
        <w:fldChar w:fldCharType="separate"/>
      </w:r>
      <w:r>
        <w:rPr>
          <w:rStyle w:val="20"/>
          <w:b/>
        </w:rPr>
        <w:t>5.8.1 Searching for Video</w:t>
      </w:r>
      <w:r>
        <w:tab/>
      </w:r>
      <w:r>
        <w:fldChar w:fldCharType="begin"/>
      </w:r>
      <w:r>
        <w:instrText xml:space="preserve"> PAGEREF _Toc146119992 \h </w:instrText>
      </w:r>
      <w:r>
        <w:fldChar w:fldCharType="separate"/>
      </w:r>
      <w:r>
        <w:t>37</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"_Toc146119993" </w:instrText>
      </w:r>
      <w:r>
        <w:fldChar w:fldCharType="separate"/>
      </w:r>
      <w:r>
        <w:rPr>
          <w:rStyle w:val="20"/>
          <w:b/>
        </w:rPr>
        <w:t>5.8.2 Searching for Picture</w:t>
      </w:r>
      <w:r>
        <w:tab/>
      </w:r>
      <w:r>
        <w:fldChar w:fldCharType="begin"/>
      </w:r>
      <w:r>
        <w:instrText xml:space="preserve"> PAGEREF _Toc146119993 \h </w:instrText>
      </w:r>
      <w:r>
        <w:fldChar w:fldCharType="separate"/>
      </w:r>
      <w:r>
        <w:t>39</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"_Toc146119994" </w:instrText>
      </w:r>
      <w:r>
        <w:fldChar w:fldCharType="separate"/>
      </w:r>
      <w:r>
        <w:rPr>
          <w:rStyle w:val="20"/>
          <w:b/>
        </w:rPr>
        <w:t>5.8.3 Smart Search</w:t>
      </w:r>
      <w:r>
        <w:tab/>
      </w:r>
      <w:r>
        <w:fldChar w:fldCharType="begin"/>
      </w:r>
      <w:r>
        <w:instrText xml:space="preserve"> PAGEREF _Toc146119994 \h </w:instrText>
      </w:r>
      <w:r>
        <w:fldChar w:fldCharType="separate"/>
      </w:r>
      <w:r>
        <w:t>40</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"_Toc146119995" </w:instrText>
      </w:r>
      <w:r>
        <w:fldChar w:fldCharType="separate"/>
      </w:r>
      <w:r>
        <w:rPr>
          <w:rStyle w:val="20"/>
          <w:b/>
        </w:rPr>
        <w:t>5.8.3.1 Face Search</w:t>
      </w:r>
      <w:r>
        <w:tab/>
      </w:r>
      <w:r>
        <w:fldChar w:fldCharType="begin"/>
      </w:r>
      <w:r>
        <w:instrText xml:space="preserve"> PAGEREF _Toc146119995 \h </w:instrText>
      </w:r>
      <w:r>
        <w:fldChar w:fldCharType="separate"/>
      </w:r>
      <w:r>
        <w:t>40</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"_Toc146119996" </w:instrText>
      </w:r>
      <w:r>
        <w:fldChar w:fldCharType="separate"/>
      </w:r>
      <w:r>
        <w:rPr>
          <w:rStyle w:val="20"/>
          <w:b/>
        </w:rPr>
        <w:t>5.8.3.1.1 Face Detection</w:t>
      </w:r>
      <w:r>
        <w:tab/>
      </w:r>
      <w:r>
        <w:fldChar w:fldCharType="begin"/>
      </w:r>
      <w:r>
        <w:instrText xml:space="preserve"> PAGEREF _Toc146119996 \h </w:instrText>
      </w:r>
      <w:r>
        <w:fldChar w:fldCharType="separate"/>
      </w:r>
      <w:r>
        <w:t>40</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"_Toc146119997" </w:instrText>
      </w:r>
      <w:r>
        <w:fldChar w:fldCharType="separate"/>
      </w:r>
      <w:r>
        <w:rPr>
          <w:rStyle w:val="20"/>
          <w:b/>
        </w:rPr>
        <w:t>5.8.3.1.2 Face Recognition</w:t>
      </w:r>
      <w:r>
        <w:tab/>
      </w:r>
      <w:r>
        <w:fldChar w:fldCharType="begin"/>
      </w:r>
      <w:r>
        <w:instrText xml:space="preserve"> PAGEREF _Toc146119997 \h </w:instrText>
      </w:r>
      <w:r>
        <w:fldChar w:fldCharType="separate"/>
      </w:r>
      <w:r>
        <w:t>42</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"_Toc146119998" </w:instrText>
      </w:r>
      <w:r>
        <w:fldChar w:fldCharType="separate"/>
      </w:r>
      <w:r>
        <w:rPr>
          <w:rStyle w:val="20"/>
          <w:b/>
        </w:rPr>
        <w:t>5.8.3.2 VCA Search</w:t>
      </w:r>
      <w:r>
        <w:tab/>
      </w:r>
      <w:r>
        <w:fldChar w:fldCharType="begin"/>
      </w:r>
      <w:r>
        <w:instrText xml:space="preserve"> PAGEREF _Toc146119998 \h </w:instrText>
      </w:r>
      <w:r>
        <w:fldChar w:fldCharType="separate"/>
      </w:r>
      <w:r>
        <w:t>45</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"_Toc146119999" </w:instrText>
      </w:r>
      <w:r>
        <w:fldChar w:fldCharType="separate"/>
      </w:r>
      <w:r>
        <w:rPr>
          <w:rStyle w:val="20"/>
          <w:b/>
        </w:rPr>
        <w:t>5.8.3.3 LPR Search</w:t>
      </w:r>
      <w:r>
        <w:tab/>
      </w:r>
      <w:r>
        <w:fldChar w:fldCharType="begin"/>
      </w:r>
      <w:r>
        <w:instrText xml:space="preserve"> PAGEREF _Toc146119999 \h </w:instrText>
      </w:r>
      <w:r>
        <w:fldChar w:fldCharType="separate"/>
      </w:r>
      <w:r>
        <w:t>46</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"_Toc146120000" </w:instrText>
      </w:r>
      <w:r>
        <w:fldChar w:fldCharType="separate"/>
      </w:r>
      <w:r>
        <w:rPr>
          <w:rStyle w:val="20"/>
          <w:b/>
        </w:rPr>
        <w:t>5.8.3.4 MD2.0 Search</w:t>
      </w:r>
      <w:r>
        <w:tab/>
      </w:r>
      <w:r>
        <w:fldChar w:fldCharType="begin"/>
      </w:r>
      <w:r>
        <w:instrText xml:space="preserve"> PAGEREF _Toc146120000 \h </w:instrText>
      </w:r>
      <w:r>
        <w:fldChar w:fldCharType="separate"/>
      </w:r>
      <w:r>
        <w:t>48</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"_Toc146120001" </w:instrText>
      </w:r>
      <w:r>
        <w:fldChar w:fldCharType="separate"/>
      </w:r>
      <w:r>
        <w:rPr>
          <w:rStyle w:val="20"/>
          <w:b/>
        </w:rPr>
        <w:t>5.8.4 Smart Report</w:t>
      </w:r>
      <w:r>
        <w:tab/>
      </w:r>
      <w:r>
        <w:fldChar w:fldCharType="begin"/>
      </w:r>
      <w:r>
        <w:instrText xml:space="preserve"> PAGEREF _Toc146120001 \h </w:instrText>
      </w:r>
      <w:r>
        <w:fldChar w:fldCharType="separate"/>
      </w:r>
      <w:r>
        <w:t>49</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"_Toc146120002" </w:instrText>
      </w:r>
      <w:r>
        <w:fldChar w:fldCharType="separate"/>
      </w:r>
      <w:r>
        <w:rPr>
          <w:rStyle w:val="20"/>
          <w:b/>
        </w:rPr>
        <w:t>5.8.4.1 People Counting</w:t>
      </w:r>
      <w:r>
        <w:tab/>
      </w:r>
      <w:r>
        <w:fldChar w:fldCharType="begin"/>
      </w:r>
      <w:r>
        <w:instrText xml:space="preserve"> PAGEREF _Toc146120002 \h </w:instrText>
      </w:r>
      <w:r>
        <w:fldChar w:fldCharType="separate"/>
      </w:r>
      <w:r>
        <w:t>49</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"_Toc146120003" </w:instrText>
      </w:r>
      <w:r>
        <w:fldChar w:fldCharType="separate"/>
      </w:r>
      <w:r>
        <w:rPr>
          <w:rStyle w:val="20"/>
          <w:b/>
        </w:rPr>
        <w:t>5.8.4.2 Heat Map</w:t>
      </w:r>
      <w:r>
        <w:tab/>
      </w:r>
      <w:r>
        <w:fldChar w:fldCharType="begin"/>
      </w:r>
      <w:r>
        <w:instrText xml:space="preserve"> PAGEREF _Toc146120003 \h </w:instrText>
      </w:r>
      <w:r>
        <w:fldChar w:fldCharType="separate"/>
      </w:r>
      <w:r>
        <w:t>50</w:t>
      </w:r>
      <w:r>
        <w:fldChar w:fldCharType="end"/>
      </w:r>
      <w:r>
        <w:fldChar w:fldCharType="end"/>
      </w:r>
    </w:p>
    <w:p>
      <w:pPr>
        <w:pStyle w:val="16"/>
        <w:tabs>
          <w:tab w:val="right" w:leader="dot" w:pos="9630"/>
        </w:tabs>
        <w:rPr>
          <w:rFonts w:asciiTheme="minorHAnsi" w:hAnsiTheme="minorHAnsi" w:eastAsiaTheme="minorEastAsia" w:cstheme="minorBidi"/>
          <w:kern w:val="2"/>
          <w:szCs w:val="22"/>
        </w:rPr>
      </w:pPr>
      <w:r>
        <w:fldChar w:fldCharType="begin"/>
      </w:r>
      <w:r>
        <w:instrText xml:space="preserve"> HYPERLINK \l "_Toc146120004" </w:instrText>
      </w:r>
      <w:r>
        <w:fldChar w:fldCharType="separate"/>
      </w:r>
      <w:r>
        <w:rPr>
          <w:rStyle w:val="20"/>
          <w:b/>
        </w:rPr>
        <w:t>5.9 Smart Analysis</w:t>
      </w:r>
      <w:r>
        <w:tab/>
      </w:r>
      <w:r>
        <w:fldChar w:fldCharType="begin"/>
      </w:r>
      <w:r>
        <w:instrText xml:space="preserve"> PAGEREF _Toc146120004 \h </w:instrText>
      </w:r>
      <w:r>
        <w:fldChar w:fldCharType="separate"/>
      </w:r>
      <w:r>
        <w:t>51</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"_Toc146120005" </w:instrText>
      </w:r>
      <w:r>
        <w:fldChar w:fldCharType="separate"/>
      </w:r>
      <w:r>
        <w:rPr>
          <w:rStyle w:val="20"/>
          <w:b/>
        </w:rPr>
        <w:t>5.9.1 VCA Settings</w:t>
      </w:r>
      <w:r>
        <w:tab/>
      </w:r>
      <w:r>
        <w:fldChar w:fldCharType="begin"/>
      </w:r>
      <w:r>
        <w:instrText xml:space="preserve"> PAGEREF _Toc146120005 \h </w:instrText>
      </w:r>
      <w:r>
        <w:fldChar w:fldCharType="separate"/>
      </w:r>
      <w:r>
        <w:t>51</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"_Toc146120006" </w:instrText>
      </w:r>
      <w:r>
        <w:fldChar w:fldCharType="separate"/>
      </w:r>
      <w:r>
        <w:rPr>
          <w:rStyle w:val="20"/>
          <w:b/>
        </w:rPr>
        <w:t>5.9.1.1 VCA Option</w:t>
      </w:r>
      <w:r>
        <w:tab/>
      </w:r>
      <w:r>
        <w:fldChar w:fldCharType="begin"/>
      </w:r>
      <w:r>
        <w:instrText xml:space="preserve"> PAGEREF _Toc146120006 \h </w:instrText>
      </w:r>
      <w:r>
        <w:fldChar w:fldCharType="separate"/>
      </w:r>
      <w:r>
        <w:t>51</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"_Toc146120007" </w:instrText>
      </w:r>
      <w:r>
        <w:fldChar w:fldCharType="separate"/>
      </w:r>
      <w:r>
        <w:rPr>
          <w:rStyle w:val="20"/>
          <w:b/>
        </w:rPr>
        <w:t>5.9.1.2 Configuring Face Detection</w:t>
      </w:r>
      <w:r>
        <w:tab/>
      </w:r>
      <w:r>
        <w:fldChar w:fldCharType="begin"/>
      </w:r>
      <w:r>
        <w:instrText xml:space="preserve"> PAGEREF _Toc146120007 \h </w:instrText>
      </w:r>
      <w:r>
        <w:fldChar w:fldCharType="separate"/>
      </w:r>
      <w:r>
        <w:t>52</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"_Toc146120008" </w:instrText>
      </w:r>
      <w:r>
        <w:fldChar w:fldCharType="separate"/>
      </w:r>
      <w:r>
        <w:rPr>
          <w:rStyle w:val="20"/>
          <w:b/>
        </w:rPr>
        <w:t>5.9.1.3 Configuring Face Recognition</w:t>
      </w:r>
      <w:r>
        <w:tab/>
      </w:r>
      <w:r>
        <w:fldChar w:fldCharType="begin"/>
      </w:r>
      <w:r>
        <w:instrText xml:space="preserve"> PAGEREF _Toc146120008 \h </w:instrText>
      </w:r>
      <w:r>
        <w:fldChar w:fldCharType="separate"/>
      </w:r>
      <w:r>
        <w:t>55</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"_Toc146120009" </w:instrText>
      </w:r>
      <w:r>
        <w:fldChar w:fldCharType="separate"/>
      </w:r>
      <w:r>
        <w:rPr>
          <w:rStyle w:val="20"/>
          <w:b/>
        </w:rPr>
        <w:t>5.9.1.4 Configuring VCA</w:t>
      </w:r>
      <w:r>
        <w:tab/>
      </w:r>
      <w:r>
        <w:fldChar w:fldCharType="begin"/>
      </w:r>
      <w:r>
        <w:instrText xml:space="preserve"> PAGEREF _Toc146120009 \h </w:instrText>
      </w:r>
      <w:r>
        <w:fldChar w:fldCharType="separate"/>
      </w:r>
      <w:r>
        <w:t>57</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"_Toc146120010" </w:instrText>
      </w:r>
      <w:r>
        <w:fldChar w:fldCharType="separate"/>
      </w:r>
      <w:r>
        <w:rPr>
          <w:rStyle w:val="20"/>
          <w:b/>
        </w:rPr>
        <w:t>5.9.1.5 Configuring People Counting</w:t>
      </w:r>
      <w:r>
        <w:tab/>
      </w:r>
      <w:r>
        <w:fldChar w:fldCharType="begin"/>
      </w:r>
      <w:r>
        <w:instrText xml:space="preserve"> PAGEREF _Toc146120010 \h </w:instrText>
      </w:r>
      <w:r>
        <w:fldChar w:fldCharType="separate"/>
      </w:r>
      <w:r>
        <w:t>61</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"_Toc146120011" </w:instrText>
      </w:r>
      <w:r>
        <w:fldChar w:fldCharType="separate"/>
      </w:r>
      <w:r>
        <w:rPr>
          <w:rStyle w:val="20"/>
          <w:b/>
        </w:rPr>
        <w:t>5.9.1.6 Configuring Heat Map</w:t>
      </w:r>
      <w:r>
        <w:tab/>
      </w:r>
      <w:r>
        <w:fldChar w:fldCharType="begin"/>
      </w:r>
      <w:r>
        <w:instrText xml:space="preserve"> PAGEREF _Toc146120011 \h </w:instrText>
      </w:r>
      <w:r>
        <w:fldChar w:fldCharType="separate"/>
      </w:r>
      <w:r>
        <w:t>65</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"_Toc146120012" </w:instrText>
      </w:r>
      <w:r>
        <w:fldChar w:fldCharType="separate"/>
      </w:r>
      <w:r>
        <w:rPr>
          <w:rStyle w:val="20"/>
          <w:b/>
        </w:rPr>
        <w:t>5.9.1.7 Configuring LPR</w:t>
      </w:r>
      <w:r>
        <w:tab/>
      </w:r>
      <w:r>
        <w:fldChar w:fldCharType="begin"/>
      </w:r>
      <w:r>
        <w:instrText xml:space="preserve"> PAGEREF _Toc146120012 \h </w:instrText>
      </w:r>
      <w:r>
        <w:fldChar w:fldCharType="separate"/>
      </w:r>
      <w:r>
        <w:t>66</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"_Toc146120013" </w:instrText>
      </w:r>
      <w:r>
        <w:fldChar w:fldCharType="separate"/>
      </w:r>
      <w:r>
        <w:rPr>
          <w:rStyle w:val="20"/>
          <w:b/>
        </w:rPr>
        <w:t>5.9.2 Database</w:t>
      </w:r>
      <w:r>
        <w:tab/>
      </w:r>
      <w:r>
        <w:fldChar w:fldCharType="begin"/>
      </w:r>
      <w:r>
        <w:instrText xml:space="preserve"> PAGEREF _Toc146120013 \h </w:instrText>
      </w:r>
      <w:r>
        <w:fldChar w:fldCharType="separate"/>
      </w:r>
      <w:r>
        <w:t>69</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"_Toc146120014" </w:instrText>
      </w:r>
      <w:r>
        <w:fldChar w:fldCharType="separate"/>
      </w:r>
      <w:r>
        <w:rPr>
          <w:rStyle w:val="20"/>
          <w:b/>
        </w:rPr>
        <w:t>5.9.2.1 Configuring Face Database</w:t>
      </w:r>
      <w:r>
        <w:tab/>
      </w:r>
      <w:r>
        <w:fldChar w:fldCharType="begin"/>
      </w:r>
      <w:r>
        <w:instrText xml:space="preserve"> PAGEREF _Toc146120014 \h </w:instrText>
      </w:r>
      <w:r>
        <w:fldChar w:fldCharType="separate"/>
      </w:r>
      <w:r>
        <w:t>69</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"_Toc146120015" </w:instrText>
      </w:r>
      <w:r>
        <w:fldChar w:fldCharType="separate"/>
      </w:r>
      <w:r>
        <w:rPr>
          <w:rStyle w:val="20"/>
          <w:b/>
        </w:rPr>
        <w:t>5.9.2.1.1 Creating Local Face Database</w:t>
      </w:r>
      <w:r>
        <w:tab/>
      </w:r>
      <w:r>
        <w:fldChar w:fldCharType="begin"/>
      </w:r>
      <w:r>
        <w:instrText xml:space="preserve"> PAGEREF _Toc146120015 \h </w:instrText>
      </w:r>
      <w:r>
        <w:fldChar w:fldCharType="separate"/>
      </w:r>
      <w:r>
        <w:t>69</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"_Toc146120016" </w:instrText>
      </w:r>
      <w:r>
        <w:fldChar w:fldCharType="separate"/>
      </w:r>
      <w:r>
        <w:rPr>
          <w:rStyle w:val="20"/>
          <w:b/>
        </w:rPr>
        <w:t>5.9.2.1.2 Creating Remote Face Database</w:t>
      </w:r>
      <w:r>
        <w:tab/>
      </w:r>
      <w:r>
        <w:fldChar w:fldCharType="begin"/>
      </w:r>
      <w:r>
        <w:instrText xml:space="preserve"> PAGEREF _Toc146120016 \h </w:instrText>
      </w:r>
      <w:r>
        <w:fldChar w:fldCharType="separate"/>
      </w:r>
      <w:r>
        <w:t>70</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"_Toc146120017" </w:instrText>
      </w:r>
      <w:r>
        <w:fldChar w:fldCharType="separate"/>
      </w:r>
      <w:r>
        <w:rPr>
          <w:rStyle w:val="20"/>
          <w:b/>
        </w:rPr>
        <w:t>5.9.2.2 Adding Images to Face Database</w:t>
      </w:r>
      <w:r>
        <w:tab/>
      </w:r>
      <w:r>
        <w:fldChar w:fldCharType="begin"/>
      </w:r>
      <w:r>
        <w:instrText xml:space="preserve"> PAGEREF _Toc146120017 \h </w:instrText>
      </w:r>
      <w:r>
        <w:fldChar w:fldCharType="separate"/>
      </w:r>
      <w:r>
        <w:t>70</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"_Toc146120018" </w:instrText>
      </w:r>
      <w:r>
        <w:fldChar w:fldCharType="separate"/>
      </w:r>
      <w:r>
        <w:rPr>
          <w:rStyle w:val="20"/>
          <w:b/>
        </w:rPr>
        <w:t>5.9.2.2.1 Adding Face Images One by One</w:t>
      </w:r>
      <w:r>
        <w:tab/>
      </w:r>
      <w:r>
        <w:fldChar w:fldCharType="begin"/>
      </w:r>
      <w:r>
        <w:instrText xml:space="preserve"> PAGEREF _Toc146120018 \h </w:instrText>
      </w:r>
      <w:r>
        <w:fldChar w:fldCharType="separate"/>
      </w:r>
      <w:r>
        <w:t>71</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"_Toc146120019" </w:instrText>
      </w:r>
      <w:r>
        <w:fldChar w:fldCharType="separate"/>
      </w:r>
      <w:r>
        <w:rPr>
          <w:rStyle w:val="20"/>
          <w:b/>
        </w:rPr>
        <w:t>5.9.2.2.2 Adding Face Images in Batches</w:t>
      </w:r>
      <w:r>
        <w:tab/>
      </w:r>
      <w:r>
        <w:fldChar w:fldCharType="begin"/>
      </w:r>
      <w:r>
        <w:instrText xml:space="preserve"> PAGEREF _Toc146120019 \h </w:instrText>
      </w:r>
      <w:r>
        <w:fldChar w:fldCharType="separate"/>
      </w:r>
      <w:r>
        <w:t>73</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"_Toc146120020" </w:instrText>
      </w:r>
      <w:r>
        <w:fldChar w:fldCharType="separate"/>
      </w:r>
      <w:r>
        <w:rPr>
          <w:rStyle w:val="20"/>
          <w:b/>
        </w:rPr>
        <w:t>5.9.2.3 Configuring Blocklist and Allowlist</w:t>
      </w:r>
      <w:r>
        <w:tab/>
      </w:r>
      <w:r>
        <w:fldChar w:fldCharType="begin"/>
      </w:r>
      <w:r>
        <w:instrText xml:space="preserve"> PAGEREF _Toc146120020 \h </w:instrText>
      </w:r>
      <w:r>
        <w:fldChar w:fldCharType="separate"/>
      </w:r>
      <w:r>
        <w:t>74</w:t>
      </w:r>
      <w:r>
        <w:fldChar w:fldCharType="end"/>
      </w:r>
      <w:r>
        <w:fldChar w:fldCharType="end"/>
      </w:r>
    </w:p>
    <w:p>
      <w:pPr>
        <w:pStyle w:val="16"/>
        <w:tabs>
          <w:tab w:val="right" w:leader="dot" w:pos="9630"/>
        </w:tabs>
        <w:rPr>
          <w:rFonts w:asciiTheme="minorHAnsi" w:hAnsiTheme="minorHAnsi" w:eastAsiaTheme="minorEastAsia" w:cstheme="minorBidi"/>
          <w:kern w:val="2"/>
          <w:szCs w:val="22"/>
        </w:rPr>
      </w:pPr>
      <w:r>
        <w:fldChar w:fldCharType="begin"/>
      </w:r>
      <w:r>
        <w:instrText xml:space="preserve"> HYPERLINK \l "_Toc146120021" </w:instrText>
      </w:r>
      <w:r>
        <w:fldChar w:fldCharType="separate"/>
      </w:r>
      <w:r>
        <w:rPr>
          <w:rStyle w:val="20"/>
          <w:b/>
        </w:rPr>
        <w:t>5.10 Camera</w:t>
      </w:r>
      <w:r>
        <w:tab/>
      </w:r>
      <w:r>
        <w:fldChar w:fldCharType="begin"/>
      </w:r>
      <w:r>
        <w:instrText xml:space="preserve"> PAGEREF _Toc146120021 \h </w:instrText>
      </w:r>
      <w:r>
        <w:fldChar w:fldCharType="separate"/>
      </w:r>
      <w:r>
        <w:t>75</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"_Toc146120022" </w:instrText>
      </w:r>
      <w:r>
        <w:fldChar w:fldCharType="separate"/>
      </w:r>
      <w:r>
        <w:rPr>
          <w:rStyle w:val="20"/>
          <w:b/>
        </w:rPr>
        <w:t>5.10.1 Configuring Remote Devices</w:t>
      </w:r>
      <w:r>
        <w:tab/>
      </w:r>
      <w:r>
        <w:fldChar w:fldCharType="begin"/>
      </w:r>
      <w:r>
        <w:instrText xml:space="preserve"> PAGEREF _Toc146120022 \h </w:instrText>
      </w:r>
      <w:r>
        <w:fldChar w:fldCharType="separate"/>
      </w:r>
      <w:r>
        <w:t>75</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"_Toc146120023" </w:instrText>
      </w:r>
      <w:r>
        <w:fldChar w:fldCharType="separate"/>
      </w:r>
      <w:r>
        <w:rPr>
          <w:rStyle w:val="20"/>
          <w:b/>
        </w:rPr>
        <w:t>5.10.1.1 Adding Remote Devices</w:t>
      </w:r>
      <w:r>
        <w:tab/>
      </w:r>
      <w:r>
        <w:fldChar w:fldCharType="begin"/>
      </w:r>
      <w:r>
        <w:instrText xml:space="preserve"> PAGEREF _Toc146120023 \h </w:instrText>
      </w:r>
      <w:r>
        <w:fldChar w:fldCharType="separate"/>
      </w:r>
      <w:r>
        <w:t>75</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"_Toc146120024" </w:instrText>
      </w:r>
      <w:r>
        <w:fldChar w:fldCharType="separate"/>
      </w:r>
      <w:r>
        <w:rPr>
          <w:rStyle w:val="20"/>
          <w:b/>
        </w:rPr>
        <w:t>5.10.1.1.1 Adding Remote Devices from Search</w:t>
      </w:r>
      <w:r>
        <w:tab/>
      </w:r>
      <w:r>
        <w:fldChar w:fldCharType="begin"/>
      </w:r>
      <w:r>
        <w:instrText xml:space="preserve"> PAGEREF _Toc146120024 \h </w:instrText>
      </w:r>
      <w:r>
        <w:fldChar w:fldCharType="separate"/>
      </w:r>
      <w:r>
        <w:t>75</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"_Toc146120025" </w:instrText>
      </w:r>
      <w:r>
        <w:fldChar w:fldCharType="separate"/>
      </w:r>
      <w:r>
        <w:rPr>
          <w:rStyle w:val="20"/>
          <w:b/>
        </w:rPr>
        <w:t>5.10.1.1.2 Adding Remote Devices Manually</w:t>
      </w:r>
      <w:r>
        <w:tab/>
      </w:r>
      <w:r>
        <w:fldChar w:fldCharType="begin"/>
      </w:r>
      <w:r>
        <w:instrText xml:space="preserve"> PAGEREF _Toc146120025 \h </w:instrText>
      </w:r>
      <w:r>
        <w:fldChar w:fldCharType="separate"/>
      </w:r>
      <w:r>
        <w:t>77</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"_Toc146120026" </w:instrText>
      </w:r>
      <w:r>
        <w:fldChar w:fldCharType="separate"/>
      </w:r>
      <w:r>
        <w:rPr>
          <w:rStyle w:val="20"/>
          <w:b/>
        </w:rPr>
        <w:t>5.10.1.1.3 Importing Remote Devices</w:t>
      </w:r>
      <w:r>
        <w:tab/>
      </w:r>
      <w:r>
        <w:fldChar w:fldCharType="begin"/>
      </w:r>
      <w:r>
        <w:instrText xml:space="preserve"> PAGEREF _Toc146120026 \h </w:instrText>
      </w:r>
      <w:r>
        <w:fldChar w:fldCharType="separate"/>
      </w:r>
      <w:r>
        <w:t>78</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"_Toc146120027" </w:instrText>
      </w:r>
      <w:r>
        <w:fldChar w:fldCharType="separate"/>
      </w:r>
      <w:r>
        <w:rPr>
          <w:rStyle w:val="20"/>
          <w:b/>
        </w:rPr>
        <w:t>5.10.1.2 Upgrading Remote Devices</w:t>
      </w:r>
      <w:r>
        <w:tab/>
      </w:r>
      <w:r>
        <w:fldChar w:fldCharType="begin"/>
      </w:r>
      <w:r>
        <w:instrText xml:space="preserve"> PAGEREF _Toc146120027 \h </w:instrText>
      </w:r>
      <w:r>
        <w:fldChar w:fldCharType="separate"/>
      </w:r>
      <w:r>
        <w:t>79</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"_Toc146120028" </w:instrText>
      </w:r>
      <w:r>
        <w:fldChar w:fldCharType="separate"/>
      </w:r>
      <w:r>
        <w:rPr>
          <w:rStyle w:val="20"/>
          <w:b/>
        </w:rPr>
        <w:t>5.10.2 Checking PoE Status</w:t>
      </w:r>
      <w:r>
        <w:tab/>
      </w:r>
      <w:r>
        <w:fldChar w:fldCharType="begin"/>
      </w:r>
      <w:r>
        <w:instrText xml:space="preserve"> PAGEREF _Toc146120028 \h </w:instrText>
      </w:r>
      <w:r>
        <w:fldChar w:fldCharType="separate"/>
      </w:r>
      <w:r>
        <w:t>79</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"_Toc146120029" </w:instrText>
      </w:r>
      <w:r>
        <w:fldChar w:fldCharType="separate"/>
      </w:r>
      <w:r>
        <w:rPr>
          <w:rStyle w:val="20"/>
          <w:b/>
        </w:rPr>
        <w:t>5.10.3 Configuring Image Attributes</w:t>
      </w:r>
      <w:r>
        <w:tab/>
      </w:r>
      <w:r>
        <w:fldChar w:fldCharType="begin"/>
      </w:r>
      <w:r>
        <w:instrText xml:space="preserve"> PAGEREF _Toc146120029 \h </w:instrText>
      </w:r>
      <w:r>
        <w:fldChar w:fldCharType="separate"/>
      </w:r>
      <w:r>
        <w:t>80</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"_Toc146120030" </w:instrText>
      </w:r>
      <w:r>
        <w:fldChar w:fldCharType="separate"/>
      </w:r>
      <w:r>
        <w:rPr>
          <w:rStyle w:val="20"/>
          <w:b/>
        </w:rPr>
        <w:t>5.10.4 Configuring Overlay Settings</w:t>
      </w:r>
      <w:r>
        <w:tab/>
      </w:r>
      <w:r>
        <w:fldChar w:fldCharType="begin"/>
      </w:r>
      <w:r>
        <w:instrText xml:space="preserve"> PAGEREF _Toc146120030 \h </w:instrText>
      </w:r>
      <w:r>
        <w:fldChar w:fldCharType="separate"/>
      </w:r>
      <w:r>
        <w:t>82</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"_Toc146120031" </w:instrText>
      </w:r>
      <w:r>
        <w:fldChar w:fldCharType="separate"/>
      </w:r>
      <w:r>
        <w:rPr>
          <w:rStyle w:val="20"/>
          <w:b/>
        </w:rPr>
        <w:t>5.10.5 Configuring Privacy Masking</w:t>
      </w:r>
      <w:r>
        <w:tab/>
      </w:r>
      <w:r>
        <w:fldChar w:fldCharType="begin"/>
      </w:r>
      <w:r>
        <w:instrText xml:space="preserve"> PAGEREF _Toc146120031 \h </w:instrText>
      </w:r>
      <w:r>
        <w:fldChar w:fldCharType="separate"/>
      </w:r>
      <w:r>
        <w:t>83</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"_Toc146120032" </w:instrText>
      </w:r>
      <w:r>
        <w:fldChar w:fldCharType="separate"/>
      </w:r>
      <w:r>
        <w:rPr>
          <w:rStyle w:val="20"/>
          <w:b/>
        </w:rPr>
        <w:t>5.10.6 Configuring Video Settings</w:t>
      </w:r>
      <w:r>
        <w:tab/>
      </w:r>
      <w:r>
        <w:fldChar w:fldCharType="begin"/>
      </w:r>
      <w:r>
        <w:instrText xml:space="preserve"> PAGEREF _Toc146120032 \h </w:instrText>
      </w:r>
      <w:r>
        <w:fldChar w:fldCharType="separate"/>
      </w:r>
      <w:r>
        <w:t>84</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"_Toc146120033" </w:instrText>
      </w:r>
      <w:r>
        <w:fldChar w:fldCharType="separate"/>
      </w:r>
      <w:r>
        <w:rPr>
          <w:rStyle w:val="20"/>
          <w:b/>
        </w:rPr>
        <w:t>5.10.7 Configuring E-Tracking</w:t>
      </w:r>
      <w:r>
        <w:tab/>
      </w:r>
      <w:r>
        <w:fldChar w:fldCharType="begin"/>
      </w:r>
      <w:r>
        <w:instrText xml:space="preserve"> PAGEREF _Toc146120033 \h </w:instrText>
      </w:r>
      <w:r>
        <w:fldChar w:fldCharType="separate"/>
      </w:r>
      <w:r>
        <w:t>86</w:t>
      </w:r>
      <w:r>
        <w:fldChar w:fldCharType="end"/>
      </w:r>
      <w:r>
        <w:fldChar w:fldCharType="end"/>
      </w:r>
    </w:p>
    <w:p>
      <w:pPr>
        <w:pStyle w:val="16"/>
        <w:tabs>
          <w:tab w:val="right" w:leader="dot" w:pos="9630"/>
        </w:tabs>
        <w:rPr>
          <w:rFonts w:asciiTheme="minorHAnsi" w:hAnsiTheme="minorHAnsi" w:eastAsiaTheme="minorEastAsia" w:cstheme="minorBidi"/>
          <w:kern w:val="2"/>
          <w:szCs w:val="22"/>
        </w:rPr>
      </w:pPr>
      <w:r>
        <w:fldChar w:fldCharType="begin"/>
      </w:r>
      <w:r>
        <w:instrText xml:space="preserve"> HYPERLINK \l "_Toc146120034" </w:instrText>
      </w:r>
      <w:r>
        <w:fldChar w:fldCharType="separate"/>
      </w:r>
      <w:r>
        <w:rPr>
          <w:rStyle w:val="20"/>
          <w:b/>
        </w:rPr>
        <w:t>5.11 Storage</w:t>
      </w:r>
      <w:r>
        <w:tab/>
      </w:r>
      <w:r>
        <w:fldChar w:fldCharType="begin"/>
      </w:r>
      <w:r>
        <w:instrText xml:space="preserve"> PAGEREF _Toc146120034 \h </w:instrText>
      </w:r>
      <w:r>
        <w:fldChar w:fldCharType="separate"/>
      </w:r>
      <w:r>
        <w:t>87</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"_Toc146120035" </w:instrText>
      </w:r>
      <w:r>
        <w:fldChar w:fldCharType="separate"/>
      </w:r>
      <w:r>
        <w:rPr>
          <w:rStyle w:val="20"/>
          <w:b/>
        </w:rPr>
        <w:t>5.11.1 Configuring Recording Plan</w:t>
      </w:r>
      <w:r>
        <w:tab/>
      </w:r>
      <w:r>
        <w:fldChar w:fldCharType="begin"/>
      </w:r>
      <w:r>
        <w:instrText xml:space="preserve"> PAGEREF _Toc146120035 \h </w:instrText>
      </w:r>
      <w:r>
        <w:fldChar w:fldCharType="separate"/>
      </w:r>
      <w:r>
        <w:t>88</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"_Toc146120036" </w:instrText>
      </w:r>
      <w:r>
        <w:fldChar w:fldCharType="separate"/>
      </w:r>
      <w:r>
        <w:rPr>
          <w:rStyle w:val="20"/>
          <w:b/>
        </w:rPr>
        <w:t>5.11.2 Configuring Storage Strategy</w:t>
      </w:r>
      <w:r>
        <w:tab/>
      </w:r>
      <w:r>
        <w:fldChar w:fldCharType="begin"/>
      </w:r>
      <w:r>
        <w:instrText xml:space="preserve"> PAGEREF _Toc146120036 \h </w:instrText>
      </w:r>
      <w:r>
        <w:fldChar w:fldCharType="separate"/>
      </w:r>
      <w:r>
        <w:t>89</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"_Toc146120037" </w:instrText>
      </w:r>
      <w:r>
        <w:fldChar w:fldCharType="separate"/>
      </w:r>
      <w:r>
        <w:rPr>
          <w:rStyle w:val="20"/>
          <w:b/>
        </w:rPr>
        <w:t>5.11.3 Configuring Disk Group</w:t>
      </w:r>
      <w:r>
        <w:tab/>
      </w:r>
      <w:r>
        <w:fldChar w:fldCharType="begin"/>
      </w:r>
      <w:r>
        <w:instrText xml:space="preserve"> PAGEREF _Toc146120037 \h </w:instrText>
      </w:r>
      <w:r>
        <w:fldChar w:fldCharType="separate"/>
      </w:r>
      <w:r>
        <w:t>91</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"_Toc146120038" </w:instrText>
      </w:r>
      <w:r>
        <w:fldChar w:fldCharType="separate"/>
      </w:r>
      <w:r>
        <w:rPr>
          <w:rStyle w:val="20"/>
          <w:b/>
        </w:rPr>
        <w:t>5.11.4 Configuring Recording Mode</w:t>
      </w:r>
      <w:r>
        <w:tab/>
      </w:r>
      <w:r>
        <w:fldChar w:fldCharType="begin"/>
      </w:r>
      <w:r>
        <w:instrText xml:space="preserve"> PAGEREF _Toc146120038 \h </w:instrText>
      </w:r>
      <w:r>
        <w:fldChar w:fldCharType="separate"/>
      </w:r>
      <w:r>
        <w:t>92</w:t>
      </w:r>
      <w:r>
        <w:fldChar w:fldCharType="end"/>
      </w:r>
      <w:r>
        <w:fldChar w:fldCharType="end"/>
      </w:r>
    </w:p>
    <w:p>
      <w:pPr>
        <w:pStyle w:val="16"/>
        <w:tabs>
          <w:tab w:val="right" w:leader="dot" w:pos="9630"/>
        </w:tabs>
        <w:rPr>
          <w:rFonts w:asciiTheme="minorHAnsi" w:hAnsiTheme="minorHAnsi" w:eastAsiaTheme="minorEastAsia" w:cstheme="minorBidi"/>
          <w:kern w:val="2"/>
          <w:szCs w:val="22"/>
        </w:rPr>
      </w:pPr>
      <w:r>
        <w:fldChar w:fldCharType="begin"/>
      </w:r>
      <w:r>
        <w:instrText xml:space="preserve"> HYPERLINK \l "_Toc146120039" </w:instrText>
      </w:r>
      <w:r>
        <w:fldChar w:fldCharType="separate"/>
      </w:r>
      <w:r>
        <w:rPr>
          <w:rStyle w:val="20"/>
          <w:b/>
        </w:rPr>
        <w:t>5.12 System</w:t>
      </w:r>
      <w:r>
        <w:tab/>
      </w:r>
      <w:r>
        <w:fldChar w:fldCharType="begin"/>
      </w:r>
      <w:r>
        <w:instrText xml:space="preserve"> PAGEREF _Toc146120039 \h </w:instrText>
      </w:r>
      <w:r>
        <w:fldChar w:fldCharType="separate"/>
      </w:r>
      <w:r>
        <w:t>93</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"_Toc146120040" </w:instrText>
      </w:r>
      <w:r>
        <w:fldChar w:fldCharType="separate"/>
      </w:r>
      <w:r>
        <w:rPr>
          <w:rStyle w:val="20"/>
          <w:b/>
        </w:rPr>
        <w:t>5.12.1 Configuring General System Settings</w:t>
      </w:r>
      <w:r>
        <w:tab/>
      </w:r>
      <w:r>
        <w:fldChar w:fldCharType="begin"/>
      </w:r>
      <w:r>
        <w:instrText xml:space="preserve"> PAGEREF _Toc146120040 \h </w:instrText>
      </w:r>
      <w:r>
        <w:fldChar w:fldCharType="separate"/>
      </w:r>
      <w:r>
        <w:t>93</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"_Toc146120041" </w:instrText>
      </w:r>
      <w:r>
        <w:fldChar w:fldCharType="separate"/>
      </w:r>
      <w:r>
        <w:rPr>
          <w:rStyle w:val="20"/>
          <w:b/>
        </w:rPr>
        <w:t>5.12.1.1 Configuring Basic Configuration</w:t>
      </w:r>
      <w:r>
        <w:tab/>
      </w:r>
      <w:r>
        <w:fldChar w:fldCharType="begin"/>
      </w:r>
      <w:r>
        <w:instrText xml:space="preserve"> PAGEREF _Toc146120041 \h </w:instrText>
      </w:r>
      <w:r>
        <w:fldChar w:fldCharType="separate"/>
      </w:r>
      <w:r>
        <w:t>94</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"_Toc146120042" </w:instrText>
      </w:r>
      <w:r>
        <w:fldChar w:fldCharType="separate"/>
      </w:r>
      <w:r>
        <w:rPr>
          <w:rStyle w:val="20"/>
          <w:b/>
        </w:rPr>
        <w:t>5.12.1.2 Configuring Date Settings</w:t>
      </w:r>
      <w:r>
        <w:tab/>
      </w:r>
      <w:r>
        <w:fldChar w:fldCharType="begin"/>
      </w:r>
      <w:r>
        <w:instrText xml:space="preserve"> PAGEREF _Toc146120042 \h </w:instrText>
      </w:r>
      <w:r>
        <w:fldChar w:fldCharType="separate"/>
      </w:r>
      <w:r>
        <w:t>95</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"_Toc146120043" </w:instrText>
      </w:r>
      <w:r>
        <w:fldChar w:fldCharType="separate"/>
      </w:r>
      <w:r>
        <w:rPr>
          <w:rStyle w:val="20"/>
          <w:b/>
        </w:rPr>
        <w:t>5.12.1.3 Configuring Holiday Settings</w:t>
      </w:r>
      <w:r>
        <w:tab/>
      </w:r>
      <w:r>
        <w:fldChar w:fldCharType="begin"/>
      </w:r>
      <w:r>
        <w:instrText xml:space="preserve"> PAGEREF _Toc146120043 \h </w:instrText>
      </w:r>
      <w:r>
        <w:fldChar w:fldCharType="separate"/>
      </w:r>
      <w:r>
        <w:t>96</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"_Toc146120044" </w:instrText>
      </w:r>
      <w:r>
        <w:fldChar w:fldCharType="separate"/>
      </w:r>
      <w:r>
        <w:rPr>
          <w:rStyle w:val="20"/>
          <w:b/>
        </w:rPr>
        <w:t>5.12.2 Configuring Account Settings</w:t>
      </w:r>
      <w:r>
        <w:tab/>
      </w:r>
      <w:r>
        <w:fldChar w:fldCharType="begin"/>
      </w:r>
      <w:r>
        <w:instrText xml:space="preserve"> PAGEREF _Toc146120044 \h </w:instrText>
      </w:r>
      <w:r>
        <w:fldChar w:fldCharType="separate"/>
      </w:r>
      <w:r>
        <w:t>98</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"_Toc146120045" </w:instrText>
      </w:r>
      <w:r>
        <w:fldChar w:fldCharType="separate"/>
      </w:r>
      <w:r>
        <w:rPr>
          <w:rStyle w:val="20"/>
          <w:b/>
        </w:rPr>
        <w:t>5.12.2.1 Adding Users</w:t>
      </w:r>
      <w:r>
        <w:tab/>
      </w:r>
      <w:r>
        <w:fldChar w:fldCharType="begin"/>
      </w:r>
      <w:r>
        <w:instrText xml:space="preserve"> PAGEREF _Toc146120045 \h </w:instrText>
      </w:r>
      <w:r>
        <w:fldChar w:fldCharType="separate"/>
      </w:r>
      <w:r>
        <w:t>98</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"_Toc146120046" </w:instrText>
      </w:r>
      <w:r>
        <w:fldChar w:fldCharType="separate"/>
      </w:r>
      <w:r>
        <w:rPr>
          <w:rStyle w:val="20"/>
          <w:b/>
        </w:rPr>
        <w:t>5.12.2.2 Adding User Groups</w:t>
      </w:r>
      <w:r>
        <w:tab/>
      </w:r>
      <w:r>
        <w:fldChar w:fldCharType="begin"/>
      </w:r>
      <w:r>
        <w:instrText xml:space="preserve"> PAGEREF _Toc146120046 \h </w:instrText>
      </w:r>
      <w:r>
        <w:fldChar w:fldCharType="separate"/>
      </w:r>
      <w:r>
        <w:t>99</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"_Toc146120047" </w:instrText>
      </w:r>
      <w:r>
        <w:fldChar w:fldCharType="separate"/>
      </w:r>
      <w:r>
        <w:rPr>
          <w:rStyle w:val="20"/>
          <w:b/>
        </w:rPr>
        <w:t>5.12.2.3 Adding ONVIF Users</w:t>
      </w:r>
      <w:r>
        <w:tab/>
      </w:r>
      <w:r>
        <w:fldChar w:fldCharType="begin"/>
      </w:r>
      <w:r>
        <w:instrText xml:space="preserve"> PAGEREF _Toc146120047 \h </w:instrText>
      </w:r>
      <w:r>
        <w:fldChar w:fldCharType="separate"/>
      </w:r>
      <w:r>
        <w:t>100</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"_Toc146120048" </w:instrText>
      </w:r>
      <w:r>
        <w:fldChar w:fldCharType="separate"/>
      </w:r>
      <w:r>
        <w:rPr>
          <w:rStyle w:val="20"/>
          <w:b/>
        </w:rPr>
        <w:t>5.12.2.4 Resetting Password</w:t>
      </w:r>
      <w:r>
        <w:tab/>
      </w:r>
      <w:r>
        <w:fldChar w:fldCharType="begin"/>
      </w:r>
      <w:r>
        <w:instrText xml:space="preserve"> PAGEREF _Toc146120048 \h </w:instrText>
      </w:r>
      <w:r>
        <w:fldChar w:fldCharType="separate"/>
      </w:r>
      <w:r>
        <w:t>101</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"_Toc146120049" </w:instrText>
      </w:r>
      <w:r>
        <w:fldChar w:fldCharType="separate"/>
      </w:r>
      <w:r>
        <w:rPr>
          <w:rStyle w:val="20"/>
          <w:b/>
        </w:rPr>
        <w:t>5.12.2.4.1 Configuring Password Reset</w:t>
      </w:r>
      <w:r>
        <w:tab/>
      </w:r>
      <w:r>
        <w:fldChar w:fldCharType="begin"/>
      </w:r>
      <w:r>
        <w:instrText xml:space="preserve"> PAGEREF _Toc146120049 \h </w:instrText>
      </w:r>
      <w:r>
        <w:fldChar w:fldCharType="separate"/>
      </w:r>
      <w:r>
        <w:t>101</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"_Toc146120050" </w:instrText>
      </w:r>
      <w:r>
        <w:fldChar w:fldCharType="separate"/>
      </w:r>
      <w:r>
        <w:rPr>
          <w:rStyle w:val="20"/>
          <w:b/>
        </w:rPr>
        <w:t>5.12.2.4.2 Resetting Password on Local Interface</w:t>
      </w:r>
      <w:r>
        <w:tab/>
      </w:r>
      <w:r>
        <w:fldChar w:fldCharType="begin"/>
      </w:r>
      <w:r>
        <w:instrText xml:space="preserve"> PAGEREF _Toc146120050 \h </w:instrText>
      </w:r>
      <w:r>
        <w:fldChar w:fldCharType="separate"/>
      </w:r>
      <w:r>
        <w:t>102</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"_Toc146120051" </w:instrText>
      </w:r>
      <w:r>
        <w:fldChar w:fldCharType="separate"/>
      </w:r>
      <w:r>
        <w:rPr>
          <w:rStyle w:val="20"/>
          <w:b/>
        </w:rPr>
        <w:t>5.12.3 Configuring Network Settings</w:t>
      </w:r>
      <w:r>
        <w:tab/>
      </w:r>
      <w:r>
        <w:fldChar w:fldCharType="begin"/>
      </w:r>
      <w:r>
        <w:instrText xml:space="preserve"> PAGEREF _Toc146120051 \h </w:instrText>
      </w:r>
      <w:r>
        <w:fldChar w:fldCharType="separate"/>
      </w:r>
      <w:r>
        <w:t>105</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"_Toc146120052" </w:instrText>
      </w:r>
      <w:r>
        <w:fldChar w:fldCharType="separate"/>
      </w:r>
      <w:r>
        <w:rPr>
          <w:rStyle w:val="20"/>
          <w:b/>
        </w:rPr>
        <w:t>5.12.3.1 Configuring Basic Settings</w:t>
      </w:r>
      <w:r>
        <w:tab/>
      </w:r>
      <w:r>
        <w:fldChar w:fldCharType="begin"/>
      </w:r>
      <w:r>
        <w:instrText xml:space="preserve"> PAGEREF _Toc146120052 \h </w:instrText>
      </w:r>
      <w:r>
        <w:fldChar w:fldCharType="separate"/>
      </w:r>
      <w:r>
        <w:t>105</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"_Toc146120053" </w:instrText>
      </w:r>
      <w:r>
        <w:fldChar w:fldCharType="separate"/>
      </w:r>
      <w:r>
        <w:rPr>
          <w:rStyle w:val="20"/>
          <w:b/>
        </w:rPr>
        <w:t>5.12.3.1.1 Configuring TCP/IP Settings</w:t>
      </w:r>
      <w:r>
        <w:tab/>
      </w:r>
      <w:r>
        <w:fldChar w:fldCharType="begin"/>
      </w:r>
      <w:r>
        <w:instrText xml:space="preserve"> PAGEREF _Toc146120053 \h </w:instrText>
      </w:r>
      <w:r>
        <w:fldChar w:fldCharType="separate"/>
      </w:r>
      <w:r>
        <w:t>105</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"_Toc146120054" </w:instrText>
      </w:r>
      <w:r>
        <w:fldChar w:fldCharType="separate"/>
      </w:r>
      <w:r>
        <w:rPr>
          <w:rStyle w:val="20"/>
          <w:b/>
        </w:rPr>
        <w:t>5.12.3.1.2 Configuring Port Settings</w:t>
      </w:r>
      <w:r>
        <w:tab/>
      </w:r>
      <w:r>
        <w:fldChar w:fldCharType="begin"/>
      </w:r>
      <w:r>
        <w:instrText xml:space="preserve"> PAGEREF _Toc146120054 \h </w:instrText>
      </w:r>
      <w:r>
        <w:fldChar w:fldCharType="separate"/>
      </w:r>
      <w:r>
        <w:t>106</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"_Toc146120055" </w:instrText>
      </w:r>
      <w:r>
        <w:fldChar w:fldCharType="separate"/>
      </w:r>
      <w:r>
        <w:rPr>
          <w:rStyle w:val="20"/>
          <w:b/>
        </w:rPr>
        <w:t>5.12.3.1.3 Configuring DDNS Settings</w:t>
      </w:r>
      <w:r>
        <w:tab/>
      </w:r>
      <w:r>
        <w:fldChar w:fldCharType="begin"/>
      </w:r>
      <w:r>
        <w:instrText xml:space="preserve"> PAGEREF _Toc146120055 \h </w:instrText>
      </w:r>
      <w:r>
        <w:fldChar w:fldCharType="separate"/>
      </w:r>
      <w:r>
        <w:t>107</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"_Toc146120056" </w:instrText>
      </w:r>
      <w:r>
        <w:fldChar w:fldCharType="separate"/>
      </w:r>
      <w:r>
        <w:rPr>
          <w:rStyle w:val="20"/>
          <w:b/>
        </w:rPr>
        <w:t>5.12.3.1.4 Configuring P2P Settings</w:t>
      </w:r>
      <w:r>
        <w:tab/>
      </w:r>
      <w:r>
        <w:fldChar w:fldCharType="begin"/>
      </w:r>
      <w:r>
        <w:instrText xml:space="preserve"> PAGEREF _Toc146120056 \h </w:instrText>
      </w:r>
      <w:r>
        <w:fldChar w:fldCharType="separate"/>
      </w:r>
      <w:r>
        <w:t>109</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"_Toc146120057" </w:instrText>
      </w:r>
      <w:r>
        <w:fldChar w:fldCharType="separate"/>
      </w:r>
      <w:r>
        <w:rPr>
          <w:rStyle w:val="20"/>
          <w:b/>
        </w:rPr>
        <w:t>5.12.3.1.5 Configuring Email Settings</w:t>
      </w:r>
      <w:r>
        <w:tab/>
      </w:r>
      <w:r>
        <w:fldChar w:fldCharType="begin"/>
      </w:r>
      <w:r>
        <w:instrText xml:space="preserve"> PAGEREF _Toc146120057 \h </w:instrText>
      </w:r>
      <w:r>
        <w:fldChar w:fldCharType="separate"/>
      </w:r>
      <w:r>
        <w:t>110</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"_Toc146120058" </w:instrText>
      </w:r>
      <w:r>
        <w:fldChar w:fldCharType="separate"/>
      </w:r>
      <w:r>
        <w:rPr>
          <w:rStyle w:val="20"/>
          <w:b/>
        </w:rPr>
        <w:t>5.12.3.2 Configuring Security Settings</w:t>
      </w:r>
      <w:r>
        <w:tab/>
      </w:r>
      <w:r>
        <w:fldChar w:fldCharType="begin"/>
      </w:r>
      <w:r>
        <w:instrText xml:space="preserve"> PAGEREF _Toc146120058 \h </w:instrText>
      </w:r>
      <w:r>
        <w:fldChar w:fldCharType="separate"/>
      </w:r>
      <w:r>
        <w:t>111</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"_Toc146120059" </w:instrText>
      </w:r>
      <w:r>
        <w:fldChar w:fldCharType="separate"/>
      </w:r>
      <w:r>
        <w:rPr>
          <w:rStyle w:val="20"/>
          <w:b/>
        </w:rPr>
        <w:t>5.12.3.2.1 Configuring Basic Services</w:t>
      </w:r>
      <w:r>
        <w:tab/>
      </w:r>
      <w:r>
        <w:fldChar w:fldCharType="begin"/>
      </w:r>
      <w:r>
        <w:instrText xml:space="preserve"> PAGEREF _Toc146120059 \h </w:instrText>
      </w:r>
      <w:r>
        <w:fldChar w:fldCharType="separate"/>
      </w:r>
      <w:r>
        <w:t>111</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"_Toc146120060" </w:instrText>
      </w:r>
      <w:r>
        <w:fldChar w:fldCharType="separate"/>
      </w:r>
      <w:r>
        <w:rPr>
          <w:rStyle w:val="20"/>
          <w:b/>
        </w:rPr>
        <w:t>5.12.3.2.2 Configuring Firewall</w:t>
      </w:r>
      <w:r>
        <w:tab/>
      </w:r>
      <w:r>
        <w:fldChar w:fldCharType="begin"/>
      </w:r>
      <w:r>
        <w:instrText xml:space="preserve"> PAGEREF _Toc146120060 \h </w:instrText>
      </w:r>
      <w:r>
        <w:fldChar w:fldCharType="separate"/>
      </w:r>
      <w:r>
        <w:t>114</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"_Toc146120061" </w:instrText>
      </w:r>
      <w:r>
        <w:fldChar w:fldCharType="separate"/>
      </w:r>
      <w:r>
        <w:rPr>
          <w:rStyle w:val="20"/>
          <w:b/>
        </w:rPr>
        <w:t>5.12.4 Configuring Events</w:t>
      </w:r>
      <w:r>
        <w:tab/>
      </w:r>
      <w:r>
        <w:fldChar w:fldCharType="begin"/>
      </w:r>
      <w:r>
        <w:instrText xml:space="preserve"> PAGEREF _Toc146120061 \h </w:instrText>
      </w:r>
      <w:r>
        <w:fldChar w:fldCharType="separate"/>
      </w:r>
      <w:r>
        <w:t>115</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"_Toc146120062" </w:instrText>
      </w:r>
      <w:r>
        <w:fldChar w:fldCharType="separate"/>
      </w:r>
      <w:r>
        <w:rPr>
          <w:rStyle w:val="20"/>
          <w:b/>
        </w:rPr>
        <w:t>5.12.4.1 Disarming All</w:t>
      </w:r>
      <w:r>
        <w:tab/>
      </w:r>
      <w:r>
        <w:fldChar w:fldCharType="begin"/>
      </w:r>
      <w:r>
        <w:instrText xml:space="preserve"> PAGEREF _Toc146120062 \h </w:instrText>
      </w:r>
      <w:r>
        <w:fldChar w:fldCharType="separate"/>
      </w:r>
      <w:r>
        <w:t>115</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"_Toc146120063" </w:instrText>
      </w:r>
      <w:r>
        <w:fldChar w:fldCharType="separate"/>
      </w:r>
      <w:r>
        <w:rPr>
          <w:rStyle w:val="20"/>
          <w:b/>
        </w:rPr>
        <w:t>5.12.4.2 Configuring Video Detection Alarms</w:t>
      </w:r>
      <w:r>
        <w:tab/>
      </w:r>
      <w:r>
        <w:fldChar w:fldCharType="begin"/>
      </w:r>
      <w:r>
        <w:instrText xml:space="preserve"> PAGEREF _Toc146120063 \h </w:instrText>
      </w:r>
      <w:r>
        <w:fldChar w:fldCharType="separate"/>
      </w:r>
      <w:r>
        <w:t>116</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"_Toc146120064" </w:instrText>
      </w:r>
      <w:r>
        <w:fldChar w:fldCharType="separate"/>
      </w:r>
      <w:r>
        <w:rPr>
          <w:rStyle w:val="20"/>
          <w:b/>
        </w:rPr>
        <w:t>5.12.4.2.1 Configuring Motion Detection Alarms</w:t>
      </w:r>
      <w:r>
        <w:tab/>
      </w:r>
      <w:r>
        <w:fldChar w:fldCharType="begin"/>
      </w:r>
      <w:r>
        <w:instrText xml:space="preserve"> PAGEREF _Toc146120064 \h </w:instrText>
      </w:r>
      <w:r>
        <w:fldChar w:fldCharType="separate"/>
      </w:r>
      <w:r>
        <w:t>116</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"_Toc146120065" </w:instrText>
      </w:r>
      <w:r>
        <w:fldChar w:fldCharType="separate"/>
      </w:r>
      <w:r>
        <w:rPr>
          <w:rStyle w:val="20"/>
          <w:b/>
        </w:rPr>
        <w:t>5.12.4.2.2 Configuring Video Tampering Alarms</w:t>
      </w:r>
      <w:r>
        <w:tab/>
      </w:r>
      <w:r>
        <w:fldChar w:fldCharType="begin"/>
      </w:r>
      <w:r>
        <w:instrText xml:space="preserve"> PAGEREF _Toc146120065 \h </w:instrText>
      </w:r>
      <w:r>
        <w:fldChar w:fldCharType="separate"/>
      </w:r>
      <w:r>
        <w:t>119</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"_Toc146120066" </w:instrText>
      </w:r>
      <w:r>
        <w:fldChar w:fldCharType="separate"/>
      </w:r>
      <w:r>
        <w:rPr>
          <w:rStyle w:val="20"/>
          <w:b/>
        </w:rPr>
        <w:t>5.12.4.2.3 Configuring Scene Changing Alarms</w:t>
      </w:r>
      <w:r>
        <w:tab/>
      </w:r>
      <w:r>
        <w:fldChar w:fldCharType="begin"/>
      </w:r>
      <w:r>
        <w:instrText xml:space="preserve"> PAGEREF _Toc146120066 \h </w:instrText>
      </w:r>
      <w:r>
        <w:fldChar w:fldCharType="separate"/>
      </w:r>
      <w:r>
        <w:t>120</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"_Toc146120067" </w:instrText>
      </w:r>
      <w:r>
        <w:fldChar w:fldCharType="separate"/>
      </w:r>
      <w:r>
        <w:rPr>
          <w:rStyle w:val="20"/>
          <w:b/>
        </w:rPr>
        <w:t>5.12.4.2.4 Configuring Camera Offline</w:t>
      </w:r>
      <w:r>
        <w:tab/>
      </w:r>
      <w:r>
        <w:fldChar w:fldCharType="begin"/>
      </w:r>
      <w:r>
        <w:instrText xml:space="preserve"> PAGEREF _Toc146120067 \h </w:instrText>
      </w:r>
      <w:r>
        <w:fldChar w:fldCharType="separate"/>
      </w:r>
      <w:r>
        <w:t>121</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"_Toc146120068" </w:instrText>
      </w:r>
      <w:r>
        <w:fldChar w:fldCharType="separate"/>
      </w:r>
      <w:r>
        <w:rPr>
          <w:rStyle w:val="20"/>
          <w:b/>
        </w:rPr>
        <w:t>5.12.4.3 Configuring Alarm Settings</w:t>
      </w:r>
      <w:r>
        <w:tab/>
      </w:r>
      <w:r>
        <w:fldChar w:fldCharType="begin"/>
      </w:r>
      <w:r>
        <w:instrText xml:space="preserve"> PAGEREF _Toc146120068 \h </w:instrText>
      </w:r>
      <w:r>
        <w:fldChar w:fldCharType="separate"/>
      </w:r>
      <w:r>
        <w:t>122</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"_Toc146120069" </w:instrText>
      </w:r>
      <w:r>
        <w:fldChar w:fldCharType="separate"/>
      </w:r>
      <w:r>
        <w:rPr>
          <w:rStyle w:val="20"/>
          <w:b/>
        </w:rPr>
        <w:t>5.12.4.3.1 Configuring Local Alarms</w:t>
      </w:r>
      <w:r>
        <w:tab/>
      </w:r>
      <w:r>
        <w:fldChar w:fldCharType="begin"/>
      </w:r>
      <w:r>
        <w:instrText xml:space="preserve"> PAGEREF _Toc146120069 \h </w:instrText>
      </w:r>
      <w:r>
        <w:fldChar w:fldCharType="separate"/>
      </w:r>
      <w:r>
        <w:t>122</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"_Toc146120070" </w:instrText>
      </w:r>
      <w:r>
        <w:fldChar w:fldCharType="separate"/>
      </w:r>
      <w:r>
        <w:rPr>
          <w:rStyle w:val="20"/>
          <w:b/>
        </w:rPr>
        <w:t>5.12.4.3.2 Configuring Alarms from External Cameras</w:t>
      </w:r>
      <w:r>
        <w:tab/>
      </w:r>
      <w:r>
        <w:fldChar w:fldCharType="begin"/>
      </w:r>
      <w:r>
        <w:instrText xml:space="preserve"> PAGEREF _Toc146120070 \h </w:instrText>
      </w:r>
      <w:r>
        <w:fldChar w:fldCharType="separate"/>
      </w:r>
      <w:r>
        <w:t>123</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"_Toc146120071" </w:instrText>
      </w:r>
      <w:r>
        <w:fldChar w:fldCharType="separate"/>
      </w:r>
      <w:r>
        <w:rPr>
          <w:rStyle w:val="20"/>
          <w:b/>
        </w:rPr>
        <w:t>5.12.4.3.3 Configuring Alarm Output</w:t>
      </w:r>
      <w:r>
        <w:tab/>
      </w:r>
      <w:r>
        <w:fldChar w:fldCharType="begin"/>
      </w:r>
      <w:r>
        <w:instrText xml:space="preserve"> PAGEREF _Toc146120071 \h </w:instrText>
      </w:r>
      <w:r>
        <w:fldChar w:fldCharType="separate"/>
      </w:r>
      <w:r>
        <w:t>124</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"_Toc146120072" </w:instrText>
      </w:r>
      <w:r>
        <w:fldChar w:fldCharType="separate"/>
      </w:r>
      <w:r>
        <w:rPr>
          <w:rStyle w:val="20"/>
          <w:b/>
        </w:rPr>
        <w:t>5.12.4.4 Configuring Error Alarms</w:t>
      </w:r>
      <w:r>
        <w:tab/>
      </w:r>
      <w:r>
        <w:fldChar w:fldCharType="begin"/>
      </w:r>
      <w:r>
        <w:instrText xml:space="preserve"> PAGEREF _Toc146120072 \h </w:instrText>
      </w:r>
      <w:r>
        <w:fldChar w:fldCharType="separate"/>
      </w:r>
      <w:r>
        <w:t>125</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"_Toc146120073" </w:instrText>
      </w:r>
      <w:r>
        <w:fldChar w:fldCharType="separate"/>
      </w:r>
      <w:r>
        <w:rPr>
          <w:rStyle w:val="20"/>
          <w:b/>
        </w:rPr>
        <w:t>5.12.4.4.1 Configuring Storage Error Alarms</w:t>
      </w:r>
      <w:r>
        <w:tab/>
      </w:r>
      <w:r>
        <w:fldChar w:fldCharType="begin"/>
      </w:r>
      <w:r>
        <w:instrText xml:space="preserve"> PAGEREF _Toc146120073 \h </w:instrText>
      </w:r>
      <w:r>
        <w:fldChar w:fldCharType="separate"/>
      </w:r>
      <w:r>
        <w:t>125</w:t>
      </w:r>
      <w:r>
        <w:fldChar w:fldCharType="end"/>
      </w:r>
      <w:r>
        <w:fldChar w:fldCharType="end"/>
      </w:r>
    </w:p>
    <w:p>
      <w:pPr>
        <w:pStyle w:val="8"/>
        <w:tabs>
          <w:tab w:val="right" w:leader="dot" w:pos="9630"/>
        </w:tabs>
        <w:rPr>
          <w:rFonts w:asciiTheme="minorHAnsi" w:hAnsiTheme="minorHAnsi" w:eastAsiaTheme="minorEastAsia" w:cstheme="minorBidi"/>
          <w:kern w:val="2"/>
          <w:szCs w:val="22"/>
        </w:rPr>
      </w:pPr>
      <w:r>
        <w:fldChar w:fldCharType="begin"/>
      </w:r>
      <w:r>
        <w:instrText xml:space="preserve"> HYPERLINK \l "_Toc146120074" </w:instrText>
      </w:r>
      <w:r>
        <w:fldChar w:fldCharType="separate"/>
      </w:r>
      <w:r>
        <w:rPr>
          <w:rStyle w:val="20"/>
          <w:b/>
        </w:rPr>
        <w:t>5.12.4.4.2 Configuring Network Error Alarms</w:t>
      </w:r>
      <w:r>
        <w:tab/>
      </w:r>
      <w:r>
        <w:fldChar w:fldCharType="begin"/>
      </w:r>
      <w:r>
        <w:instrText xml:space="preserve"> PAGEREF _Toc146120074 \h </w:instrText>
      </w:r>
      <w:r>
        <w:fldChar w:fldCharType="separate"/>
      </w:r>
      <w:r>
        <w:t>127</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"_Toc146120075" </w:instrText>
      </w:r>
      <w:r>
        <w:fldChar w:fldCharType="separate"/>
      </w:r>
      <w:r>
        <w:rPr>
          <w:rStyle w:val="20"/>
          <w:b/>
        </w:rPr>
        <w:t>5.12.4.5 Searching for Alarm Information</w:t>
      </w:r>
      <w:r>
        <w:tab/>
      </w:r>
      <w:r>
        <w:fldChar w:fldCharType="begin"/>
      </w:r>
      <w:r>
        <w:instrText xml:space="preserve"> PAGEREF _Toc146120075 \h </w:instrText>
      </w:r>
      <w:r>
        <w:fldChar w:fldCharType="separate"/>
      </w:r>
      <w:r>
        <w:t>128</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"_Toc146120076" </w:instrText>
      </w:r>
      <w:r>
        <w:fldChar w:fldCharType="separate"/>
      </w:r>
      <w:r>
        <w:rPr>
          <w:rStyle w:val="20"/>
          <w:b/>
        </w:rPr>
        <w:t>5.12.4.6 Viewing Alarm Status</w:t>
      </w:r>
      <w:r>
        <w:tab/>
      </w:r>
      <w:r>
        <w:fldChar w:fldCharType="begin"/>
      </w:r>
      <w:r>
        <w:instrText xml:space="preserve"> PAGEREF _Toc146120076 \h </w:instrText>
      </w:r>
      <w:r>
        <w:fldChar w:fldCharType="separate"/>
      </w:r>
      <w:r>
        <w:t>129</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"_Toc146120077" </w:instrText>
      </w:r>
      <w:r>
        <w:fldChar w:fldCharType="separate"/>
      </w:r>
      <w:r>
        <w:rPr>
          <w:rStyle w:val="20"/>
          <w:b/>
        </w:rPr>
        <w:t>5.12.5 Configuring Display Settings</w:t>
      </w:r>
      <w:r>
        <w:tab/>
      </w:r>
      <w:r>
        <w:fldChar w:fldCharType="begin"/>
      </w:r>
      <w:r>
        <w:instrText xml:space="preserve"> PAGEREF _Toc146120077 \h </w:instrText>
      </w:r>
      <w:r>
        <w:fldChar w:fldCharType="separate"/>
      </w:r>
      <w:r>
        <w:t>130</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"_Toc146120078" </w:instrText>
      </w:r>
      <w:r>
        <w:fldChar w:fldCharType="separate"/>
      </w:r>
      <w:r>
        <w:rPr>
          <w:rStyle w:val="20"/>
          <w:b/>
        </w:rPr>
        <w:t>5.12.5.1 Configuring Display Output</w:t>
      </w:r>
      <w:r>
        <w:tab/>
      </w:r>
      <w:r>
        <w:fldChar w:fldCharType="begin"/>
      </w:r>
      <w:r>
        <w:instrText xml:space="preserve"> PAGEREF _Toc146120078 \h </w:instrText>
      </w:r>
      <w:r>
        <w:fldChar w:fldCharType="separate"/>
      </w:r>
      <w:r>
        <w:t>130</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"_Toc146120079" </w:instrText>
      </w:r>
      <w:r>
        <w:fldChar w:fldCharType="separate"/>
      </w:r>
      <w:r>
        <w:rPr>
          <w:rStyle w:val="20"/>
          <w:b/>
        </w:rPr>
        <w:t>5.12.5.2 Configuring Auto Switch</w:t>
      </w:r>
      <w:r>
        <w:tab/>
      </w:r>
      <w:r>
        <w:fldChar w:fldCharType="begin"/>
      </w:r>
      <w:r>
        <w:instrText xml:space="preserve"> PAGEREF _Toc146120079 \h </w:instrText>
      </w:r>
      <w:r>
        <w:fldChar w:fldCharType="separate"/>
      </w:r>
      <w:r>
        <w:t>132</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"_Toc146120080" </w:instrText>
      </w:r>
      <w:r>
        <w:fldChar w:fldCharType="separate"/>
      </w:r>
      <w:r>
        <w:rPr>
          <w:rStyle w:val="20"/>
          <w:b/>
        </w:rPr>
        <w:t>5.12.6 Configuring Serial Port</w:t>
      </w:r>
      <w:r>
        <w:tab/>
      </w:r>
      <w:r>
        <w:fldChar w:fldCharType="begin"/>
      </w:r>
      <w:r>
        <w:instrText xml:space="preserve"> PAGEREF _Toc146120080 \h </w:instrText>
      </w:r>
      <w:r>
        <w:fldChar w:fldCharType="separate"/>
      </w:r>
      <w:r>
        <w:t>133</w:t>
      </w:r>
      <w:r>
        <w:fldChar w:fldCharType="end"/>
      </w:r>
      <w:r>
        <w:fldChar w:fldCharType="end"/>
      </w:r>
    </w:p>
    <w:p>
      <w:pPr>
        <w:pStyle w:val="16"/>
        <w:tabs>
          <w:tab w:val="right" w:leader="dot" w:pos="9630"/>
        </w:tabs>
        <w:rPr>
          <w:rFonts w:asciiTheme="minorHAnsi" w:hAnsiTheme="minorHAnsi" w:eastAsiaTheme="minorEastAsia" w:cstheme="minorBidi"/>
          <w:kern w:val="2"/>
          <w:szCs w:val="22"/>
        </w:rPr>
      </w:pPr>
      <w:r>
        <w:fldChar w:fldCharType="begin"/>
      </w:r>
      <w:r>
        <w:instrText xml:space="preserve"> HYPERLINK \l "_Toc146120081" </w:instrText>
      </w:r>
      <w:r>
        <w:fldChar w:fldCharType="separate"/>
      </w:r>
      <w:r>
        <w:rPr>
          <w:rStyle w:val="20"/>
          <w:b/>
        </w:rPr>
        <w:t>5.13 Maintenance</w:t>
      </w:r>
      <w:r>
        <w:tab/>
      </w:r>
      <w:r>
        <w:fldChar w:fldCharType="begin"/>
      </w:r>
      <w:r>
        <w:instrText xml:space="preserve"> PAGEREF _Toc146120081 \h </w:instrText>
      </w:r>
      <w:r>
        <w:fldChar w:fldCharType="separate"/>
      </w:r>
      <w:r>
        <w:t>134</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"_Toc146120082" </w:instrText>
      </w:r>
      <w:r>
        <w:fldChar w:fldCharType="separate"/>
      </w:r>
      <w:r>
        <w:rPr>
          <w:rStyle w:val="20"/>
          <w:b/>
        </w:rPr>
        <w:t>5.13.1 Viewing System Information</w:t>
      </w:r>
      <w:r>
        <w:tab/>
      </w:r>
      <w:r>
        <w:fldChar w:fldCharType="begin"/>
      </w:r>
      <w:r>
        <w:instrText xml:space="preserve"> PAGEREF _Toc146120082 \h </w:instrText>
      </w:r>
      <w:r>
        <w:fldChar w:fldCharType="separate"/>
      </w:r>
      <w:r>
        <w:t>134</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"_Toc146120083" </w:instrText>
      </w:r>
      <w:r>
        <w:fldChar w:fldCharType="separate"/>
      </w:r>
      <w:r>
        <w:rPr>
          <w:rStyle w:val="20"/>
          <w:b/>
        </w:rPr>
        <w:t>5.13.2 Searching for Logs</w:t>
      </w:r>
      <w:r>
        <w:tab/>
      </w:r>
      <w:r>
        <w:fldChar w:fldCharType="begin"/>
      </w:r>
      <w:r>
        <w:instrText xml:space="preserve"> PAGEREF _Toc146120083 \h </w:instrText>
      </w:r>
      <w:r>
        <w:fldChar w:fldCharType="separate"/>
      </w:r>
      <w:r>
        <w:t>135</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"_Toc146120084" </w:instrText>
      </w:r>
      <w:r>
        <w:fldChar w:fldCharType="separate"/>
      </w:r>
      <w:r>
        <w:rPr>
          <w:rStyle w:val="20"/>
          <w:b/>
        </w:rPr>
        <w:t>5.13.3 Viewing Network Information</w:t>
      </w:r>
      <w:r>
        <w:tab/>
      </w:r>
      <w:r>
        <w:fldChar w:fldCharType="begin"/>
      </w:r>
      <w:r>
        <w:instrText xml:space="preserve"> PAGEREF _Toc146120084 \h </w:instrText>
      </w:r>
      <w:r>
        <w:fldChar w:fldCharType="separate"/>
      </w:r>
      <w:r>
        <w:t>136</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"_Toc146120085" </w:instrText>
      </w:r>
      <w:r>
        <w:fldChar w:fldCharType="separate"/>
      </w:r>
      <w:r>
        <w:rPr>
          <w:rStyle w:val="20"/>
          <w:b/>
        </w:rPr>
        <w:t>5.13.3.1 Viewing Online User</w:t>
      </w:r>
      <w:r>
        <w:tab/>
      </w:r>
      <w:r>
        <w:fldChar w:fldCharType="begin"/>
      </w:r>
      <w:r>
        <w:instrText xml:space="preserve"> PAGEREF _Toc146120085 \h </w:instrText>
      </w:r>
      <w:r>
        <w:fldChar w:fldCharType="separate"/>
      </w:r>
      <w:r>
        <w:t>136</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"_Toc146120086" </w:instrText>
      </w:r>
      <w:r>
        <w:fldChar w:fldCharType="separate"/>
      </w:r>
      <w:r>
        <w:rPr>
          <w:rStyle w:val="20"/>
          <w:b/>
        </w:rPr>
        <w:t>5.13.3.2 Viewing Network Load</w:t>
      </w:r>
      <w:r>
        <w:tab/>
      </w:r>
      <w:r>
        <w:fldChar w:fldCharType="begin"/>
      </w:r>
      <w:r>
        <w:instrText xml:space="preserve"> PAGEREF _Toc146120086 \h </w:instrText>
      </w:r>
      <w:r>
        <w:fldChar w:fldCharType="separate"/>
      </w:r>
      <w:r>
        <w:t>136</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"_Toc146120087" </w:instrText>
      </w:r>
      <w:r>
        <w:fldChar w:fldCharType="separate"/>
      </w:r>
      <w:r>
        <w:rPr>
          <w:rStyle w:val="20"/>
          <w:b/>
        </w:rPr>
        <w:t>5.13.3.3 Testing Network</w:t>
      </w:r>
      <w:r>
        <w:tab/>
      </w:r>
      <w:r>
        <w:fldChar w:fldCharType="begin"/>
      </w:r>
      <w:r>
        <w:instrText xml:space="preserve"> PAGEREF _Toc146120087 \h </w:instrText>
      </w:r>
      <w:r>
        <w:fldChar w:fldCharType="separate"/>
      </w:r>
      <w:r>
        <w:t>137</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"_Toc146120088" </w:instrText>
      </w:r>
      <w:r>
        <w:fldChar w:fldCharType="separate"/>
      </w:r>
      <w:r>
        <w:rPr>
          <w:rStyle w:val="20"/>
          <w:b/>
        </w:rPr>
        <w:t>5.13.4 Exporting and Importing System Configurations</w:t>
      </w:r>
      <w:r>
        <w:tab/>
      </w:r>
      <w:r>
        <w:fldChar w:fldCharType="begin"/>
      </w:r>
      <w:r>
        <w:instrText xml:space="preserve"> PAGEREF _Toc146120088 \h </w:instrText>
      </w:r>
      <w:r>
        <w:fldChar w:fldCharType="separate"/>
      </w:r>
      <w:r>
        <w:t>139</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"_Toc146120089" </w:instrText>
      </w:r>
      <w:r>
        <w:fldChar w:fldCharType="separate"/>
      </w:r>
      <w:r>
        <w:rPr>
          <w:rStyle w:val="20"/>
          <w:b/>
        </w:rPr>
        <w:t>5.13.4.1 Exporting System Configurations</w:t>
      </w:r>
      <w:r>
        <w:tab/>
      </w:r>
      <w:r>
        <w:fldChar w:fldCharType="begin"/>
      </w:r>
      <w:r>
        <w:instrText xml:space="preserve"> PAGEREF _Toc146120089 \h </w:instrText>
      </w:r>
      <w:r>
        <w:fldChar w:fldCharType="separate"/>
      </w:r>
      <w:r>
        <w:t>139</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"_Toc146120090" </w:instrText>
      </w:r>
      <w:r>
        <w:fldChar w:fldCharType="separate"/>
      </w:r>
      <w:r>
        <w:rPr>
          <w:rStyle w:val="20"/>
          <w:b/>
        </w:rPr>
        <w:t>5.13.4.2 Importing System Configurations</w:t>
      </w:r>
      <w:r>
        <w:tab/>
      </w:r>
      <w:r>
        <w:fldChar w:fldCharType="begin"/>
      </w:r>
      <w:r>
        <w:instrText xml:space="preserve"> PAGEREF _Toc146120090 \h </w:instrText>
      </w:r>
      <w:r>
        <w:fldChar w:fldCharType="separate"/>
      </w:r>
      <w:r>
        <w:t>140</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"_Toc146120091" </w:instrText>
      </w:r>
      <w:r>
        <w:fldChar w:fldCharType="separate"/>
      </w:r>
      <w:r>
        <w:rPr>
          <w:rStyle w:val="20"/>
          <w:b/>
        </w:rPr>
        <w:t>5.13.5 Updating the System</w:t>
      </w:r>
      <w:r>
        <w:tab/>
      </w:r>
      <w:r>
        <w:fldChar w:fldCharType="begin"/>
      </w:r>
      <w:r>
        <w:instrText xml:space="preserve"> PAGEREF _Toc146120091 \h </w:instrText>
      </w:r>
      <w:r>
        <w:fldChar w:fldCharType="separate"/>
      </w:r>
      <w:r>
        <w:t>140</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"_Toc146120092" </w:instrText>
      </w:r>
      <w:r>
        <w:fldChar w:fldCharType="separate"/>
      </w:r>
      <w:r>
        <w:rPr>
          <w:rStyle w:val="20"/>
          <w:b/>
        </w:rPr>
        <w:t>5.13.5.1 File Update</w:t>
      </w:r>
      <w:r>
        <w:tab/>
      </w:r>
      <w:r>
        <w:fldChar w:fldCharType="begin"/>
      </w:r>
      <w:r>
        <w:instrText xml:space="preserve"> PAGEREF _Toc146120092 \h </w:instrText>
      </w:r>
      <w:r>
        <w:fldChar w:fldCharType="separate"/>
      </w:r>
      <w:r>
        <w:t>140</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"_Toc146120093" </w:instrText>
      </w:r>
      <w:r>
        <w:fldChar w:fldCharType="separate"/>
      </w:r>
      <w:r>
        <w:rPr>
          <w:rStyle w:val="20"/>
          <w:b/>
        </w:rPr>
        <w:t>5.13.5.2 Online Update</w:t>
      </w:r>
      <w:r>
        <w:tab/>
      </w:r>
      <w:r>
        <w:fldChar w:fldCharType="begin"/>
      </w:r>
      <w:r>
        <w:instrText xml:space="preserve"> PAGEREF _Toc146120093 \h </w:instrText>
      </w:r>
      <w:r>
        <w:fldChar w:fldCharType="separate"/>
      </w:r>
      <w:r>
        <w:t>141</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"_Toc146120094" </w:instrText>
      </w:r>
      <w:r>
        <w:fldChar w:fldCharType="separate"/>
      </w:r>
      <w:r>
        <w:rPr>
          <w:rStyle w:val="20"/>
          <w:b/>
        </w:rPr>
        <w:t>5.13.6 Restoring Defaults</w:t>
      </w:r>
      <w:r>
        <w:tab/>
      </w:r>
      <w:r>
        <w:fldChar w:fldCharType="begin"/>
      </w:r>
      <w:r>
        <w:instrText xml:space="preserve"> PAGEREF _Toc146120094 \h </w:instrText>
      </w:r>
      <w:r>
        <w:fldChar w:fldCharType="separate"/>
      </w:r>
      <w:r>
        <w:t>141</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"_Toc146120095" </w:instrText>
      </w:r>
      <w:r>
        <w:fldChar w:fldCharType="separate"/>
      </w:r>
      <w:r>
        <w:rPr>
          <w:rStyle w:val="20"/>
          <w:b/>
        </w:rPr>
        <w:t>5.13.6.1 Restoring Defaults on the Local Interface</w:t>
      </w:r>
      <w:r>
        <w:tab/>
      </w:r>
      <w:r>
        <w:fldChar w:fldCharType="begin"/>
      </w:r>
      <w:r>
        <w:instrText xml:space="preserve"> PAGEREF _Toc146120095 \h </w:instrText>
      </w:r>
      <w:r>
        <w:fldChar w:fldCharType="separate"/>
      </w:r>
      <w:r>
        <w:t>141</w:t>
      </w:r>
      <w:r>
        <w:fldChar w:fldCharType="end"/>
      </w:r>
      <w:r>
        <w:fldChar w:fldCharType="end"/>
      </w:r>
    </w:p>
    <w:p>
      <w:pPr>
        <w:pStyle w:val="14"/>
        <w:tabs>
          <w:tab w:val="right" w:leader="dot" w:pos="9630"/>
        </w:tabs>
        <w:rPr>
          <w:rFonts w:asciiTheme="minorHAnsi" w:hAnsiTheme="minorHAnsi" w:eastAsiaTheme="minorEastAsia" w:cstheme="minorBidi"/>
          <w:kern w:val="2"/>
          <w:szCs w:val="22"/>
        </w:rPr>
      </w:pPr>
      <w:r>
        <w:fldChar w:fldCharType="begin"/>
      </w:r>
      <w:r>
        <w:instrText xml:space="preserve"> HYPERLINK \l "_Toc146120096" </w:instrText>
      </w:r>
      <w:r>
        <w:fldChar w:fldCharType="separate"/>
      </w:r>
      <w:r>
        <w:rPr>
          <w:rStyle w:val="20"/>
          <w:b/>
        </w:rPr>
        <w:t>5.13.6.2 Resetting Device through the Reset Button</w:t>
      </w:r>
      <w:r>
        <w:tab/>
      </w:r>
      <w:r>
        <w:fldChar w:fldCharType="begin"/>
      </w:r>
      <w:r>
        <w:instrText xml:space="preserve"> PAGEREF _Toc146120096 \h </w:instrText>
      </w:r>
      <w:r>
        <w:fldChar w:fldCharType="separate"/>
      </w:r>
      <w:r>
        <w:t>141</w:t>
      </w:r>
      <w:r>
        <w:fldChar w:fldCharType="end"/>
      </w:r>
      <w:r>
        <w:fldChar w:fldCharType="end"/>
      </w:r>
    </w:p>
    <w:p>
      <w:pPr>
        <w:pStyle w:val="9"/>
        <w:tabs>
          <w:tab w:val="right" w:leader="dot" w:pos="9630"/>
        </w:tabs>
        <w:rPr>
          <w:rFonts w:asciiTheme="minorHAnsi" w:hAnsiTheme="minorHAnsi" w:eastAsiaTheme="minorEastAsia" w:cstheme="minorBidi"/>
          <w:kern w:val="2"/>
          <w:szCs w:val="22"/>
        </w:rPr>
      </w:pPr>
      <w:r>
        <w:fldChar w:fldCharType="begin"/>
      </w:r>
      <w:r>
        <w:instrText xml:space="preserve"> HYPERLINK \l "_Toc146120097" </w:instrText>
      </w:r>
      <w:r>
        <w:fldChar w:fldCharType="separate"/>
      </w:r>
      <w:r>
        <w:rPr>
          <w:rStyle w:val="20"/>
          <w:b/>
        </w:rPr>
        <w:t>5.13.7 Configuring Automatic Reboot</w:t>
      </w:r>
      <w:r>
        <w:tab/>
      </w:r>
      <w:r>
        <w:fldChar w:fldCharType="begin"/>
      </w:r>
      <w:r>
        <w:instrText xml:space="preserve"> PAGEREF _Toc146120097 \h </w:instrText>
      </w:r>
      <w:r>
        <w:fldChar w:fldCharType="separate"/>
      </w:r>
      <w:r>
        <w:t>142</w:t>
      </w:r>
      <w:r>
        <w:fldChar w:fldCharType="end"/>
      </w:r>
      <w:r>
        <w:fldChar w:fldCharType="end"/>
      </w:r>
    </w:p>
    <w:p>
      <w:pPr>
        <w:pStyle w:val="13"/>
        <w:tabs>
          <w:tab w:val="right" w:leader="dot" w:pos="9630"/>
        </w:tabs>
        <w:rPr>
          <w:rFonts w:asciiTheme="minorHAnsi" w:hAnsiTheme="minorHAnsi" w:eastAsiaTheme="minorEastAsia" w:cstheme="minorBidi"/>
          <w:kern w:val="2"/>
          <w:szCs w:val="22"/>
        </w:rPr>
      </w:pPr>
      <w:r>
        <w:fldChar w:fldCharType="begin"/>
      </w:r>
      <w:r>
        <w:instrText xml:space="preserve"> HYPERLINK \l "_Toc146120098" </w:instrText>
      </w:r>
      <w:r>
        <w:fldChar w:fldCharType="separate"/>
      </w:r>
      <w:r>
        <w:rPr>
          <w:rStyle w:val="20"/>
          <w:b/>
        </w:rPr>
        <w:t>6 Web Operations</w:t>
      </w:r>
      <w:r>
        <w:tab/>
      </w:r>
      <w:r>
        <w:fldChar w:fldCharType="begin"/>
      </w:r>
      <w:r>
        <w:instrText xml:space="preserve"> PAGEREF _Toc146120098 \h </w:instrText>
      </w:r>
      <w:r>
        <w:fldChar w:fldCharType="separate"/>
      </w:r>
      <w:r>
        <w:t>143</w:t>
      </w:r>
      <w:r>
        <w:fldChar w:fldCharType="end"/>
      </w:r>
      <w:r>
        <w:fldChar w:fldCharType="end"/>
      </w:r>
    </w:p>
    <w:p>
      <w:pPr>
        <w:pStyle w:val="16"/>
        <w:tabs>
          <w:tab w:val="right" w:leader="dot" w:pos="9630"/>
        </w:tabs>
        <w:rPr>
          <w:rFonts w:asciiTheme="minorHAnsi" w:hAnsiTheme="minorHAnsi" w:eastAsiaTheme="minorEastAsia" w:cstheme="minorBidi"/>
          <w:kern w:val="2"/>
          <w:szCs w:val="22"/>
        </w:rPr>
      </w:pPr>
      <w:r>
        <w:fldChar w:fldCharType="begin"/>
      </w:r>
      <w:r>
        <w:instrText xml:space="preserve"> HYPERLINK \l "_Toc146120099" </w:instrText>
      </w:r>
      <w:r>
        <w:fldChar w:fldCharType="separate"/>
      </w:r>
      <w:r>
        <w:rPr>
          <w:rStyle w:val="20"/>
          <w:b/>
        </w:rPr>
        <w:t>6.1 Logging in to the Web</w:t>
      </w:r>
      <w:r>
        <w:tab/>
      </w:r>
      <w:r>
        <w:fldChar w:fldCharType="begin"/>
      </w:r>
      <w:r>
        <w:instrText xml:space="preserve"> PAGEREF _Toc146120099 \h </w:instrText>
      </w:r>
      <w:r>
        <w:fldChar w:fldCharType="separate"/>
      </w:r>
      <w:r>
        <w:t>143</w:t>
      </w:r>
      <w:r>
        <w:fldChar w:fldCharType="end"/>
      </w:r>
      <w:r>
        <w:fldChar w:fldCharType="end"/>
      </w:r>
    </w:p>
    <w:p>
      <w:pPr>
        <w:pStyle w:val="16"/>
        <w:tabs>
          <w:tab w:val="right" w:leader="dot" w:pos="9630"/>
        </w:tabs>
        <w:rPr>
          <w:rFonts w:asciiTheme="minorHAnsi" w:hAnsiTheme="minorHAnsi" w:eastAsiaTheme="minorEastAsia" w:cstheme="minorBidi"/>
          <w:kern w:val="2"/>
          <w:szCs w:val="22"/>
        </w:rPr>
      </w:pPr>
      <w:r>
        <w:fldChar w:fldCharType="begin"/>
      </w:r>
      <w:r>
        <w:instrText xml:space="preserve"> HYPERLINK \l "_Toc146120100" </w:instrText>
      </w:r>
      <w:r>
        <w:fldChar w:fldCharType="separate"/>
      </w:r>
      <w:r>
        <w:rPr>
          <w:rStyle w:val="20"/>
          <w:b/>
        </w:rPr>
        <w:t>6.2 Web Main Menu</w:t>
      </w:r>
      <w:r>
        <w:tab/>
      </w:r>
      <w:r>
        <w:fldChar w:fldCharType="begin"/>
      </w:r>
      <w:r>
        <w:instrText xml:space="preserve"> PAGEREF _Toc146120100 \h </w:instrText>
      </w:r>
      <w:r>
        <w:fldChar w:fldCharType="separate"/>
      </w:r>
      <w:r>
        <w:t>144</w:t>
      </w:r>
      <w:r>
        <w:fldChar w:fldCharType="end"/>
      </w:r>
      <w:r>
        <w:fldChar w:fldCharType="end"/>
      </w:r>
    </w:p>
    <w:p>
      <w:pPr>
        <w:pStyle w:val="13"/>
        <w:tabs>
          <w:tab w:val="right" w:leader="dot" w:pos="9630"/>
        </w:tabs>
        <w:rPr>
          <w:rFonts w:asciiTheme="minorHAnsi" w:hAnsiTheme="minorHAnsi" w:eastAsiaTheme="minorEastAsia" w:cstheme="minorBidi"/>
          <w:kern w:val="2"/>
          <w:szCs w:val="22"/>
        </w:rPr>
      </w:pPr>
      <w:r>
        <w:fldChar w:fldCharType="begin"/>
      </w:r>
      <w:r>
        <w:instrText xml:space="preserve"> HYPERLINK \l "_Toc146120101" </w:instrText>
      </w:r>
      <w:r>
        <w:fldChar w:fldCharType="separate"/>
      </w:r>
      <w:r>
        <w:rPr>
          <w:rStyle w:val="20"/>
          <w:b/>
        </w:rPr>
        <w:t>Appendix 1 HDD Capacity Calculation</w:t>
      </w:r>
      <w:r>
        <w:tab/>
      </w:r>
      <w:r>
        <w:fldChar w:fldCharType="begin"/>
      </w:r>
      <w:r>
        <w:instrText xml:space="preserve"> PAGEREF _Toc146120101 \h </w:instrText>
      </w:r>
      <w:r>
        <w:fldChar w:fldCharType="separate"/>
      </w:r>
      <w:r>
        <w:t>145</w:t>
      </w:r>
      <w:r>
        <w:fldChar w:fldCharType="end"/>
      </w:r>
      <w:r>
        <w:fldChar w:fldCharType="end"/>
      </w:r>
    </w:p>
    <w:p>
      <w:pPr>
        <w:pStyle w:val="13"/>
        <w:tabs>
          <w:tab w:val="right" w:leader="dot" w:pos="9630"/>
        </w:tabs>
        <w:rPr>
          <w:rFonts w:asciiTheme="minorHAnsi" w:hAnsiTheme="minorHAnsi" w:eastAsiaTheme="minorEastAsia" w:cstheme="minorBidi"/>
          <w:kern w:val="2"/>
          <w:szCs w:val="22"/>
        </w:rPr>
      </w:pPr>
      <w:r>
        <w:fldChar w:fldCharType="begin"/>
      </w:r>
      <w:r>
        <w:instrText xml:space="preserve"> HYPERLINK \l "_Toc146120102" </w:instrText>
      </w:r>
      <w:r>
        <w:fldChar w:fldCharType="separate"/>
      </w:r>
      <w:r>
        <w:rPr>
          <w:rStyle w:val="20"/>
          <w:b/>
        </w:rPr>
        <w:t>Appendix 2 Cybersecurity Recommendations</w:t>
      </w:r>
      <w:r>
        <w:tab/>
      </w:r>
      <w:r>
        <w:fldChar w:fldCharType="begin"/>
      </w:r>
      <w:r>
        <w:instrText xml:space="preserve"> PAGEREF _Toc146120102 \h </w:instrText>
      </w:r>
      <w:r>
        <w:fldChar w:fldCharType="separate"/>
      </w:r>
      <w:r>
        <w:t>146</w:t>
      </w:r>
      <w:r>
        <w:fldChar w:fldCharType="end"/>
      </w:r>
      <w:r>
        <w:fldChar w:fldCharType="end"/>
      </w:r>
    </w:p>
    <w:p>
      <w:pPr>
        <w:sectPr>
          <w:headerReference r:id="rId11" w:type="default"/>
          <w:footerReference r:id="rId12" w:type="default"/>
          <w:pgSz w:w="11908" w:h="16842"/>
          <w:pgMar w:top="851" w:right="1134" w:bottom="1134" w:left="1134" w:header="850" w:footer="284" w:gutter="0"/>
          <w:pgNumType w:fmt="upperRoman"/>
          <w:cols w:space="720" w:num="1"/>
        </w:sectPr>
      </w:pPr>
      <w:r>
        <w:fldChar w:fldCharType="end"/>
      </w:r>
    </w:p>
    <w:p>
      <w:pPr>
        <w:pStyle w:val="2"/>
        <w:pageBreakBefore/>
        <w:spacing w:after="520" w:line="300" w:lineRule="auto"/>
        <w:jc w:val="center"/>
        <w:rPr>
          <w:rFonts w:ascii="Myriad Pro" w:hAnsi="Myriad Pro"/>
          <w:b/>
          <w:sz w:val="44"/>
        </w:rPr>
      </w:pPr>
      <w:bookmarkStart w:id="25" w:name="_Toc146119947"/>
      <w:r>
        <w:rPr>
          <w:rFonts w:ascii="Myriad Pro" w:hAnsi="Myriad Pro"/>
          <w:b/>
          <w:sz w:val="44"/>
        </w:rPr>
        <w:t>1 Introduction</w:t>
      </w:r>
      <w:bookmarkEnd w:id="25"/>
    </w:p>
    <w:p>
      <w:pPr>
        <w:pStyle w:val="3"/>
        <w:spacing w:before="440" w:after="220" w:line="300" w:lineRule="auto"/>
        <w:rPr>
          <w:rFonts w:ascii="Myriad Pro" w:hAnsi="Myriad Pro"/>
          <w:b/>
          <w:sz w:val="36"/>
        </w:rPr>
      </w:pPr>
      <w:bookmarkStart w:id="26" w:name="_Toc146119948"/>
      <w:r>
        <w:rPr>
          <w:rFonts w:ascii="Myriad Pro" w:hAnsi="Myriad Pro"/>
          <w:b/>
          <w:sz w:val="36"/>
        </w:rPr>
        <w:t>1.1 Overview</w:t>
      </w:r>
      <w:bookmarkEnd w:id="26"/>
    </w:p>
    <w:p>
      <w:pPr>
        <w:spacing w:line="300" w:lineRule="auto"/>
        <w:ind w:left="850"/>
        <w:textAlignment w:val="center"/>
        <w:rPr>
          <w:rFonts w:ascii="Myriad Pro" w:hAnsi="Myriad Pro"/>
          <w:sz w:val="21"/>
        </w:rPr>
      </w:pPr>
      <w:r>
        <w:rPr>
          <w:rFonts w:ascii="Myriad Pro" w:hAnsi="Myriad Pro"/>
          <w:sz w:val="21"/>
        </w:rPr>
        <w:t>The Device is a high-performance network video recorder. It supports local live view, multichannel display, local storage of recorded files, and remote management and control function.</w:t>
      </w:r>
    </w:p>
    <w:p>
      <w:pPr>
        <w:spacing w:line="300" w:lineRule="auto"/>
        <w:ind w:left="850"/>
        <w:textAlignment w:val="center"/>
        <w:rPr>
          <w:rFonts w:ascii="Myriad Pro" w:hAnsi="Myriad Pro"/>
          <w:sz w:val="21"/>
        </w:rPr>
      </w:pPr>
      <w:r>
        <w:rPr>
          <w:rFonts w:ascii="Myriad Pro" w:hAnsi="Myriad Pro"/>
          <w:sz w:val="21"/>
        </w:rPr>
        <w:t>The Device works with network cameras, network video servers and other devices to form a strong surveillance network through the central management software. In the network system, data are transmitted through the network cable between the monitoring center and the monitored zone. You do not need to connect audio or video cables from the monitoring center to the monitored zone and can enjoy the benefits of simple connection and low maintenance costs.</w:t>
      </w:r>
    </w:p>
    <w:p>
      <w:pPr>
        <w:spacing w:line="300" w:lineRule="auto"/>
        <w:ind w:left="850"/>
        <w:textAlignment w:val="center"/>
        <w:rPr>
          <w:rFonts w:ascii="Myriad Pro" w:hAnsi="Myriad Pro"/>
          <w:sz w:val="21"/>
        </w:rPr>
      </w:pPr>
      <w:r>
        <w:rPr>
          <w:rFonts w:ascii="Myriad Pro" w:hAnsi="Myriad Pro"/>
          <w:sz w:val="21"/>
        </w:rPr>
        <w:t>The Device can be widely used in areas such as public security, water conservancy, transportation, and education.</w:t>
      </w:r>
    </w:p>
    <w:p>
      <w:pPr>
        <w:pStyle w:val="3"/>
        <w:spacing w:before="440" w:after="220" w:line="300" w:lineRule="auto"/>
        <w:rPr>
          <w:rFonts w:ascii="Myriad Pro" w:hAnsi="Myriad Pro"/>
          <w:b/>
          <w:sz w:val="36"/>
        </w:rPr>
      </w:pPr>
      <w:bookmarkStart w:id="27" w:name="_Toc146119949"/>
      <w:r>
        <w:rPr>
          <w:rFonts w:ascii="Myriad Pro" w:hAnsi="Myriad Pro"/>
          <w:b/>
          <w:sz w:val="36"/>
        </w:rPr>
        <w:t>1.2 Features</w:t>
      </w:r>
      <w:bookmarkEnd w:id="27"/>
    </w:p>
    <w:p>
      <w:pPr>
        <w:spacing w:before="80" w:after="60"/>
        <w:ind w:left="850"/>
        <w:rPr>
          <w:rFonts w:ascii="Myriad Pro" w:hAnsi="Myriad Pro"/>
          <w:b/>
        </w:rPr>
      </w:pPr>
      <w:r>
        <w:rPr>
          <w:rFonts w:ascii="Myriad Pro" w:hAnsi="Myriad Pro"/>
          <w:b/>
        </w:rPr>
        <w:drawing>
          <wp:inline distT="0" distB="0" distL="0" distR="0">
            <wp:extent cx="219075" cy="16192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850"/>
        <w:textAlignment w:val="center"/>
        <w:rPr>
          <w:rFonts w:ascii="Myriad Pro" w:hAnsi="Myriad Pro"/>
          <w:sz w:val="21"/>
          <w:highlight w:val="lightGray"/>
        </w:rPr>
      </w:pPr>
      <w:r>
        <w:rPr>
          <w:rFonts w:ascii="Myriad Pro" w:hAnsi="Myriad Pro"/>
          <w:sz w:val="21"/>
          <w:highlight w:val="lightGray"/>
        </w:rPr>
        <w:t>The actual functions might vary depending on the software and hardware version and the model you are using.</w:t>
      </w:r>
    </w:p>
    <w:p>
      <w:pPr>
        <w:spacing w:before="140" w:after="70" w:line="300" w:lineRule="auto"/>
        <w:rPr>
          <w:rFonts w:ascii="Myriad Pro" w:hAnsi="Myriad Pro"/>
          <w:sz w:val="28"/>
        </w:rPr>
      </w:pPr>
      <w:bookmarkStart w:id="28" w:name="d19e18a1310"/>
      <w:bookmarkEnd w:id="28"/>
      <w:r>
        <w:rPr>
          <w:rFonts w:ascii="Myriad Pro" w:hAnsi="Myriad Pro"/>
          <w:sz w:val="28"/>
        </w:rPr>
        <w:t>Real-time Surveillance</w:t>
      </w:r>
    </w:p>
    <w:p>
      <w:pPr>
        <w:adjustRightInd/>
        <w:spacing w:line="300" w:lineRule="auto"/>
        <w:ind w:left="1150" w:hanging="300"/>
        <w:textAlignment w:val="center"/>
        <w:rPr>
          <w:rFonts w:ascii="Myriad Pro" w:hAnsi="Myriad Pro"/>
          <w:sz w:val="21"/>
        </w:rPr>
      </w:pPr>
      <w:bookmarkStart w:id="29" w:name="d19e23a1310"/>
      <w:bookmarkEnd w:id="29"/>
      <w:r>
        <w:rPr>
          <w:rFonts w:ascii="Arial" w:hAnsi="Arial" w:eastAsia="Times New Roman" w:cs="Arial"/>
          <w:sz w:val="21"/>
        </w:rPr>
        <w:t>●</w:t>
      </w:r>
      <w:r>
        <w:rPr>
          <w:rFonts w:ascii="Myriad Pro" w:hAnsi="Myriad Pro" w:eastAsia="Times New Roman"/>
          <w:sz w:val="21"/>
        </w:rPr>
        <w:tab/>
      </w:r>
      <w:r>
        <w:rPr>
          <w:rFonts w:ascii="Myriad Pro" w:hAnsi="Myriad Pro"/>
          <w:sz w:val="21"/>
        </w:rPr>
        <w:t>Connects to monitor through VGA or HDMI port for real-time surveillance.</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Supports HDMI and VGA output at the same time.</w:t>
      </w:r>
    </w:p>
    <w:p>
      <w:pPr>
        <w:spacing w:before="140" w:after="70" w:line="300" w:lineRule="auto"/>
        <w:rPr>
          <w:rFonts w:ascii="Myriad Pro" w:hAnsi="Myriad Pro"/>
          <w:sz w:val="28"/>
        </w:rPr>
      </w:pPr>
      <w:bookmarkStart w:id="30" w:name="d19e33a1310"/>
      <w:bookmarkEnd w:id="30"/>
      <w:r>
        <w:rPr>
          <w:rFonts w:ascii="Myriad Pro" w:hAnsi="Myriad Pro"/>
          <w:sz w:val="28"/>
        </w:rPr>
        <w:t>Recording and Playback</w:t>
      </w:r>
    </w:p>
    <w:p>
      <w:pPr>
        <w:adjustRightInd/>
        <w:spacing w:line="300" w:lineRule="auto"/>
        <w:ind w:left="1150" w:hanging="300"/>
        <w:textAlignment w:val="center"/>
        <w:rPr>
          <w:rFonts w:ascii="Myriad Pro" w:hAnsi="Myriad Pro"/>
          <w:sz w:val="21"/>
        </w:rPr>
      </w:pPr>
      <w:bookmarkStart w:id="31" w:name="d19e38a1310"/>
      <w:bookmarkEnd w:id="31"/>
      <w:r>
        <w:rPr>
          <w:rFonts w:ascii="Arial" w:hAnsi="Arial" w:eastAsia="Times New Roman" w:cs="Arial"/>
          <w:sz w:val="21"/>
        </w:rPr>
        <w:t>●</w:t>
      </w:r>
      <w:r>
        <w:rPr>
          <w:rFonts w:ascii="Myriad Pro" w:hAnsi="Myriad Pro" w:eastAsia="Times New Roman"/>
          <w:sz w:val="21"/>
        </w:rPr>
        <w:tab/>
      </w:r>
      <w:r>
        <w:rPr>
          <w:rFonts w:ascii="Myriad Pro" w:hAnsi="Myriad Pro"/>
          <w:sz w:val="21"/>
        </w:rPr>
        <w:t>Supports recording and playing back videos of each channel.</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Supports slow play, fast play, backward play and frame by frame play for playback.</w:t>
      </w:r>
    </w:p>
    <w:p>
      <w:pPr>
        <w:spacing w:before="140" w:after="70" w:line="300" w:lineRule="auto"/>
        <w:rPr>
          <w:rFonts w:ascii="Myriad Pro" w:hAnsi="Myriad Pro"/>
          <w:sz w:val="28"/>
        </w:rPr>
      </w:pPr>
      <w:bookmarkStart w:id="32" w:name="d19e48a1310"/>
      <w:bookmarkEnd w:id="32"/>
      <w:r>
        <w:rPr>
          <w:rFonts w:ascii="Myriad Pro" w:hAnsi="Myriad Pro"/>
          <w:sz w:val="28"/>
        </w:rPr>
        <w:t>Smart Detection</w:t>
      </w:r>
    </w:p>
    <w:p>
      <w:pPr>
        <w:adjustRightInd/>
        <w:spacing w:line="300" w:lineRule="auto"/>
        <w:ind w:left="1150" w:hanging="300"/>
        <w:textAlignment w:val="center"/>
        <w:rPr>
          <w:rFonts w:ascii="Myriad Pro" w:hAnsi="Myriad Pro"/>
          <w:sz w:val="21"/>
        </w:rPr>
      </w:pPr>
      <w:bookmarkStart w:id="33" w:name="d19e53a1310"/>
      <w:bookmarkEnd w:id="33"/>
      <w:r>
        <w:rPr>
          <w:rFonts w:ascii="Arial" w:hAnsi="Arial" w:eastAsia="Times New Roman" w:cs="Arial"/>
          <w:sz w:val="21"/>
        </w:rPr>
        <w:t>●</w:t>
      </w:r>
      <w:r>
        <w:rPr>
          <w:rFonts w:ascii="Myriad Pro" w:hAnsi="Myriad Pro" w:eastAsia="Times New Roman"/>
          <w:sz w:val="21"/>
        </w:rPr>
        <w:tab/>
      </w:r>
      <w:r>
        <w:rPr>
          <w:rFonts w:ascii="Myriad Pro" w:hAnsi="Myriad Pro"/>
          <w:sz w:val="21"/>
        </w:rPr>
        <w:t>Supports face detection, VCA and intelligent motion detection.</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Supports search and playback of the smart detection records.</w:t>
      </w:r>
    </w:p>
    <w:p>
      <w:pPr>
        <w:spacing w:before="140" w:after="70" w:line="300" w:lineRule="auto"/>
        <w:rPr>
          <w:rFonts w:ascii="Myriad Pro" w:hAnsi="Myriad Pro"/>
          <w:sz w:val="28"/>
        </w:rPr>
      </w:pPr>
      <w:bookmarkStart w:id="34" w:name="d19e63a1310"/>
      <w:bookmarkEnd w:id="34"/>
      <w:r>
        <w:rPr>
          <w:rFonts w:ascii="Myriad Pro" w:hAnsi="Myriad Pro"/>
          <w:sz w:val="28"/>
        </w:rPr>
        <w:t>Alarm Linkage</w:t>
      </w:r>
    </w:p>
    <w:p>
      <w:pPr>
        <w:spacing w:line="300" w:lineRule="auto"/>
        <w:ind w:left="850"/>
        <w:textAlignment w:val="center"/>
        <w:rPr>
          <w:rFonts w:ascii="Myriad Pro" w:hAnsi="Myriad Pro"/>
          <w:sz w:val="21"/>
        </w:rPr>
      </w:pPr>
      <w:r>
        <w:rPr>
          <w:rFonts w:ascii="Myriad Pro" w:hAnsi="Myriad Pro"/>
          <w:sz w:val="21"/>
        </w:rPr>
        <w:t>Supports multiple alarm linkage actions in response to an alarm event, such as email, beep.</w:t>
      </w:r>
    </w:p>
    <w:p>
      <w:pPr>
        <w:spacing w:before="140" w:after="70" w:line="300" w:lineRule="auto"/>
        <w:rPr>
          <w:rFonts w:ascii="Myriad Pro" w:hAnsi="Myriad Pro"/>
          <w:sz w:val="28"/>
        </w:rPr>
      </w:pPr>
      <w:bookmarkStart w:id="35" w:name="d19e73a1310"/>
      <w:bookmarkEnd w:id="35"/>
      <w:r>
        <w:rPr>
          <w:rFonts w:ascii="Myriad Pro" w:hAnsi="Myriad Pro"/>
          <w:sz w:val="28"/>
        </w:rPr>
        <w:t>Online Update</w:t>
      </w:r>
    </w:p>
    <w:p>
      <w:pPr>
        <w:spacing w:line="300" w:lineRule="auto"/>
        <w:ind w:left="850"/>
        <w:textAlignment w:val="center"/>
        <w:rPr>
          <w:rFonts w:ascii="Myriad Pro" w:hAnsi="Myriad Pro"/>
          <w:sz w:val="21"/>
        </w:rPr>
      </w:pPr>
      <w:r>
        <w:rPr>
          <w:rFonts w:ascii="Myriad Pro" w:hAnsi="Myriad Pro"/>
          <w:sz w:val="21"/>
        </w:rPr>
        <w:t>Supports updating the program online.</w:t>
      </w:r>
    </w:p>
    <w:p>
      <w:pPr>
        <w:spacing w:before="140" w:after="70" w:line="300" w:lineRule="auto"/>
        <w:rPr>
          <w:rFonts w:ascii="Myriad Pro" w:hAnsi="Myriad Pro"/>
          <w:sz w:val="28"/>
        </w:rPr>
      </w:pPr>
      <w:bookmarkStart w:id="36" w:name="d19e82a1310"/>
      <w:bookmarkEnd w:id="36"/>
      <w:r>
        <w:rPr>
          <w:rFonts w:ascii="Myriad Pro" w:hAnsi="Myriad Pro"/>
          <w:sz w:val="28"/>
        </w:rPr>
        <w:t>Backup</w:t>
      </w:r>
    </w:p>
    <w:p>
      <w:pPr>
        <w:spacing w:line="300" w:lineRule="auto"/>
        <w:ind w:left="850"/>
        <w:textAlignment w:val="center"/>
        <w:rPr>
          <w:rFonts w:ascii="Myriad Pro" w:hAnsi="Myriad Pro"/>
          <w:sz w:val="21"/>
        </w:rPr>
      </w:pPr>
      <w:r>
        <w:rPr>
          <w:rFonts w:ascii="Myriad Pro" w:hAnsi="Myriad Pro"/>
          <w:sz w:val="21"/>
        </w:rPr>
        <w:t>Supports backup of logs, system configurations, recorded videos and snapshots, and more.</w:t>
      </w:r>
    </w:p>
    <w:p>
      <w:pPr>
        <w:spacing w:before="140" w:after="70" w:line="300" w:lineRule="auto"/>
        <w:rPr>
          <w:rFonts w:ascii="Myriad Pro" w:hAnsi="Myriad Pro"/>
          <w:sz w:val="28"/>
        </w:rPr>
      </w:pPr>
      <w:bookmarkStart w:id="37" w:name="d19e91a1310"/>
      <w:bookmarkEnd w:id="37"/>
      <w:r>
        <w:rPr>
          <w:rFonts w:ascii="Myriad Pro" w:hAnsi="Myriad Pro"/>
          <w:sz w:val="28"/>
        </w:rPr>
        <w:t>Network Surveillance</w:t>
      </w:r>
    </w:p>
    <w:p>
      <w:pPr>
        <w:spacing w:line="300" w:lineRule="auto"/>
        <w:ind w:left="850"/>
        <w:textAlignment w:val="center"/>
        <w:rPr>
          <w:rFonts w:ascii="Myriad Pro" w:hAnsi="Myriad Pro"/>
          <w:sz w:val="21"/>
        </w:rPr>
      </w:pPr>
      <w:r>
        <w:rPr>
          <w:rFonts w:ascii="Myriad Pro" w:hAnsi="Myriad Pro"/>
          <w:sz w:val="21"/>
        </w:rPr>
        <w:t>Supports network-based remote monitoring, remote playback and remote PTZ control</w:t>
      </w:r>
    </w:p>
    <w:p>
      <w:pPr>
        <w:pStyle w:val="2"/>
        <w:pageBreakBefore/>
        <w:spacing w:after="520" w:line="300" w:lineRule="auto"/>
        <w:jc w:val="center"/>
        <w:rPr>
          <w:rFonts w:ascii="Myriad Pro" w:hAnsi="Myriad Pro"/>
          <w:b/>
          <w:sz w:val="44"/>
        </w:rPr>
      </w:pPr>
      <w:bookmarkStart w:id="38" w:name="_Toc146119950"/>
      <w:r>
        <w:rPr>
          <w:rFonts w:ascii="Myriad Pro" w:hAnsi="Myriad Pro"/>
          <w:b/>
          <w:sz w:val="44"/>
        </w:rPr>
        <w:t>2 Unpacking</w:t>
      </w:r>
      <w:bookmarkEnd w:id="38"/>
    </w:p>
    <w:p>
      <w:pPr>
        <w:spacing w:line="300" w:lineRule="auto"/>
        <w:ind w:left="850"/>
        <w:textAlignment w:val="center"/>
        <w:rPr>
          <w:rFonts w:ascii="Myriad Pro" w:hAnsi="Myriad Pro"/>
          <w:sz w:val="21"/>
        </w:rPr>
      </w:pPr>
      <w:r>
        <w:rPr>
          <w:rFonts w:ascii="Myriad Pro" w:hAnsi="Myriad Pro"/>
          <w:sz w:val="21"/>
        </w:rPr>
        <w:t>After receiving the Device, refer to the following table to verify nothing is missing or broken. If any issue occurs, contact our customer support.</w:t>
      </w:r>
    </w:p>
    <w:p>
      <w:pPr>
        <w:spacing w:before="120" w:after="60"/>
        <w:jc w:val="center"/>
        <w:rPr>
          <w:rFonts w:ascii="Myriad Pro" w:hAnsi="Myriad Pro"/>
          <w:sz w:val="21"/>
        </w:rPr>
      </w:pPr>
      <w:bookmarkStart w:id="39" w:name="d20e17a1310"/>
      <w:bookmarkEnd w:id="39"/>
      <w:r>
        <w:rPr>
          <w:rFonts w:ascii="Myriad Pro" w:hAnsi="Myriad Pro"/>
          <w:sz w:val="21"/>
        </w:rPr>
        <w:t>Table 2-1 Checking list</w:t>
      </w:r>
    </w:p>
    <w:tbl>
      <w:tblPr>
        <w:tblStyle w:val="18"/>
        <w:tblW w:w="8788" w:type="dxa"/>
        <w:tblInd w:w="958" w:type="dxa"/>
        <w:tblLayout w:type="fixed"/>
        <w:tblCellMar>
          <w:top w:w="0" w:type="dxa"/>
          <w:left w:w="108" w:type="dxa"/>
          <w:bottom w:w="0" w:type="dxa"/>
          <w:right w:w="108" w:type="dxa"/>
        </w:tblCellMar>
      </w:tblPr>
      <w:tblGrid>
        <w:gridCol w:w="1330"/>
        <w:gridCol w:w="1631"/>
        <w:gridCol w:w="5827"/>
      </w:tblGrid>
      <w:tr>
        <w:tblPrEx>
          <w:tblCellMar>
            <w:top w:w="0" w:type="dxa"/>
            <w:left w:w="108" w:type="dxa"/>
            <w:bottom w:w="0" w:type="dxa"/>
            <w:right w:w="108" w:type="dxa"/>
          </w:tblCellMar>
        </w:tblPrEx>
        <w:trPr>
          <w:cantSplit/>
          <w:trHeight w:val="400" w:hRule="atLeast"/>
          <w:tblHeader/>
        </w:trPr>
        <w:tc>
          <w:tcPr>
            <w:tcW w:w="1445"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No.</w:t>
            </w:r>
          </w:p>
        </w:tc>
        <w:tc>
          <w:tcPr>
            <w:tcW w:w="1778"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Item</w:t>
            </w:r>
          </w:p>
        </w:tc>
        <w:tc>
          <w:tcPr>
            <w:tcW w:w="6417"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Requirements</w:t>
            </w:r>
          </w:p>
        </w:tc>
      </w:tr>
      <w:tr>
        <w:tblPrEx>
          <w:tblCellMar>
            <w:top w:w="0" w:type="dxa"/>
            <w:left w:w="108" w:type="dxa"/>
            <w:bottom w:w="0" w:type="dxa"/>
            <w:right w:w="108" w:type="dxa"/>
          </w:tblCellMar>
        </w:tblPrEx>
        <w:trPr>
          <w:cantSplit/>
        </w:trPr>
        <w:tc>
          <w:tcPr>
            <w:tcW w:w="144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w:t>
            </w:r>
          </w:p>
        </w:tc>
        <w:tc>
          <w:tcPr>
            <w:tcW w:w="177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Package</w:t>
            </w:r>
          </w:p>
        </w:tc>
        <w:tc>
          <w:tcPr>
            <w:tcW w:w="6417" w:type="dxa"/>
            <w:tcBorders>
              <w:top w:val="single" w:color="auto" w:sz="4" w:space="0"/>
              <w:left w:val="single" w:color="auto" w:sz="4" w:space="0"/>
              <w:bottom w:val="single" w:color="auto" w:sz="4" w:space="0"/>
              <w:right w:val="single" w:color="auto" w:sz="4" w:space="0"/>
            </w:tcBorders>
            <w:vAlign w:val="center"/>
          </w:tcPr>
          <w:p>
            <w:pPr>
              <w:adjustRightInd/>
              <w:spacing w:before="60" w:line="300" w:lineRule="auto"/>
              <w:ind w:left="413" w:hanging="300"/>
              <w:textAlignment w:val="center"/>
              <w:rPr>
                <w:rFonts w:ascii="Myriad Pro" w:hAnsi="Myriad Pro"/>
                <w:sz w:val="21"/>
              </w:rPr>
            </w:pPr>
            <w:bookmarkStart w:id="40" w:name="d20e57a1310"/>
            <w:bookmarkEnd w:id="40"/>
            <w:r>
              <w:rPr>
                <w:rFonts w:ascii="Arial" w:hAnsi="Arial" w:eastAsia="Times New Roman" w:cs="Arial"/>
                <w:sz w:val="21"/>
              </w:rPr>
              <w:t>●</w:t>
            </w:r>
            <w:r>
              <w:rPr>
                <w:rFonts w:ascii="Myriad Pro" w:hAnsi="Myriad Pro" w:eastAsia="Times New Roman"/>
                <w:sz w:val="21"/>
              </w:rPr>
              <w:tab/>
            </w:r>
            <w:r>
              <w:rPr>
                <w:rFonts w:ascii="Myriad Pro" w:hAnsi="Myriad Pro"/>
                <w:sz w:val="21"/>
              </w:rPr>
              <w:t>No visible damage.</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Not distorted or broken.</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Nothing missing.</w:t>
            </w:r>
          </w:p>
        </w:tc>
      </w:tr>
      <w:tr>
        <w:tblPrEx>
          <w:tblCellMar>
            <w:top w:w="0" w:type="dxa"/>
            <w:left w:w="108" w:type="dxa"/>
            <w:bottom w:w="0" w:type="dxa"/>
            <w:right w:w="108" w:type="dxa"/>
          </w:tblCellMar>
        </w:tblPrEx>
        <w:trPr>
          <w:cantSplit/>
        </w:trPr>
        <w:tc>
          <w:tcPr>
            <w:tcW w:w="144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2</w:t>
            </w:r>
          </w:p>
        </w:tc>
        <w:tc>
          <w:tcPr>
            <w:tcW w:w="177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Label</w:t>
            </w:r>
          </w:p>
        </w:tc>
        <w:tc>
          <w:tcPr>
            <w:tcW w:w="6417"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Not torn up.</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Keep the label well. You might need to provide the serial number on the label when calling the after-sales service.</w:t>
            </w:r>
          </w:p>
        </w:tc>
      </w:tr>
      <w:tr>
        <w:tblPrEx>
          <w:tblCellMar>
            <w:top w:w="0" w:type="dxa"/>
            <w:left w:w="108" w:type="dxa"/>
            <w:bottom w:w="0" w:type="dxa"/>
            <w:right w:w="108" w:type="dxa"/>
          </w:tblCellMar>
        </w:tblPrEx>
        <w:trPr>
          <w:cantSplit/>
        </w:trPr>
        <w:tc>
          <w:tcPr>
            <w:tcW w:w="144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3</w:t>
            </w:r>
          </w:p>
        </w:tc>
        <w:tc>
          <w:tcPr>
            <w:tcW w:w="177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Casing</w:t>
            </w:r>
          </w:p>
        </w:tc>
        <w:tc>
          <w:tcPr>
            <w:tcW w:w="6417" w:type="dxa"/>
            <w:tcBorders>
              <w:top w:val="single" w:color="auto" w:sz="4" w:space="0"/>
              <w:left w:val="single" w:color="auto" w:sz="4" w:space="0"/>
              <w:bottom w:val="single" w:color="auto" w:sz="4" w:space="0"/>
              <w:right w:val="single" w:color="auto" w:sz="4" w:space="0"/>
            </w:tcBorders>
            <w:vAlign w:val="center"/>
          </w:tcPr>
          <w:p>
            <w:pPr>
              <w:adjustRightInd/>
              <w:spacing w:before="60" w:line="300" w:lineRule="auto"/>
              <w:ind w:left="413" w:hanging="300"/>
              <w:textAlignment w:val="center"/>
              <w:rPr>
                <w:rFonts w:ascii="Myriad Pro" w:hAnsi="Myriad Pro"/>
                <w:sz w:val="21"/>
              </w:rPr>
            </w:pPr>
            <w:bookmarkStart w:id="41" w:name="d20e98a1310"/>
            <w:bookmarkEnd w:id="41"/>
            <w:r>
              <w:rPr>
                <w:rFonts w:ascii="Arial" w:hAnsi="Arial" w:eastAsia="Times New Roman" w:cs="Arial"/>
                <w:sz w:val="21"/>
              </w:rPr>
              <w:t>●</w:t>
            </w:r>
            <w:r>
              <w:rPr>
                <w:rFonts w:ascii="Myriad Pro" w:hAnsi="Myriad Pro" w:eastAsia="Times New Roman"/>
                <w:sz w:val="21"/>
              </w:rPr>
              <w:tab/>
            </w:r>
            <w:r>
              <w:rPr>
                <w:rFonts w:ascii="Myriad Pro" w:hAnsi="Myriad Pro"/>
                <w:sz w:val="21"/>
              </w:rPr>
              <w:t>No visible damage.</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No loose connection of the cables and mainboard.</w:t>
            </w:r>
          </w:p>
          <w:p>
            <w:pPr>
              <w:adjustRightInd/>
              <w:spacing w:before="80" w:after="60" w:line="300" w:lineRule="auto"/>
              <w:ind w:left="413"/>
              <w:textAlignment w:val="center"/>
              <w:rPr>
                <w:rFonts w:ascii="Myriad Pro" w:hAnsi="Myriad Pro"/>
                <w:b/>
              </w:rPr>
            </w:pPr>
            <w:r>
              <w:rPr>
                <w:rFonts w:ascii="Myriad Pro" w:hAnsi="Myriad Pro"/>
                <w:b/>
              </w:rPr>
              <w:drawing>
                <wp:inline distT="0" distB="0" distL="0" distR="0">
                  <wp:extent cx="219075" cy="16192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line="300" w:lineRule="auto"/>
              <w:ind w:left="413"/>
              <w:textAlignment w:val="center"/>
              <w:rPr>
                <w:rFonts w:hint="eastAsia" w:ascii="Myriad Pro" w:hAnsi="Myriad Pro"/>
                <w:sz w:val="21"/>
                <w:highlight w:val="lightGray"/>
              </w:rPr>
            </w:pPr>
            <w:r>
              <w:rPr>
                <w:rFonts w:ascii="Myriad Pro" w:hAnsi="Myriad Pro"/>
                <w:sz w:val="21"/>
                <w:highlight w:val="lightGray"/>
              </w:rPr>
              <w:t>If cables are loose, contact our customer support.</w:t>
            </w:r>
          </w:p>
        </w:tc>
      </w:tr>
    </w:tbl>
    <w:p>
      <w:pPr>
        <w:pStyle w:val="2"/>
        <w:pageBreakBefore/>
        <w:spacing w:after="520" w:line="300" w:lineRule="auto"/>
        <w:jc w:val="center"/>
        <w:rPr>
          <w:rFonts w:ascii="Myriad Pro" w:hAnsi="Myriad Pro"/>
          <w:b/>
          <w:sz w:val="44"/>
        </w:rPr>
      </w:pPr>
      <w:bookmarkStart w:id="42" w:name="_Toc146119951"/>
      <w:r>
        <w:rPr>
          <w:rFonts w:ascii="Myriad Pro" w:hAnsi="Myriad Pro"/>
          <w:b/>
          <w:sz w:val="44"/>
        </w:rPr>
        <w:t>3 Structure</w:t>
      </w:r>
      <w:bookmarkEnd w:id="42"/>
    </w:p>
    <w:p>
      <w:pPr>
        <w:spacing w:line="300" w:lineRule="auto"/>
        <w:ind w:left="850"/>
        <w:textAlignment w:val="center"/>
        <w:rPr>
          <w:rFonts w:ascii="Myriad Pro" w:hAnsi="Myriad Pro"/>
          <w:sz w:val="21"/>
        </w:rPr>
      </w:pPr>
      <w:r>
        <w:rPr>
          <w:rFonts w:ascii="Myriad Pro" w:hAnsi="Myriad Pro"/>
          <w:sz w:val="21"/>
        </w:rPr>
        <w:t>This chapter introduces the front panel and rear panel of the Device.</w:t>
      </w:r>
    </w:p>
    <w:p>
      <w:pPr>
        <w:pStyle w:val="3"/>
        <w:spacing w:before="440" w:after="220" w:line="300" w:lineRule="auto"/>
        <w:rPr>
          <w:rFonts w:ascii="Myriad Pro" w:hAnsi="Myriad Pro"/>
          <w:b/>
          <w:sz w:val="36"/>
        </w:rPr>
      </w:pPr>
      <w:bookmarkStart w:id="43" w:name="_Toc146119952"/>
      <w:r>
        <w:rPr>
          <w:rFonts w:ascii="Myriad Pro" w:hAnsi="Myriad Pro"/>
          <w:b/>
          <w:sz w:val="36"/>
        </w:rPr>
        <w:t>3.1 Compact 1U</w:t>
      </w:r>
      <w:bookmarkEnd w:id="43"/>
    </w:p>
    <w:p>
      <w:pPr>
        <w:pStyle w:val="4"/>
        <w:spacing w:before="360" w:after="180" w:line="300" w:lineRule="auto"/>
        <w:rPr>
          <w:rFonts w:ascii="Myriad Pro" w:hAnsi="Myriad Pro"/>
          <w:b/>
          <w:sz w:val="32"/>
        </w:rPr>
      </w:pPr>
      <w:bookmarkStart w:id="44" w:name="_Toc146119953"/>
      <w:r>
        <w:rPr>
          <w:rFonts w:ascii="Myriad Pro" w:hAnsi="Myriad Pro"/>
          <w:b/>
          <w:sz w:val="32"/>
        </w:rPr>
        <w:t>3.1.1 Front Panel</w:t>
      </w:r>
      <w:bookmarkEnd w:id="44"/>
    </w:p>
    <w:p>
      <w:pPr>
        <w:spacing w:before="120" w:after="60"/>
        <w:jc w:val="center"/>
        <w:rPr>
          <w:rFonts w:ascii="Myriad Pro" w:hAnsi="Myriad Pro"/>
          <w:sz w:val="21"/>
        </w:rPr>
      </w:pPr>
      <w:bookmarkStart w:id="45" w:name="d24e14a1310"/>
      <w:bookmarkEnd w:id="45"/>
      <w:r>
        <w:rPr>
          <w:rFonts w:ascii="Myriad Pro" w:hAnsi="Myriad Pro"/>
          <w:sz w:val="21"/>
        </w:rPr>
        <w:t>Figure 3-1 Front panel</w:t>
      </w:r>
    </w:p>
    <w:p>
      <w:pPr>
        <w:adjustRightInd/>
        <w:spacing w:line="300" w:lineRule="auto"/>
        <w:ind w:left="1260" w:hanging="420"/>
        <w:jc w:val="center"/>
        <w:textAlignment w:val="center"/>
        <w:rPr>
          <w:rFonts w:ascii="Myriad Pro" w:hAnsi="Myriad Pro"/>
          <w:sz w:val="21"/>
        </w:rPr>
      </w:pPr>
      <w:bookmarkStart w:id="46" w:name="d24e19a1310"/>
      <w:bookmarkEnd w:id="46"/>
      <w:r>
        <w:rPr>
          <w:rFonts w:ascii="Myriad Pro" w:hAnsi="Myriad Pro"/>
          <w:sz w:val="21"/>
        </w:rPr>
        <w:drawing>
          <wp:inline distT="0" distB="0" distL="0" distR="0">
            <wp:extent cx="5486400" cy="11811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486400" cy="1181100"/>
                    </a:xfrm>
                    <a:prstGeom prst="rect">
                      <a:avLst/>
                    </a:prstGeom>
                    <a:noFill/>
                    <a:ln>
                      <a:noFill/>
                    </a:ln>
                  </pic:spPr>
                </pic:pic>
              </a:graphicData>
            </a:graphic>
          </wp:inline>
        </w:drawing>
      </w:r>
    </w:p>
    <w:p>
      <w:pPr>
        <w:spacing w:before="120" w:after="60"/>
        <w:jc w:val="center"/>
        <w:rPr>
          <w:rFonts w:ascii="Myriad Pro" w:hAnsi="Myriad Pro"/>
          <w:sz w:val="21"/>
        </w:rPr>
      </w:pPr>
      <w:bookmarkStart w:id="47" w:name="d24e22a1310"/>
      <w:bookmarkEnd w:id="47"/>
      <w:r>
        <w:rPr>
          <w:rFonts w:ascii="Myriad Pro" w:hAnsi="Myriad Pro"/>
          <w:sz w:val="21"/>
        </w:rPr>
        <w:t>Table 3-1 Front panel description</w:t>
      </w:r>
    </w:p>
    <w:tbl>
      <w:tblPr>
        <w:tblStyle w:val="18"/>
        <w:tblW w:w="8788" w:type="dxa"/>
        <w:tblInd w:w="958" w:type="dxa"/>
        <w:tblLayout w:type="fixed"/>
        <w:tblCellMar>
          <w:top w:w="0" w:type="dxa"/>
          <w:left w:w="108" w:type="dxa"/>
          <w:bottom w:w="0" w:type="dxa"/>
          <w:right w:w="108" w:type="dxa"/>
        </w:tblCellMar>
      </w:tblPr>
      <w:tblGrid>
        <w:gridCol w:w="1379"/>
        <w:gridCol w:w="2328"/>
        <w:gridCol w:w="5081"/>
      </w:tblGrid>
      <w:tr>
        <w:tblPrEx>
          <w:tblCellMar>
            <w:top w:w="0" w:type="dxa"/>
            <w:left w:w="108" w:type="dxa"/>
            <w:bottom w:w="0" w:type="dxa"/>
            <w:right w:w="108" w:type="dxa"/>
          </w:tblCellMar>
        </w:tblPrEx>
        <w:trPr>
          <w:cantSplit/>
          <w:trHeight w:val="400" w:hRule="atLeast"/>
          <w:tblHeader/>
        </w:trPr>
        <w:tc>
          <w:tcPr>
            <w:tcW w:w="1499"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No.</w:t>
            </w:r>
          </w:p>
        </w:tc>
        <w:tc>
          <w:tcPr>
            <w:tcW w:w="2549"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Name</w:t>
            </w:r>
          </w:p>
        </w:tc>
        <w:tc>
          <w:tcPr>
            <w:tcW w:w="5592"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HDD indicator light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The light is solid blue when the HDD is abnormal.</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2</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Network indicator light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The light is solid blue when the network is abnormal.</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3</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Power indicator light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The light is solid blue when the power is connected properly.</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4</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USB port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Connects to peripheral devices such as USB storage device, keyboard, and mouse.</w:t>
            </w:r>
          </w:p>
        </w:tc>
      </w:tr>
    </w:tbl>
    <w:p>
      <w:pPr>
        <w:pStyle w:val="4"/>
        <w:spacing w:before="360" w:after="180" w:line="300" w:lineRule="auto"/>
        <w:rPr>
          <w:rFonts w:ascii="Myriad Pro" w:hAnsi="Myriad Pro"/>
          <w:b/>
          <w:sz w:val="32"/>
        </w:rPr>
      </w:pPr>
      <w:bookmarkStart w:id="48" w:name="_Toc146119954"/>
      <w:r>
        <w:rPr>
          <w:rFonts w:ascii="Myriad Pro" w:hAnsi="Myriad Pro"/>
          <w:b/>
          <w:sz w:val="32"/>
        </w:rPr>
        <w:t>3.1.2 Rear Panel</w:t>
      </w:r>
      <w:bookmarkEnd w:id="48"/>
    </w:p>
    <w:p>
      <w:pPr>
        <w:spacing w:before="120" w:after="60"/>
        <w:jc w:val="center"/>
        <w:rPr>
          <w:rFonts w:ascii="Myriad Pro" w:hAnsi="Myriad Pro"/>
          <w:sz w:val="21"/>
        </w:rPr>
      </w:pPr>
      <w:bookmarkStart w:id="49" w:name="d25e16a1310"/>
      <w:bookmarkEnd w:id="49"/>
      <w:r>
        <w:rPr>
          <w:rFonts w:ascii="Myriad Pro" w:hAnsi="Myriad Pro"/>
          <w:sz w:val="21"/>
        </w:rPr>
        <w:t>Figure 3-2 Rear panel (4-PoE port)</w:t>
      </w:r>
    </w:p>
    <w:p>
      <w:pPr>
        <w:adjustRightInd/>
        <w:spacing w:line="300" w:lineRule="auto"/>
        <w:ind w:left="1260" w:hanging="420"/>
        <w:jc w:val="center"/>
        <w:textAlignment w:val="center"/>
        <w:rPr>
          <w:rFonts w:ascii="Myriad Pro" w:hAnsi="Myriad Pro"/>
          <w:sz w:val="21"/>
        </w:rPr>
      </w:pPr>
      <w:bookmarkStart w:id="50" w:name="d25e21a1310"/>
      <w:bookmarkEnd w:id="50"/>
      <w:r>
        <w:rPr>
          <w:rFonts w:ascii="Myriad Pro" w:hAnsi="Myriad Pro"/>
          <w:sz w:val="21"/>
        </w:rPr>
        <w:drawing>
          <wp:inline distT="0" distB="0" distL="0" distR="0">
            <wp:extent cx="5486400" cy="21717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486400" cy="2171700"/>
                    </a:xfrm>
                    <a:prstGeom prst="rect">
                      <a:avLst/>
                    </a:prstGeom>
                    <a:noFill/>
                    <a:ln>
                      <a:noFill/>
                    </a:ln>
                  </pic:spPr>
                </pic:pic>
              </a:graphicData>
            </a:graphic>
          </wp:inline>
        </w:drawing>
      </w:r>
    </w:p>
    <w:p>
      <w:pPr>
        <w:spacing w:before="120" w:after="60"/>
        <w:jc w:val="center"/>
        <w:rPr>
          <w:rFonts w:ascii="Myriad Pro" w:hAnsi="Myriad Pro"/>
          <w:sz w:val="21"/>
        </w:rPr>
      </w:pPr>
      <w:r>
        <w:rPr>
          <w:rFonts w:ascii="Myriad Pro" w:hAnsi="Myriad Pro"/>
          <w:sz w:val="21"/>
        </w:rPr>
        <w:t>Figure 3-3 Rear panel (8-PoE port)</w:t>
      </w:r>
    </w:p>
    <w:p>
      <w:pPr>
        <w:adjustRightInd/>
        <w:spacing w:line="300" w:lineRule="auto"/>
        <w:ind w:left="1260" w:hanging="420"/>
        <w:jc w:val="center"/>
        <w:textAlignment w:val="center"/>
        <w:rPr>
          <w:rFonts w:ascii="Myriad Pro" w:hAnsi="Myriad Pro"/>
          <w:sz w:val="21"/>
        </w:rPr>
      </w:pPr>
      <w:bookmarkStart w:id="51" w:name="d25e29a1310"/>
      <w:bookmarkEnd w:id="51"/>
      <w:r>
        <w:rPr>
          <w:rFonts w:ascii="Myriad Pro" w:hAnsi="Myriad Pro"/>
          <w:sz w:val="21"/>
        </w:rPr>
        <w:drawing>
          <wp:inline distT="0" distB="0" distL="0" distR="0">
            <wp:extent cx="5486400" cy="202882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486400" cy="2028825"/>
                    </a:xfrm>
                    <a:prstGeom prst="rect">
                      <a:avLst/>
                    </a:prstGeom>
                    <a:noFill/>
                    <a:ln>
                      <a:noFill/>
                    </a:ln>
                  </pic:spPr>
                </pic:pic>
              </a:graphicData>
            </a:graphic>
          </wp:inline>
        </w:drawing>
      </w:r>
    </w:p>
    <w:p>
      <w:pPr>
        <w:spacing w:before="120" w:after="60"/>
        <w:jc w:val="center"/>
        <w:rPr>
          <w:rFonts w:ascii="Myriad Pro" w:hAnsi="Myriad Pro"/>
          <w:sz w:val="21"/>
        </w:rPr>
      </w:pPr>
      <w:bookmarkStart w:id="52" w:name="d25e32a1310"/>
      <w:bookmarkEnd w:id="52"/>
      <w:r>
        <w:rPr>
          <w:rFonts w:ascii="Myriad Pro" w:hAnsi="Myriad Pro"/>
          <w:sz w:val="21"/>
        </w:rPr>
        <w:t>Table 3-2 Rear panel description</w:t>
      </w:r>
    </w:p>
    <w:tbl>
      <w:tblPr>
        <w:tblStyle w:val="18"/>
        <w:tblW w:w="8788" w:type="dxa"/>
        <w:tblInd w:w="958" w:type="dxa"/>
        <w:tblLayout w:type="fixed"/>
        <w:tblCellMar>
          <w:top w:w="0" w:type="dxa"/>
          <w:left w:w="108" w:type="dxa"/>
          <w:bottom w:w="0" w:type="dxa"/>
          <w:right w:w="108" w:type="dxa"/>
        </w:tblCellMar>
      </w:tblPr>
      <w:tblGrid>
        <w:gridCol w:w="1379"/>
        <w:gridCol w:w="2328"/>
        <w:gridCol w:w="5081"/>
      </w:tblGrid>
      <w:tr>
        <w:tblPrEx>
          <w:tblCellMar>
            <w:top w:w="0" w:type="dxa"/>
            <w:left w:w="108" w:type="dxa"/>
            <w:bottom w:w="0" w:type="dxa"/>
            <w:right w:w="108" w:type="dxa"/>
          </w:tblCellMar>
        </w:tblPrEx>
        <w:trPr>
          <w:cantSplit/>
          <w:trHeight w:val="400" w:hRule="atLeast"/>
          <w:tblHeader/>
        </w:trPr>
        <w:tc>
          <w:tcPr>
            <w:tcW w:w="1499"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No.</w:t>
            </w:r>
          </w:p>
        </w:tc>
        <w:tc>
          <w:tcPr>
            <w:tcW w:w="2549"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Name</w:t>
            </w:r>
          </w:p>
        </w:tc>
        <w:tc>
          <w:tcPr>
            <w:tcW w:w="5592"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Power input port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Inputs power.</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2</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PoE ports</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Built-in switch. Support PoE function.</w:t>
            </w:r>
          </w:p>
          <w:p>
            <w:pPr>
              <w:spacing w:before="60" w:after="60"/>
              <w:ind w:left="57"/>
              <w:textAlignment w:val="center"/>
              <w:rPr>
                <w:rFonts w:ascii="Myriad Pro" w:hAnsi="Myriad Pro"/>
                <w:sz w:val="21"/>
              </w:rPr>
            </w:pPr>
            <w:r>
              <w:rPr>
                <w:rFonts w:ascii="Myriad Pro" w:hAnsi="Myriad Pro"/>
                <w:sz w:val="21"/>
              </w:rPr>
              <w:t>You can use this port to provide power to the network camera.</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3</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Network port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Connects to the network cable.</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4</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Audio input port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Two-way talk input port which receives the audio signals from the devices such as microphone and pickup.</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5</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VGA port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Outputs analog video data to the connected display with VGA port.</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6</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USB port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Connects to the external devices such as keyboard, mouse, and USB storage device.</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7</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Audio output port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Outputs the audio signals to the devices such as the sound box.</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8</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HDMI port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High Definition Media Interface. Transmits uncompressed high definition video and multiple-channel data to the HDMI port of the display device.</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9</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Ground</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w:t>
            </w:r>
          </w:p>
        </w:tc>
      </w:tr>
    </w:tbl>
    <w:p>
      <w:pPr>
        <w:pStyle w:val="3"/>
        <w:spacing w:before="440" w:after="220" w:line="300" w:lineRule="auto"/>
        <w:rPr>
          <w:rFonts w:ascii="Myriad Pro" w:hAnsi="Myriad Pro"/>
          <w:b/>
          <w:sz w:val="36"/>
        </w:rPr>
      </w:pPr>
      <w:bookmarkStart w:id="53" w:name="_Toc146119955"/>
      <w:r>
        <w:rPr>
          <w:rFonts w:ascii="Myriad Pro" w:hAnsi="Myriad Pro"/>
          <w:b/>
          <w:sz w:val="36"/>
        </w:rPr>
        <w:t>3.2 Big 1U</w:t>
      </w:r>
      <w:bookmarkEnd w:id="53"/>
    </w:p>
    <w:p>
      <w:pPr>
        <w:pStyle w:val="4"/>
        <w:spacing w:before="360" w:after="180" w:line="300" w:lineRule="auto"/>
        <w:rPr>
          <w:rFonts w:ascii="Myriad Pro" w:hAnsi="Myriad Pro"/>
          <w:b/>
          <w:sz w:val="32"/>
        </w:rPr>
      </w:pPr>
      <w:bookmarkStart w:id="54" w:name="_Toc146119956"/>
      <w:r>
        <w:rPr>
          <w:rFonts w:ascii="Myriad Pro" w:hAnsi="Myriad Pro"/>
          <w:b/>
          <w:sz w:val="32"/>
        </w:rPr>
        <w:t>3.2.1 Front Panel</w:t>
      </w:r>
      <w:bookmarkEnd w:id="54"/>
    </w:p>
    <w:p>
      <w:pPr>
        <w:spacing w:before="120" w:after="60"/>
        <w:jc w:val="center"/>
        <w:rPr>
          <w:rFonts w:ascii="Myriad Pro" w:hAnsi="Myriad Pro"/>
          <w:sz w:val="21"/>
        </w:rPr>
      </w:pPr>
      <w:bookmarkStart w:id="55" w:name="d32e16a1310"/>
      <w:bookmarkEnd w:id="55"/>
      <w:r>
        <w:rPr>
          <w:rFonts w:ascii="Myriad Pro" w:hAnsi="Myriad Pro"/>
          <w:sz w:val="21"/>
        </w:rPr>
        <w:t>Figure 3-4 Front panel</w:t>
      </w:r>
    </w:p>
    <w:p>
      <w:pPr>
        <w:adjustRightInd/>
        <w:spacing w:line="300" w:lineRule="auto"/>
        <w:ind w:left="1260" w:hanging="420"/>
        <w:jc w:val="center"/>
        <w:textAlignment w:val="center"/>
        <w:rPr>
          <w:rFonts w:ascii="Myriad Pro" w:hAnsi="Myriad Pro"/>
          <w:sz w:val="21"/>
        </w:rPr>
      </w:pPr>
      <w:bookmarkStart w:id="56" w:name="d32e21a1310"/>
      <w:bookmarkEnd w:id="56"/>
      <w:r>
        <w:rPr>
          <w:rFonts w:ascii="Myriad Pro" w:hAnsi="Myriad Pro"/>
          <w:sz w:val="21"/>
        </w:rPr>
        <w:drawing>
          <wp:inline distT="0" distB="0" distL="0" distR="0">
            <wp:extent cx="5486400" cy="112395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486400" cy="1123950"/>
                    </a:xfrm>
                    <a:prstGeom prst="rect">
                      <a:avLst/>
                    </a:prstGeom>
                    <a:noFill/>
                    <a:ln>
                      <a:noFill/>
                    </a:ln>
                  </pic:spPr>
                </pic:pic>
              </a:graphicData>
            </a:graphic>
          </wp:inline>
        </w:drawing>
      </w:r>
    </w:p>
    <w:p>
      <w:pPr>
        <w:spacing w:before="120" w:after="60"/>
        <w:jc w:val="center"/>
        <w:rPr>
          <w:rFonts w:ascii="Myriad Pro" w:hAnsi="Myriad Pro"/>
          <w:sz w:val="21"/>
        </w:rPr>
      </w:pPr>
      <w:bookmarkStart w:id="57" w:name="d32e24a1310"/>
      <w:bookmarkEnd w:id="57"/>
      <w:r>
        <w:rPr>
          <w:rFonts w:ascii="Myriad Pro" w:hAnsi="Myriad Pro"/>
          <w:sz w:val="21"/>
        </w:rPr>
        <w:t>Table 3-3 Front panel description</w:t>
      </w:r>
    </w:p>
    <w:tbl>
      <w:tblPr>
        <w:tblStyle w:val="18"/>
        <w:tblW w:w="8788" w:type="dxa"/>
        <w:tblInd w:w="958" w:type="dxa"/>
        <w:tblLayout w:type="fixed"/>
        <w:tblCellMar>
          <w:top w:w="0" w:type="dxa"/>
          <w:left w:w="108" w:type="dxa"/>
          <w:bottom w:w="0" w:type="dxa"/>
          <w:right w:w="108" w:type="dxa"/>
        </w:tblCellMar>
      </w:tblPr>
      <w:tblGrid>
        <w:gridCol w:w="1379"/>
        <w:gridCol w:w="2328"/>
        <w:gridCol w:w="5081"/>
      </w:tblGrid>
      <w:tr>
        <w:tblPrEx>
          <w:tblCellMar>
            <w:top w:w="0" w:type="dxa"/>
            <w:left w:w="108" w:type="dxa"/>
            <w:bottom w:w="0" w:type="dxa"/>
            <w:right w:w="108" w:type="dxa"/>
          </w:tblCellMar>
        </w:tblPrEx>
        <w:trPr>
          <w:cantSplit/>
          <w:trHeight w:val="400" w:hRule="atLeast"/>
          <w:tblHeader/>
        </w:trPr>
        <w:tc>
          <w:tcPr>
            <w:tcW w:w="1499"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No.</w:t>
            </w:r>
          </w:p>
        </w:tc>
        <w:tc>
          <w:tcPr>
            <w:tcW w:w="2549"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Name</w:t>
            </w:r>
          </w:p>
        </w:tc>
        <w:tc>
          <w:tcPr>
            <w:tcW w:w="5592"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HDD indicator light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The light is solid blue when the HDD is abnormal.</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2</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Network indicator light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The light is solid blue when the network is abnormal.</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3</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Power indicator light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The light is solid blue when the power is connected properly.</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4</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USB port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Connects to peripheral devices such as USB storage device, keyboard, and mouse.</w:t>
            </w:r>
          </w:p>
        </w:tc>
      </w:tr>
    </w:tbl>
    <w:p>
      <w:pPr>
        <w:pStyle w:val="4"/>
        <w:spacing w:before="360" w:after="180" w:line="300" w:lineRule="auto"/>
        <w:rPr>
          <w:rFonts w:ascii="Myriad Pro" w:hAnsi="Myriad Pro"/>
          <w:b/>
          <w:sz w:val="32"/>
        </w:rPr>
      </w:pPr>
      <w:bookmarkStart w:id="58" w:name="_Toc146119957"/>
      <w:r>
        <w:rPr>
          <w:rFonts w:ascii="Myriad Pro" w:hAnsi="Myriad Pro"/>
          <w:b/>
          <w:sz w:val="32"/>
        </w:rPr>
        <w:t>3.2.2 Rear Panel</w:t>
      </w:r>
      <w:bookmarkEnd w:id="58"/>
    </w:p>
    <w:p>
      <w:pPr>
        <w:spacing w:before="120" w:after="60"/>
        <w:jc w:val="center"/>
        <w:rPr>
          <w:rFonts w:ascii="Myriad Pro" w:hAnsi="Myriad Pro"/>
          <w:sz w:val="21"/>
        </w:rPr>
      </w:pPr>
      <w:bookmarkStart w:id="59" w:name="d33e16a1310"/>
      <w:bookmarkEnd w:id="59"/>
      <w:r>
        <w:rPr>
          <w:rFonts w:ascii="Myriad Pro" w:hAnsi="Myriad Pro"/>
          <w:sz w:val="21"/>
        </w:rPr>
        <w:t>Figure 3-5 Rear panel (8-PoE port)</w:t>
      </w:r>
    </w:p>
    <w:p>
      <w:pPr>
        <w:adjustRightInd/>
        <w:spacing w:line="300" w:lineRule="auto"/>
        <w:ind w:left="1260" w:hanging="420"/>
        <w:jc w:val="center"/>
        <w:textAlignment w:val="center"/>
        <w:rPr>
          <w:rFonts w:ascii="Myriad Pro" w:hAnsi="Myriad Pro"/>
          <w:sz w:val="21"/>
        </w:rPr>
      </w:pPr>
      <w:bookmarkStart w:id="60" w:name="d33e21a1310"/>
      <w:bookmarkEnd w:id="60"/>
      <w:r>
        <w:rPr>
          <w:rFonts w:ascii="Myriad Pro" w:hAnsi="Myriad Pro"/>
          <w:sz w:val="21"/>
        </w:rPr>
        <w:drawing>
          <wp:inline distT="0" distB="0" distL="0" distR="0">
            <wp:extent cx="5486400" cy="170497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486400" cy="1704975"/>
                    </a:xfrm>
                    <a:prstGeom prst="rect">
                      <a:avLst/>
                    </a:prstGeom>
                    <a:noFill/>
                    <a:ln>
                      <a:noFill/>
                    </a:ln>
                  </pic:spPr>
                </pic:pic>
              </a:graphicData>
            </a:graphic>
          </wp:inline>
        </w:drawing>
      </w:r>
    </w:p>
    <w:p>
      <w:pPr>
        <w:spacing w:before="120" w:after="60"/>
        <w:jc w:val="center"/>
        <w:rPr>
          <w:rFonts w:ascii="Myriad Pro" w:hAnsi="Myriad Pro"/>
          <w:sz w:val="21"/>
        </w:rPr>
      </w:pPr>
      <w:r>
        <w:rPr>
          <w:rFonts w:ascii="Myriad Pro" w:hAnsi="Myriad Pro"/>
          <w:sz w:val="21"/>
        </w:rPr>
        <w:t>Figure 3-6 Rear panel (16-PoE port)</w:t>
      </w:r>
    </w:p>
    <w:p>
      <w:pPr>
        <w:adjustRightInd/>
        <w:spacing w:line="300" w:lineRule="auto"/>
        <w:ind w:left="1260" w:hanging="420"/>
        <w:jc w:val="center"/>
        <w:textAlignment w:val="center"/>
        <w:rPr>
          <w:rFonts w:ascii="Myriad Pro" w:hAnsi="Myriad Pro"/>
          <w:sz w:val="21"/>
        </w:rPr>
      </w:pPr>
      <w:bookmarkStart w:id="61" w:name="d33e29a1310"/>
      <w:bookmarkEnd w:id="61"/>
      <w:r>
        <w:rPr>
          <w:rFonts w:ascii="Myriad Pro" w:hAnsi="Myriad Pro"/>
          <w:sz w:val="21"/>
        </w:rPr>
        <w:drawing>
          <wp:inline distT="0" distB="0" distL="0" distR="0">
            <wp:extent cx="5486400" cy="178117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486400" cy="1781175"/>
                    </a:xfrm>
                    <a:prstGeom prst="rect">
                      <a:avLst/>
                    </a:prstGeom>
                    <a:noFill/>
                    <a:ln>
                      <a:noFill/>
                    </a:ln>
                  </pic:spPr>
                </pic:pic>
              </a:graphicData>
            </a:graphic>
          </wp:inline>
        </w:drawing>
      </w:r>
    </w:p>
    <w:p>
      <w:pPr>
        <w:spacing w:before="120" w:after="60"/>
        <w:jc w:val="center"/>
        <w:rPr>
          <w:rFonts w:ascii="Myriad Pro" w:hAnsi="Myriad Pro"/>
          <w:sz w:val="21"/>
        </w:rPr>
      </w:pPr>
      <w:bookmarkStart w:id="62" w:name="d33e32a1310"/>
      <w:bookmarkEnd w:id="62"/>
      <w:r>
        <w:rPr>
          <w:rFonts w:ascii="Myriad Pro" w:hAnsi="Myriad Pro"/>
          <w:sz w:val="21"/>
        </w:rPr>
        <w:t>Table 3-4 Rear panel description</w:t>
      </w:r>
    </w:p>
    <w:tbl>
      <w:tblPr>
        <w:tblStyle w:val="18"/>
        <w:tblW w:w="8788" w:type="dxa"/>
        <w:tblInd w:w="958" w:type="dxa"/>
        <w:tblLayout w:type="fixed"/>
        <w:tblCellMar>
          <w:top w:w="0" w:type="dxa"/>
          <w:left w:w="108" w:type="dxa"/>
          <w:bottom w:w="0" w:type="dxa"/>
          <w:right w:w="108" w:type="dxa"/>
        </w:tblCellMar>
      </w:tblPr>
      <w:tblGrid>
        <w:gridCol w:w="1379"/>
        <w:gridCol w:w="2328"/>
        <w:gridCol w:w="5081"/>
      </w:tblGrid>
      <w:tr>
        <w:tblPrEx>
          <w:tblCellMar>
            <w:top w:w="0" w:type="dxa"/>
            <w:left w:w="108" w:type="dxa"/>
            <w:bottom w:w="0" w:type="dxa"/>
            <w:right w:w="108" w:type="dxa"/>
          </w:tblCellMar>
        </w:tblPrEx>
        <w:trPr>
          <w:cantSplit/>
          <w:trHeight w:val="400" w:hRule="atLeast"/>
          <w:tblHeader/>
        </w:trPr>
        <w:tc>
          <w:tcPr>
            <w:tcW w:w="1499"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No.</w:t>
            </w:r>
          </w:p>
        </w:tc>
        <w:tc>
          <w:tcPr>
            <w:tcW w:w="2549"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Name</w:t>
            </w:r>
          </w:p>
        </w:tc>
        <w:tc>
          <w:tcPr>
            <w:tcW w:w="5592"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Power input port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Inputs power.</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2</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Power switch</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Turns on or off the Device.</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3</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PoE ports</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Built-in switch. Support PoE function.</w:t>
            </w:r>
          </w:p>
          <w:p>
            <w:pPr>
              <w:spacing w:before="60" w:after="60"/>
              <w:ind w:left="57"/>
              <w:textAlignment w:val="center"/>
              <w:rPr>
                <w:rFonts w:ascii="Myriad Pro" w:hAnsi="Myriad Pro"/>
                <w:sz w:val="21"/>
              </w:rPr>
            </w:pPr>
            <w:r>
              <w:rPr>
                <w:rFonts w:ascii="Myriad Pro" w:hAnsi="Myriad Pro"/>
                <w:sz w:val="21"/>
              </w:rPr>
              <w:t>You can use this port to provide power to the network camera.</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4</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Network port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Connects to the network cable.</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5</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Audio input port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Two-way talk input port which receives the audio signals from the devices such as microphone and pickup.</w:t>
            </w:r>
          </w:p>
        </w:tc>
      </w:tr>
      <w:tr>
        <w:tblPrEx>
          <w:tblCellMar>
            <w:top w:w="0" w:type="dxa"/>
            <w:left w:w="108" w:type="dxa"/>
            <w:bottom w:w="0" w:type="dxa"/>
            <w:right w:w="108" w:type="dxa"/>
          </w:tblCellMar>
        </w:tblPrEx>
        <w:trPr>
          <w:cantSplit/>
        </w:trPr>
        <w:tc>
          <w:tcPr>
            <w:tcW w:w="1499" w:type="dxa"/>
            <w:vMerge w:val="restart"/>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6</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Alarm output ports</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Output alarm signals to the alarm device.</w:t>
            </w:r>
          </w:p>
          <w:p>
            <w:pPr>
              <w:adjustRightInd/>
              <w:spacing w:before="60" w:line="300" w:lineRule="auto"/>
              <w:ind w:left="413" w:hanging="300"/>
              <w:textAlignment w:val="center"/>
              <w:rPr>
                <w:rFonts w:ascii="Myriad Pro" w:hAnsi="Myriad Pro"/>
                <w:sz w:val="21"/>
              </w:rPr>
            </w:pPr>
            <w:bookmarkStart w:id="63" w:name="d33e139a1310"/>
            <w:bookmarkEnd w:id="63"/>
            <w:r>
              <w:rPr>
                <w:rFonts w:ascii="Arial" w:hAnsi="Arial" w:eastAsia="Times New Roman" w:cs="Arial"/>
                <w:sz w:val="21"/>
              </w:rPr>
              <w:t>●</w:t>
            </w:r>
            <w:r>
              <w:rPr>
                <w:rFonts w:ascii="Myriad Pro" w:hAnsi="Myriad Pro" w:eastAsia="Times New Roman"/>
                <w:sz w:val="21"/>
              </w:rPr>
              <w:tab/>
            </w:r>
            <w:r>
              <w:rPr>
                <w:rFonts w:ascii="Myriad Pro" w:hAnsi="Myriad Pro"/>
                <w:sz w:val="21"/>
              </w:rPr>
              <w:t>NO: Normally open alarm output port.</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C: Common alarm output port.</w:t>
            </w:r>
          </w:p>
        </w:tc>
      </w:tr>
      <w:tr>
        <w:tblPrEx>
          <w:tblCellMar>
            <w:top w:w="0" w:type="dxa"/>
            <w:left w:w="108" w:type="dxa"/>
            <w:bottom w:w="0" w:type="dxa"/>
            <w:right w:w="108" w:type="dxa"/>
          </w:tblCellMar>
        </w:tblPrEx>
        <w:trPr>
          <w:cantSplit/>
        </w:trPr>
        <w:tc>
          <w:tcPr>
            <w:tcW w:w="1499"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CTRL (controllable 12 V power supply output)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Controls the output of the on-off button alarm relay. It controls the alarm device with the presence or absence of voltage. It can also be used as power input for some alarm devices such as alarm detectors.</w:t>
            </w:r>
          </w:p>
        </w:tc>
      </w:tr>
      <w:tr>
        <w:tblPrEx>
          <w:tblCellMar>
            <w:top w:w="0" w:type="dxa"/>
            <w:left w:w="108" w:type="dxa"/>
            <w:bottom w:w="0" w:type="dxa"/>
            <w:right w:w="108" w:type="dxa"/>
          </w:tblCellMar>
        </w:tblPrEx>
        <w:trPr>
          <w:cantSplit/>
        </w:trPr>
        <w:tc>
          <w:tcPr>
            <w:tcW w:w="1499"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 (12 V power output port)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Provides power to some peripheral devices such as camera and alarm devices. Make sure the power supply of peripheral device is below 1 A.</w:t>
            </w:r>
          </w:p>
        </w:tc>
      </w:tr>
      <w:tr>
        <w:tblPrEx>
          <w:tblCellMar>
            <w:top w:w="0" w:type="dxa"/>
            <w:left w:w="108" w:type="dxa"/>
            <w:bottom w:w="0" w:type="dxa"/>
            <w:right w:w="108" w:type="dxa"/>
          </w:tblCellMar>
        </w:tblPrEx>
        <w:trPr>
          <w:cantSplit/>
        </w:trPr>
        <w:tc>
          <w:tcPr>
            <w:tcW w:w="1499"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Alarm input ports 1–4</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Receive signals from the external alarm source.</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When your alarm input device is using external power, make sure the device and the NVR have the same ground.</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7</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USB port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Connects to the external devices such as keyboard, mouse, and USB storage device.</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8</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Audio output port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Outputs the audio signals to the devices such as the sound box.</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9</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VGA port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Outputs analog video data to the connected display with VGA port.</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10</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HDMI port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High Definition Media Interface. Transmits uncompressed high definition video and multiple-channel data to the HDMI port of the display device.</w:t>
            </w:r>
          </w:p>
        </w:tc>
      </w:tr>
      <w:tr>
        <w:tblPrEx>
          <w:tblCellMar>
            <w:top w:w="0" w:type="dxa"/>
            <w:left w:w="108" w:type="dxa"/>
            <w:bottom w:w="0" w:type="dxa"/>
            <w:right w:w="108" w:type="dxa"/>
          </w:tblCellMar>
        </w:tblPrEx>
        <w:trPr>
          <w:cantSplit/>
        </w:trPr>
        <w:tc>
          <w:tcPr>
            <w:tcW w:w="14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11</w:t>
            </w:r>
          </w:p>
        </w:tc>
        <w:tc>
          <w:tcPr>
            <w:tcW w:w="254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RS-232 port</w:t>
            </w:r>
          </w:p>
        </w:tc>
        <w:tc>
          <w:tcPr>
            <w:tcW w:w="55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Use the port for general COM debugging to configure IP address or transfer transparent COM data.</w:t>
            </w:r>
          </w:p>
        </w:tc>
      </w:tr>
    </w:tbl>
    <w:p>
      <w:pPr>
        <w:pStyle w:val="2"/>
        <w:pageBreakBefore/>
        <w:spacing w:after="520" w:line="300" w:lineRule="auto"/>
        <w:jc w:val="center"/>
        <w:rPr>
          <w:rFonts w:ascii="Myriad Pro" w:hAnsi="Myriad Pro"/>
          <w:b/>
          <w:sz w:val="44"/>
        </w:rPr>
      </w:pPr>
      <w:bookmarkStart w:id="64" w:name="d40e7a1310"/>
      <w:bookmarkEnd w:id="64"/>
      <w:bookmarkStart w:id="65" w:name="_Toc146119958"/>
      <w:r>
        <w:rPr>
          <w:rFonts w:ascii="Myriad Pro" w:hAnsi="Myriad Pro"/>
          <w:b/>
          <w:sz w:val="44"/>
        </w:rPr>
        <w:t>4 Installation</w:t>
      </w:r>
      <w:bookmarkEnd w:id="65"/>
    </w:p>
    <w:p>
      <w:pPr>
        <w:spacing w:line="300" w:lineRule="auto"/>
        <w:ind w:left="850"/>
        <w:textAlignment w:val="center"/>
        <w:rPr>
          <w:rFonts w:ascii="Myriad Pro" w:hAnsi="Myriad Pro"/>
          <w:sz w:val="21"/>
        </w:rPr>
      </w:pPr>
      <w:r>
        <w:rPr>
          <w:rFonts w:ascii="Myriad Pro" w:hAnsi="Myriad Pro"/>
          <w:sz w:val="21"/>
        </w:rPr>
        <w:t>This chapter introduces the installation and connection of the Device.</w:t>
      </w:r>
    </w:p>
    <w:p>
      <w:pPr>
        <w:spacing w:before="80" w:after="60" w:line="300" w:lineRule="auto"/>
        <w:ind w:left="850"/>
        <w:textAlignment w:val="center"/>
        <w:rPr>
          <w:rFonts w:ascii="Myriad Pro" w:hAnsi="Myriad Pro"/>
          <w:b/>
        </w:rPr>
      </w:pPr>
      <w:r>
        <w:rPr>
          <w:rFonts w:ascii="Myriad Pro" w:hAnsi="Myriad Pro"/>
          <w:b/>
        </w:rPr>
        <w:drawing>
          <wp:inline distT="0" distB="0" distL="0" distR="0">
            <wp:extent cx="666750" cy="20002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666750" cy="200025"/>
                    </a:xfrm>
                    <a:prstGeom prst="rect">
                      <a:avLst/>
                    </a:prstGeom>
                    <a:noFill/>
                    <a:ln>
                      <a:noFill/>
                    </a:ln>
                  </pic:spPr>
                </pic:pic>
              </a:graphicData>
            </a:graphic>
          </wp:inline>
        </w:drawing>
      </w:r>
    </w:p>
    <w:p>
      <w:pPr>
        <w:spacing w:line="300" w:lineRule="auto"/>
        <w:ind w:left="850"/>
        <w:textAlignment w:val="center"/>
        <w:rPr>
          <w:rFonts w:ascii="Myriad Pro" w:hAnsi="Myriad Pro"/>
          <w:sz w:val="21"/>
          <w:highlight w:val="lightGray"/>
        </w:rPr>
      </w:pPr>
      <w:r>
        <w:rPr>
          <w:rFonts w:ascii="Myriad Pro" w:hAnsi="Myriad Pro"/>
          <w:sz w:val="21"/>
          <w:highlight w:val="lightGray"/>
        </w:rPr>
        <w:t>Make sure to conform to your local safety rules while performing the operations.</w:t>
      </w:r>
    </w:p>
    <w:p>
      <w:pPr>
        <w:pStyle w:val="3"/>
        <w:spacing w:before="440" w:after="220" w:line="300" w:lineRule="auto"/>
        <w:rPr>
          <w:rFonts w:ascii="Myriad Pro" w:hAnsi="Myriad Pro"/>
          <w:b/>
          <w:sz w:val="36"/>
        </w:rPr>
      </w:pPr>
      <w:bookmarkStart w:id="66" w:name="_Toc146119959"/>
      <w:r>
        <w:rPr>
          <w:rFonts w:ascii="Myriad Pro" w:hAnsi="Myriad Pro"/>
          <w:b/>
          <w:sz w:val="36"/>
        </w:rPr>
        <w:t>4.1 Installing HDD</w:t>
      </w:r>
      <w:bookmarkEnd w:id="66"/>
    </w:p>
    <w:p>
      <w:pPr>
        <w:spacing w:line="300" w:lineRule="auto"/>
        <w:ind w:left="850"/>
        <w:textAlignment w:val="center"/>
        <w:rPr>
          <w:rFonts w:ascii="Myriad Pro" w:hAnsi="Myriad Pro"/>
          <w:sz w:val="21"/>
        </w:rPr>
      </w:pPr>
      <w:r>
        <w:rPr>
          <w:rFonts w:ascii="Myriad Pro" w:hAnsi="Myriad Pro"/>
          <w:sz w:val="21"/>
        </w:rPr>
        <w:t>Before using the Device, check whether the HDD is already installed the Device. To install HDD, use the surveillance SATA hard drive recommended by the manufacturer.</w:t>
      </w:r>
    </w:p>
    <w:p>
      <w:pPr>
        <w:spacing w:before="80" w:after="60"/>
        <w:ind w:left="850"/>
        <w:rPr>
          <w:rFonts w:ascii="Myriad Pro" w:hAnsi="Myriad Pro"/>
          <w:b/>
        </w:rPr>
      </w:pPr>
      <w:r>
        <w:rPr>
          <w:rFonts w:ascii="Myriad Pro" w:hAnsi="Myriad Pro"/>
          <w:b/>
        </w:rPr>
        <w:drawing>
          <wp:inline distT="0" distB="0" distL="0" distR="0">
            <wp:extent cx="666750" cy="20002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666750" cy="200025"/>
                    </a:xfrm>
                    <a:prstGeom prst="rect">
                      <a:avLst/>
                    </a:prstGeom>
                    <a:noFill/>
                    <a:ln>
                      <a:noFill/>
                    </a:ln>
                  </pic:spPr>
                </pic:pic>
              </a:graphicData>
            </a:graphic>
          </wp:inline>
        </w:drawing>
      </w:r>
    </w:p>
    <w:p>
      <w:pPr>
        <w:spacing w:line="300" w:lineRule="auto"/>
        <w:ind w:left="850"/>
        <w:textAlignment w:val="center"/>
        <w:rPr>
          <w:rFonts w:ascii="Myriad Pro" w:hAnsi="Myriad Pro"/>
          <w:sz w:val="21"/>
          <w:highlight w:val="lightGray"/>
        </w:rPr>
      </w:pPr>
      <w:r>
        <w:rPr>
          <w:rFonts w:ascii="Myriad Pro" w:hAnsi="Myriad Pro"/>
          <w:sz w:val="21"/>
          <w:highlight w:val="lightGray"/>
        </w:rPr>
        <w:t>Before installing HDD, make sure to unplug the power cord and put on anti-static gloves.</w:t>
      </w:r>
    </w:p>
    <w:p>
      <w:pPr>
        <w:pStyle w:val="4"/>
        <w:spacing w:before="360" w:after="180" w:line="300" w:lineRule="auto"/>
        <w:rPr>
          <w:rFonts w:ascii="Myriad Pro" w:hAnsi="Myriad Pro"/>
          <w:b/>
          <w:sz w:val="32"/>
        </w:rPr>
      </w:pPr>
      <w:bookmarkStart w:id="67" w:name="_Toc146119960"/>
      <w:r>
        <w:rPr>
          <w:rFonts w:ascii="Myriad Pro" w:hAnsi="Myriad Pro"/>
          <w:b/>
          <w:sz w:val="32"/>
        </w:rPr>
        <w:t>4.1.1 Compact 1U</w:t>
      </w:r>
      <w:bookmarkEnd w:id="67"/>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Loosen the screws to remove the cover.</w:t>
      </w:r>
    </w:p>
    <w:p>
      <w:pPr>
        <w:spacing w:before="120" w:after="60"/>
        <w:jc w:val="center"/>
        <w:rPr>
          <w:rFonts w:ascii="Myriad Pro" w:hAnsi="Myriad Pro"/>
          <w:sz w:val="21"/>
        </w:rPr>
      </w:pPr>
      <w:bookmarkStart w:id="68" w:name="d43e21a1310"/>
      <w:bookmarkEnd w:id="68"/>
      <w:r>
        <w:rPr>
          <w:rFonts w:ascii="Myriad Pro" w:hAnsi="Myriad Pro"/>
          <w:sz w:val="21"/>
        </w:rPr>
        <w:t>Figure 4-1 Remove cover</w:t>
      </w:r>
    </w:p>
    <w:p>
      <w:pPr>
        <w:adjustRightInd/>
        <w:spacing w:line="300" w:lineRule="auto"/>
        <w:ind w:left="1260" w:hanging="420"/>
        <w:jc w:val="center"/>
        <w:textAlignment w:val="center"/>
        <w:rPr>
          <w:rFonts w:ascii="Myriad Pro" w:hAnsi="Myriad Pro"/>
          <w:sz w:val="21"/>
        </w:rPr>
      </w:pPr>
      <w:bookmarkStart w:id="69" w:name="d43e26a1310"/>
      <w:bookmarkEnd w:id="69"/>
      <w:r>
        <w:rPr>
          <w:rFonts w:ascii="Myriad Pro" w:hAnsi="Myriad Pro"/>
          <w:sz w:val="21"/>
        </w:rPr>
        <w:drawing>
          <wp:inline distT="0" distB="0" distL="0" distR="0">
            <wp:extent cx="3600450" cy="290512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3600450" cy="290512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Align 4 screw holes on the HDD with 4 holes on the Device and then tighten the screws.</w:t>
      </w:r>
    </w:p>
    <w:p>
      <w:pPr>
        <w:spacing w:before="120" w:after="60"/>
        <w:jc w:val="center"/>
        <w:rPr>
          <w:rFonts w:ascii="Myriad Pro" w:hAnsi="Myriad Pro"/>
          <w:sz w:val="21"/>
        </w:rPr>
      </w:pPr>
      <w:bookmarkStart w:id="70" w:name="d43e38a1310"/>
      <w:bookmarkEnd w:id="70"/>
      <w:r>
        <w:rPr>
          <w:rFonts w:ascii="Myriad Pro" w:hAnsi="Myriad Pro"/>
          <w:sz w:val="21"/>
        </w:rPr>
        <w:t>Figure 4-2 Affix HDD</w:t>
      </w:r>
    </w:p>
    <w:p>
      <w:pPr>
        <w:adjustRightInd/>
        <w:spacing w:line="300" w:lineRule="auto"/>
        <w:ind w:left="1260" w:hanging="420"/>
        <w:jc w:val="center"/>
        <w:textAlignment w:val="center"/>
        <w:rPr>
          <w:rFonts w:ascii="Myriad Pro" w:hAnsi="Myriad Pro"/>
          <w:sz w:val="21"/>
        </w:rPr>
      </w:pPr>
      <w:bookmarkStart w:id="71" w:name="d43e43a1310"/>
      <w:bookmarkEnd w:id="71"/>
      <w:r>
        <w:rPr>
          <w:rFonts w:ascii="Myriad Pro" w:hAnsi="Myriad Pro"/>
          <w:sz w:val="21"/>
        </w:rPr>
        <w:drawing>
          <wp:inline distT="0" distB="0" distL="0" distR="0">
            <wp:extent cx="3600450" cy="38481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600450" cy="384810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Connect the data cable and power cord of the HDD to the Device.</w:t>
      </w:r>
    </w:p>
    <w:p>
      <w:pPr>
        <w:spacing w:before="120" w:after="60"/>
        <w:jc w:val="center"/>
        <w:rPr>
          <w:rFonts w:ascii="Myriad Pro" w:hAnsi="Myriad Pro"/>
          <w:sz w:val="21"/>
        </w:rPr>
      </w:pPr>
      <w:bookmarkStart w:id="72" w:name="d43e55a1310"/>
      <w:bookmarkEnd w:id="72"/>
      <w:r>
        <w:rPr>
          <w:rFonts w:ascii="Myriad Pro" w:hAnsi="Myriad Pro"/>
          <w:sz w:val="21"/>
        </w:rPr>
        <w:t>Figure 4-3 Connect cables</w:t>
      </w:r>
    </w:p>
    <w:p>
      <w:pPr>
        <w:adjustRightInd/>
        <w:spacing w:line="300" w:lineRule="auto"/>
        <w:ind w:left="1260" w:hanging="420"/>
        <w:jc w:val="center"/>
        <w:textAlignment w:val="center"/>
        <w:rPr>
          <w:rFonts w:ascii="Myriad Pro" w:hAnsi="Myriad Pro"/>
          <w:sz w:val="21"/>
        </w:rPr>
      </w:pPr>
      <w:bookmarkStart w:id="73" w:name="d43e60a1310"/>
      <w:bookmarkEnd w:id="73"/>
      <w:r>
        <w:rPr>
          <w:rFonts w:ascii="Myriad Pro" w:hAnsi="Myriad Pro"/>
          <w:sz w:val="21"/>
        </w:rPr>
        <w:drawing>
          <wp:inline distT="0" distB="0" distL="0" distR="0">
            <wp:extent cx="3600450" cy="214312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3600450" cy="214312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Put back the cover and then fasten the screws to re-attach the cover.</w:t>
      </w:r>
    </w:p>
    <w:p>
      <w:pPr>
        <w:spacing w:before="120" w:after="60"/>
        <w:jc w:val="center"/>
        <w:rPr>
          <w:rFonts w:ascii="Myriad Pro" w:hAnsi="Myriad Pro"/>
          <w:sz w:val="21"/>
        </w:rPr>
      </w:pPr>
      <w:bookmarkStart w:id="74" w:name="d43e72a1310"/>
      <w:bookmarkEnd w:id="74"/>
      <w:r>
        <w:rPr>
          <w:rFonts w:ascii="Myriad Pro" w:hAnsi="Myriad Pro"/>
          <w:sz w:val="21"/>
        </w:rPr>
        <w:t>Figure 4-4 Re-attach the cover</w:t>
      </w:r>
    </w:p>
    <w:p>
      <w:pPr>
        <w:adjustRightInd/>
        <w:spacing w:line="300" w:lineRule="auto"/>
        <w:ind w:left="1260" w:hanging="420"/>
        <w:jc w:val="center"/>
        <w:textAlignment w:val="center"/>
        <w:rPr>
          <w:rFonts w:ascii="Myriad Pro" w:hAnsi="Myriad Pro"/>
          <w:sz w:val="21"/>
        </w:rPr>
      </w:pPr>
      <w:bookmarkStart w:id="75" w:name="d43e77a1310"/>
      <w:bookmarkEnd w:id="75"/>
      <w:r>
        <w:rPr>
          <w:rFonts w:ascii="Myriad Pro" w:hAnsi="Myriad Pro"/>
          <w:sz w:val="21"/>
        </w:rPr>
        <w:drawing>
          <wp:inline distT="0" distB="0" distL="0" distR="0">
            <wp:extent cx="3600450" cy="258127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3600450" cy="2581275"/>
                    </a:xfrm>
                    <a:prstGeom prst="rect">
                      <a:avLst/>
                    </a:prstGeom>
                    <a:noFill/>
                    <a:ln>
                      <a:noFill/>
                    </a:ln>
                  </pic:spPr>
                </pic:pic>
              </a:graphicData>
            </a:graphic>
          </wp:inline>
        </w:drawing>
      </w:r>
    </w:p>
    <w:p>
      <w:pPr>
        <w:pStyle w:val="4"/>
        <w:spacing w:before="360" w:after="180" w:line="300" w:lineRule="auto"/>
        <w:rPr>
          <w:rFonts w:ascii="Myriad Pro" w:hAnsi="Myriad Pro"/>
          <w:b/>
          <w:sz w:val="32"/>
        </w:rPr>
      </w:pPr>
      <w:bookmarkStart w:id="76" w:name="_Toc146119961"/>
      <w:r>
        <w:rPr>
          <w:rFonts w:ascii="Myriad Pro" w:hAnsi="Myriad Pro"/>
          <w:b/>
          <w:sz w:val="32"/>
        </w:rPr>
        <w:t>4.1.2 Big 1U</w:t>
      </w:r>
      <w:bookmarkEnd w:id="76"/>
    </w:p>
    <w:p>
      <w:pPr>
        <w:spacing w:before="120" w:after="60"/>
        <w:rPr>
          <w:rFonts w:ascii="Myriad Pro" w:hAnsi="Myriad Pro"/>
          <w:sz w:val="28"/>
        </w:rPr>
      </w:pPr>
      <w:bookmarkStart w:id="77" w:name="d44e12a1310"/>
      <w:bookmarkEnd w:id="77"/>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Loosen the screws to take off the cover.</w:t>
      </w:r>
    </w:p>
    <w:p>
      <w:pPr>
        <w:spacing w:before="120" w:after="60"/>
        <w:jc w:val="center"/>
        <w:rPr>
          <w:rFonts w:ascii="Myriad Pro" w:hAnsi="Myriad Pro"/>
          <w:sz w:val="21"/>
        </w:rPr>
      </w:pPr>
      <w:bookmarkStart w:id="78" w:name="d44e21a1310"/>
      <w:bookmarkEnd w:id="78"/>
      <w:r>
        <w:rPr>
          <w:rFonts w:ascii="Myriad Pro" w:hAnsi="Myriad Pro"/>
          <w:sz w:val="21"/>
        </w:rPr>
        <w:t>Figure 4-5 Take off cover</w:t>
      </w:r>
    </w:p>
    <w:p>
      <w:pPr>
        <w:adjustRightInd/>
        <w:spacing w:line="300" w:lineRule="auto"/>
        <w:ind w:left="1260" w:hanging="420"/>
        <w:jc w:val="center"/>
        <w:textAlignment w:val="center"/>
        <w:rPr>
          <w:rFonts w:ascii="Myriad Pro" w:hAnsi="Myriad Pro"/>
          <w:sz w:val="21"/>
        </w:rPr>
      </w:pPr>
      <w:bookmarkStart w:id="79" w:name="d44e26a1310"/>
      <w:bookmarkEnd w:id="79"/>
      <w:r>
        <w:rPr>
          <w:rFonts w:ascii="Myriad Pro" w:hAnsi="Myriad Pro"/>
          <w:sz w:val="21"/>
        </w:rPr>
        <w:drawing>
          <wp:inline distT="0" distB="0" distL="0" distR="0">
            <wp:extent cx="3600450" cy="296227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3600450" cy="29622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Align the screw holes on the HDDs with the holes on the Device and then tighten the screws.</w:t>
      </w:r>
    </w:p>
    <w:p>
      <w:pPr>
        <w:spacing w:before="120" w:after="60"/>
        <w:jc w:val="center"/>
        <w:rPr>
          <w:rFonts w:ascii="Myriad Pro" w:hAnsi="Myriad Pro"/>
          <w:sz w:val="21"/>
        </w:rPr>
      </w:pPr>
      <w:bookmarkStart w:id="80" w:name="d44e38a1310"/>
      <w:bookmarkEnd w:id="80"/>
      <w:r>
        <w:rPr>
          <w:rFonts w:ascii="Myriad Pro" w:hAnsi="Myriad Pro"/>
          <w:sz w:val="21"/>
        </w:rPr>
        <w:t>Figure 4-6 Affix HDD</w:t>
      </w:r>
    </w:p>
    <w:p>
      <w:pPr>
        <w:adjustRightInd/>
        <w:spacing w:line="300" w:lineRule="auto"/>
        <w:ind w:left="1260" w:hanging="420"/>
        <w:jc w:val="center"/>
        <w:textAlignment w:val="center"/>
        <w:rPr>
          <w:rFonts w:ascii="Myriad Pro" w:hAnsi="Myriad Pro"/>
          <w:sz w:val="21"/>
        </w:rPr>
      </w:pPr>
      <w:bookmarkStart w:id="81" w:name="d44e43a1310"/>
      <w:bookmarkEnd w:id="81"/>
      <w:r>
        <w:rPr>
          <w:rFonts w:ascii="Myriad Pro" w:hAnsi="Myriad Pro"/>
          <w:sz w:val="21"/>
        </w:rPr>
        <w:drawing>
          <wp:inline distT="0" distB="0" distL="0" distR="0">
            <wp:extent cx="3600450" cy="413385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3600450" cy="41338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Connect the data cable and power cord of the HDDs to the Device.</w:t>
      </w:r>
    </w:p>
    <w:p>
      <w:pPr>
        <w:spacing w:before="120" w:after="60"/>
        <w:jc w:val="center"/>
        <w:rPr>
          <w:rFonts w:ascii="Myriad Pro" w:hAnsi="Myriad Pro"/>
          <w:sz w:val="21"/>
        </w:rPr>
      </w:pPr>
      <w:bookmarkStart w:id="82" w:name="d44e55a1310"/>
      <w:bookmarkEnd w:id="82"/>
      <w:r>
        <w:rPr>
          <w:rFonts w:ascii="Myriad Pro" w:hAnsi="Myriad Pro"/>
          <w:sz w:val="21"/>
        </w:rPr>
        <w:t>Figure 4-7 Connect cables</w:t>
      </w:r>
    </w:p>
    <w:p>
      <w:pPr>
        <w:adjustRightInd/>
        <w:spacing w:line="300" w:lineRule="auto"/>
        <w:ind w:left="1260" w:hanging="420"/>
        <w:jc w:val="center"/>
        <w:textAlignment w:val="center"/>
        <w:rPr>
          <w:rFonts w:ascii="Myriad Pro" w:hAnsi="Myriad Pro"/>
          <w:sz w:val="21"/>
        </w:rPr>
      </w:pPr>
      <w:bookmarkStart w:id="83" w:name="d44e60a1310"/>
      <w:bookmarkEnd w:id="83"/>
      <w:r>
        <w:rPr>
          <w:rFonts w:ascii="Myriad Pro" w:hAnsi="Myriad Pro"/>
          <w:sz w:val="21"/>
        </w:rPr>
        <w:drawing>
          <wp:inline distT="0" distB="0" distL="0" distR="0">
            <wp:extent cx="3600450" cy="317182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3600450" cy="317182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Put back the cover and then fasten the screws to re-attach the cover.</w:t>
      </w:r>
    </w:p>
    <w:p>
      <w:pPr>
        <w:spacing w:before="120" w:after="60"/>
        <w:jc w:val="center"/>
        <w:rPr>
          <w:rFonts w:ascii="Myriad Pro" w:hAnsi="Myriad Pro"/>
          <w:sz w:val="21"/>
        </w:rPr>
      </w:pPr>
      <w:bookmarkStart w:id="84" w:name="d44e72a1310"/>
      <w:bookmarkEnd w:id="84"/>
      <w:r>
        <w:rPr>
          <w:rFonts w:ascii="Myriad Pro" w:hAnsi="Myriad Pro"/>
          <w:sz w:val="21"/>
        </w:rPr>
        <w:t>Figure 4-8 Re-attach the cover</w:t>
      </w:r>
    </w:p>
    <w:p>
      <w:pPr>
        <w:adjustRightInd/>
        <w:spacing w:line="300" w:lineRule="auto"/>
        <w:ind w:left="1260" w:hanging="420"/>
        <w:jc w:val="center"/>
        <w:textAlignment w:val="center"/>
        <w:rPr>
          <w:rFonts w:ascii="Myriad Pro" w:hAnsi="Myriad Pro"/>
          <w:sz w:val="21"/>
        </w:rPr>
      </w:pPr>
      <w:bookmarkStart w:id="85" w:name="d44e77a1310"/>
      <w:bookmarkEnd w:id="85"/>
      <w:r>
        <w:rPr>
          <w:rFonts w:ascii="Myriad Pro" w:hAnsi="Myriad Pro"/>
          <w:sz w:val="21"/>
        </w:rPr>
        <w:drawing>
          <wp:inline distT="0" distB="0" distL="0" distR="0">
            <wp:extent cx="3600450" cy="299085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3600450" cy="2990850"/>
                    </a:xfrm>
                    <a:prstGeom prst="rect">
                      <a:avLst/>
                    </a:prstGeom>
                    <a:noFill/>
                    <a:ln>
                      <a:noFill/>
                    </a:ln>
                  </pic:spPr>
                </pic:pic>
              </a:graphicData>
            </a:graphic>
          </wp:inline>
        </w:drawing>
      </w:r>
    </w:p>
    <w:p>
      <w:pPr>
        <w:pStyle w:val="3"/>
        <w:spacing w:before="440" w:after="220" w:line="300" w:lineRule="auto"/>
        <w:rPr>
          <w:rFonts w:ascii="Myriad Pro" w:hAnsi="Myriad Pro"/>
          <w:b/>
          <w:sz w:val="36"/>
        </w:rPr>
      </w:pPr>
      <w:bookmarkStart w:id="86" w:name="_Toc146119962"/>
      <w:r>
        <w:rPr>
          <w:rFonts w:ascii="Myriad Pro" w:hAnsi="Myriad Pro"/>
          <w:b/>
          <w:sz w:val="36"/>
        </w:rPr>
        <w:t>4.2 Connecting to Alarm Input and Output</w:t>
      </w:r>
      <w:bookmarkEnd w:id="86"/>
    </w:p>
    <w:p>
      <w:pPr>
        <w:pStyle w:val="4"/>
        <w:spacing w:before="360" w:after="180" w:line="300" w:lineRule="auto"/>
        <w:rPr>
          <w:rFonts w:ascii="Myriad Pro" w:hAnsi="Myriad Pro"/>
          <w:b/>
          <w:sz w:val="32"/>
        </w:rPr>
      </w:pPr>
      <w:bookmarkStart w:id="87" w:name="_Toc146119963"/>
      <w:r>
        <w:rPr>
          <w:rFonts w:ascii="Myriad Pro" w:hAnsi="Myriad Pro"/>
          <w:b/>
          <w:sz w:val="32"/>
        </w:rPr>
        <w:t>4.2.1 Alarm Port Description</w:t>
      </w:r>
      <w:bookmarkEnd w:id="87"/>
    </w:p>
    <w:p>
      <w:pPr>
        <w:spacing w:before="80" w:after="60" w:line="300" w:lineRule="auto"/>
        <w:ind w:left="850"/>
        <w:textAlignment w:val="center"/>
        <w:rPr>
          <w:rFonts w:ascii="Myriad Pro" w:hAnsi="Myriad Pro"/>
          <w:b/>
        </w:rPr>
      </w:pPr>
      <w:r>
        <w:rPr>
          <w:rFonts w:ascii="Myriad Pro" w:hAnsi="Myriad Pro"/>
          <w:b/>
        </w:rPr>
        <w:drawing>
          <wp:inline distT="0" distB="0" distL="0" distR="0">
            <wp:extent cx="219075" cy="16192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850"/>
        <w:textAlignment w:val="center"/>
        <w:rPr>
          <w:rFonts w:ascii="Myriad Pro" w:hAnsi="Myriad Pro"/>
          <w:sz w:val="21"/>
          <w:highlight w:val="lightGray"/>
        </w:rPr>
      </w:pPr>
      <w:r>
        <w:rPr>
          <w:rFonts w:ascii="Myriad Pro" w:hAnsi="Myriad Pro"/>
          <w:sz w:val="21"/>
          <w:highlight w:val="lightGray"/>
        </w:rPr>
        <w:t>The following figure is for reference only. The number of alarm ports might differ depending on the model you are using.</w:t>
      </w:r>
    </w:p>
    <w:p>
      <w:pPr>
        <w:spacing w:before="120" w:after="60"/>
        <w:jc w:val="center"/>
        <w:rPr>
          <w:rFonts w:ascii="Myriad Pro" w:hAnsi="Myriad Pro"/>
          <w:sz w:val="21"/>
        </w:rPr>
      </w:pPr>
      <w:bookmarkStart w:id="88" w:name="d61e22a1310"/>
      <w:bookmarkEnd w:id="88"/>
      <w:r>
        <w:rPr>
          <w:rFonts w:ascii="Myriad Pro" w:hAnsi="Myriad Pro"/>
          <w:sz w:val="21"/>
        </w:rPr>
        <w:t>Figure 4-9 Alarm ports</w:t>
      </w:r>
    </w:p>
    <w:p>
      <w:pPr>
        <w:adjustRightInd/>
        <w:spacing w:line="300" w:lineRule="auto"/>
        <w:ind w:left="1260" w:hanging="420"/>
        <w:jc w:val="center"/>
        <w:textAlignment w:val="center"/>
        <w:rPr>
          <w:rFonts w:ascii="Myriad Pro" w:hAnsi="Myriad Pro"/>
          <w:sz w:val="21"/>
        </w:rPr>
      </w:pPr>
      <w:bookmarkStart w:id="89" w:name="d61e27a1310"/>
      <w:bookmarkEnd w:id="89"/>
      <w:r>
        <w:rPr>
          <w:rFonts w:ascii="Myriad Pro" w:hAnsi="Myriad Pro"/>
          <w:sz w:val="21"/>
        </w:rPr>
        <w:drawing>
          <wp:inline distT="0" distB="0" distL="0" distR="0">
            <wp:extent cx="3600450" cy="44958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3600450" cy="4495800"/>
                    </a:xfrm>
                    <a:prstGeom prst="rect">
                      <a:avLst/>
                    </a:prstGeom>
                    <a:noFill/>
                    <a:ln>
                      <a:noFill/>
                    </a:ln>
                  </pic:spPr>
                </pic:pic>
              </a:graphicData>
            </a:graphic>
          </wp:inline>
        </w:drawing>
      </w:r>
    </w:p>
    <w:p>
      <w:pPr>
        <w:spacing w:before="120" w:after="60"/>
        <w:jc w:val="center"/>
        <w:rPr>
          <w:rFonts w:ascii="Myriad Pro" w:hAnsi="Myriad Pro"/>
          <w:sz w:val="21"/>
        </w:rPr>
      </w:pPr>
      <w:bookmarkStart w:id="90" w:name="d61e30a1310"/>
      <w:bookmarkEnd w:id="90"/>
      <w:r>
        <w:rPr>
          <w:rFonts w:ascii="Myriad Pro" w:hAnsi="Myriad Pro"/>
          <w:sz w:val="21"/>
        </w:rPr>
        <w:t>Table 4-1 Alarm port description</w:t>
      </w:r>
    </w:p>
    <w:tbl>
      <w:tblPr>
        <w:tblStyle w:val="18"/>
        <w:tblW w:w="8788" w:type="dxa"/>
        <w:tblInd w:w="958" w:type="dxa"/>
        <w:tblLayout w:type="fixed"/>
        <w:tblCellMar>
          <w:top w:w="0" w:type="dxa"/>
          <w:left w:w="108" w:type="dxa"/>
          <w:bottom w:w="0" w:type="dxa"/>
          <w:right w:w="108" w:type="dxa"/>
        </w:tblCellMar>
      </w:tblPr>
      <w:tblGrid>
        <w:gridCol w:w="2104"/>
        <w:gridCol w:w="6684"/>
      </w:tblGrid>
      <w:tr>
        <w:tblPrEx>
          <w:tblCellMar>
            <w:top w:w="0" w:type="dxa"/>
            <w:left w:w="108" w:type="dxa"/>
            <w:bottom w:w="0" w:type="dxa"/>
            <w:right w:w="108" w:type="dxa"/>
          </w:tblCellMar>
        </w:tblPrEx>
        <w:trPr>
          <w:cantSplit/>
          <w:trHeight w:val="400" w:hRule="atLeast"/>
          <w:tblHeader/>
        </w:trPr>
        <w:tc>
          <w:tcPr>
            <w:tcW w:w="2295"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Icon</w:t>
            </w:r>
          </w:p>
        </w:tc>
        <w:tc>
          <w:tcPr>
            <w:tcW w:w="7345"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229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1–4</w:t>
            </w:r>
          </w:p>
        </w:tc>
        <w:tc>
          <w:tcPr>
            <w:tcW w:w="734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Alarm input ports. The alarm becomes active in low level.</w:t>
            </w:r>
          </w:p>
        </w:tc>
      </w:tr>
      <w:tr>
        <w:tblPrEx>
          <w:tblCellMar>
            <w:top w:w="0" w:type="dxa"/>
            <w:left w:w="108" w:type="dxa"/>
            <w:bottom w:w="0" w:type="dxa"/>
            <w:right w:w="108" w:type="dxa"/>
          </w:tblCellMar>
        </w:tblPrEx>
        <w:trPr>
          <w:cantSplit/>
        </w:trPr>
        <w:tc>
          <w:tcPr>
            <w:tcW w:w="229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NO1 C1</w:t>
            </w:r>
          </w:p>
        </w:tc>
        <w:tc>
          <w:tcPr>
            <w:tcW w:w="734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Alarm output ports.</w:t>
            </w:r>
          </w:p>
          <w:p>
            <w:pPr>
              <w:adjustRightInd/>
              <w:spacing w:before="60" w:line="300" w:lineRule="auto"/>
              <w:ind w:left="413" w:hanging="300"/>
              <w:textAlignment w:val="center"/>
              <w:rPr>
                <w:rFonts w:ascii="Myriad Pro" w:hAnsi="Myriad Pro"/>
                <w:sz w:val="21"/>
              </w:rPr>
            </w:pPr>
            <w:bookmarkStart w:id="91" w:name="d61e71a1310"/>
            <w:bookmarkEnd w:id="91"/>
            <w:r>
              <w:rPr>
                <w:rFonts w:ascii="Arial" w:hAnsi="Arial" w:eastAsia="Times New Roman" w:cs="Arial"/>
                <w:sz w:val="21"/>
              </w:rPr>
              <w:t>●</w:t>
            </w:r>
            <w:r>
              <w:rPr>
                <w:rFonts w:ascii="Myriad Pro" w:hAnsi="Myriad Pro" w:eastAsia="Times New Roman"/>
                <w:sz w:val="21"/>
              </w:rPr>
              <w:tab/>
            </w:r>
            <w:r>
              <w:rPr>
                <w:rFonts w:ascii="Myriad Pro" w:hAnsi="Myriad Pro"/>
                <w:sz w:val="21"/>
              </w:rPr>
              <w:t>NO: Normally open port.</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C: Common alarm output port.</w:t>
            </w:r>
          </w:p>
        </w:tc>
      </w:tr>
      <w:tr>
        <w:tblPrEx>
          <w:tblCellMar>
            <w:top w:w="0" w:type="dxa"/>
            <w:left w:w="108" w:type="dxa"/>
            <w:bottom w:w="0" w:type="dxa"/>
            <w:right w:w="108" w:type="dxa"/>
          </w:tblCellMar>
        </w:tblPrEx>
        <w:trPr>
          <w:cantSplit/>
        </w:trPr>
        <w:tc>
          <w:tcPr>
            <w:tcW w:w="229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92" w:name="d61e85a1310"/>
            <w:bookmarkEnd w:id="92"/>
            <w:r>
              <w:rPr>
                <w:rFonts w:ascii="Myriad Pro" w:hAnsi="Myriad Pro"/>
                <w:sz w:val="21"/>
              </w:rPr>
              <w:drawing>
                <wp:inline distT="0" distB="0" distL="0" distR="0">
                  <wp:extent cx="171450" cy="18097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171450" cy="180975"/>
                          </a:xfrm>
                          <a:prstGeom prst="rect">
                            <a:avLst/>
                          </a:prstGeom>
                          <a:noFill/>
                          <a:ln>
                            <a:noFill/>
                          </a:ln>
                        </pic:spPr>
                      </pic:pic>
                    </a:graphicData>
                  </a:graphic>
                </wp:inline>
              </w:drawing>
            </w:r>
          </w:p>
        </w:tc>
        <w:tc>
          <w:tcPr>
            <w:tcW w:w="734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Ground.</w:t>
            </w:r>
          </w:p>
        </w:tc>
      </w:tr>
      <w:tr>
        <w:tblPrEx>
          <w:tblCellMar>
            <w:top w:w="0" w:type="dxa"/>
            <w:left w:w="108" w:type="dxa"/>
            <w:bottom w:w="0" w:type="dxa"/>
            <w:right w:w="108" w:type="dxa"/>
          </w:tblCellMar>
        </w:tblPrEx>
        <w:trPr>
          <w:cantSplit/>
        </w:trPr>
        <w:tc>
          <w:tcPr>
            <w:tcW w:w="229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CTRL</w:t>
            </w:r>
          </w:p>
        </w:tc>
        <w:tc>
          <w:tcPr>
            <w:tcW w:w="734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Controllable 12 V power supply output. Disable power output when alarm is canceled.</w:t>
            </w:r>
          </w:p>
        </w:tc>
      </w:tr>
      <w:tr>
        <w:tblPrEx>
          <w:tblCellMar>
            <w:top w:w="0" w:type="dxa"/>
            <w:left w:w="108" w:type="dxa"/>
            <w:bottom w:w="0" w:type="dxa"/>
            <w:right w:w="108" w:type="dxa"/>
          </w:tblCellMar>
        </w:tblPrEx>
        <w:trPr>
          <w:cantSplit/>
        </w:trPr>
        <w:tc>
          <w:tcPr>
            <w:tcW w:w="229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w:t>
            </w:r>
          </w:p>
        </w:tc>
        <w:tc>
          <w:tcPr>
            <w:tcW w:w="734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Provides power to some peripheral devices such as camera and alarm devices. Make sure the power supply of peripheral device is below 1 A.</w:t>
            </w:r>
          </w:p>
        </w:tc>
      </w:tr>
    </w:tbl>
    <w:p>
      <w:pPr>
        <w:pStyle w:val="4"/>
        <w:spacing w:before="360" w:after="180" w:line="300" w:lineRule="auto"/>
        <w:rPr>
          <w:rFonts w:ascii="Myriad Pro" w:hAnsi="Myriad Pro"/>
          <w:b/>
          <w:sz w:val="32"/>
        </w:rPr>
      </w:pPr>
      <w:bookmarkStart w:id="93" w:name="_Toc146119964"/>
      <w:r>
        <w:rPr>
          <w:rFonts w:ascii="Myriad Pro" w:hAnsi="Myriad Pro"/>
          <w:b/>
          <w:sz w:val="32"/>
        </w:rPr>
        <w:t>4.2.2 Alarm Input</w:t>
      </w:r>
      <w:bookmarkEnd w:id="93"/>
    </w:p>
    <w:p>
      <w:pPr>
        <w:adjustRightInd/>
        <w:spacing w:line="300" w:lineRule="auto"/>
        <w:ind w:left="1150" w:hanging="300"/>
        <w:textAlignment w:val="center"/>
        <w:rPr>
          <w:rFonts w:ascii="Myriad Pro" w:hAnsi="Myriad Pro"/>
          <w:sz w:val="21"/>
        </w:rPr>
      </w:pPr>
      <w:bookmarkStart w:id="94" w:name="d62e14a1310"/>
      <w:bookmarkEnd w:id="94"/>
      <w:r>
        <w:rPr>
          <w:rFonts w:ascii="Arial" w:hAnsi="Arial" w:eastAsia="Times New Roman" w:cs="Arial"/>
          <w:sz w:val="21"/>
        </w:rPr>
        <w:t>●</w:t>
      </w:r>
      <w:r>
        <w:rPr>
          <w:rFonts w:ascii="Myriad Pro" w:hAnsi="Myriad Pro" w:eastAsia="Times New Roman"/>
          <w:sz w:val="21"/>
        </w:rPr>
        <w:tab/>
      </w:r>
      <w:r>
        <w:rPr>
          <w:rFonts w:ascii="Myriad Pro" w:hAnsi="Myriad Pro"/>
          <w:sz w:val="21"/>
        </w:rPr>
        <w:t>Connect the positive end (+) of the alarm input device to the alarm input port (ALARM IN 1–4) of the NVR.</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Connect the negative end (-) of the alarm input device to the ground end (</w:t>
      </w:r>
      <w:bookmarkStart w:id="95" w:name="d62e21a1310"/>
      <w:bookmarkEnd w:id="95"/>
      <w:r>
        <w:rPr>
          <w:rFonts w:ascii="Myriad Pro" w:hAnsi="Myriad Pro"/>
          <w:sz w:val="21"/>
        </w:rPr>
        <w:drawing>
          <wp:inline distT="0" distB="0" distL="0" distR="0">
            <wp:extent cx="171450" cy="18097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171450" cy="180975"/>
                    </a:xfrm>
                    <a:prstGeom prst="rect">
                      <a:avLst/>
                    </a:prstGeom>
                    <a:noFill/>
                    <a:ln>
                      <a:noFill/>
                    </a:ln>
                  </pic:spPr>
                </pic:pic>
              </a:graphicData>
            </a:graphic>
          </wp:inline>
        </w:drawing>
      </w:r>
      <w:r>
        <w:rPr>
          <w:rFonts w:ascii="Myriad Pro" w:hAnsi="Myriad Pro"/>
          <w:sz w:val="21"/>
        </w:rPr>
        <w:t>) of the NVR.</w:t>
      </w:r>
    </w:p>
    <w:p>
      <w:pPr>
        <w:adjustRightInd/>
        <w:spacing w:before="80" w:after="60" w:line="300" w:lineRule="auto"/>
        <w:ind w:left="1150"/>
        <w:textAlignment w:val="center"/>
        <w:rPr>
          <w:rFonts w:ascii="Myriad Pro" w:hAnsi="Myriad Pro"/>
          <w:b/>
        </w:rPr>
      </w:pPr>
      <w:r>
        <w:rPr>
          <w:rFonts w:ascii="Myriad Pro" w:hAnsi="Myriad Pro"/>
          <w:b/>
        </w:rPr>
        <w:drawing>
          <wp:inline distT="0" distB="0" distL="0" distR="0">
            <wp:extent cx="219075" cy="16192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line="300" w:lineRule="auto"/>
        <w:ind w:left="1450" w:hanging="300"/>
        <w:textAlignment w:val="center"/>
        <w:rPr>
          <w:rFonts w:ascii="Myriad Pro" w:hAnsi="Myriad Pro"/>
          <w:sz w:val="21"/>
          <w:highlight w:val="lightGray"/>
        </w:rPr>
      </w:pPr>
      <w:bookmarkStart w:id="96" w:name="d62e25a1310"/>
      <w:bookmarkEnd w:id="96"/>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highlight w:val="lightGray"/>
        </w:rPr>
        <w:t>When connecting the ground port of the alarm device to the NVR, you can use any of the GND ports (</w:t>
      </w:r>
      <w:bookmarkStart w:id="97" w:name="d62e29a1310"/>
      <w:bookmarkEnd w:id="97"/>
      <w:r>
        <w:rPr>
          <w:rFonts w:ascii="Myriad Pro" w:hAnsi="Myriad Pro"/>
          <w:sz w:val="21"/>
          <w:highlight w:val="lightGray"/>
        </w:rPr>
        <w:drawing>
          <wp:inline distT="0" distB="0" distL="0" distR="0">
            <wp:extent cx="171450" cy="18097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171450" cy="180975"/>
                    </a:xfrm>
                    <a:prstGeom prst="rect">
                      <a:avLst/>
                    </a:prstGeom>
                    <a:noFill/>
                    <a:ln>
                      <a:noFill/>
                    </a:ln>
                  </pic:spPr>
                </pic:pic>
              </a:graphicData>
            </a:graphic>
          </wp:inline>
        </w:drawing>
      </w:r>
      <w:r>
        <w:rPr>
          <w:rFonts w:ascii="Myriad Pro" w:hAnsi="Myriad Pro"/>
          <w:sz w:val="21"/>
          <w:highlight w:val="lightGray"/>
        </w:rPr>
        <w:t>).</w:t>
      </w:r>
    </w:p>
    <w:p>
      <w:pPr>
        <w:adjustRightInd/>
        <w:spacing w:line="300" w:lineRule="auto"/>
        <w:ind w:left="1450" w:hanging="300"/>
        <w:textAlignment w:val="center"/>
        <w:rPr>
          <w:rFonts w:ascii="Myriad Pro" w:hAnsi="Myriad Pro"/>
          <w:sz w:val="21"/>
          <w:highlight w:val="lightGray"/>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highlight w:val="lightGray"/>
        </w:rPr>
        <w:t>Connect the NC port of the alarm device to the alarm input port (ALARM) of the NVR.</w:t>
      </w:r>
    </w:p>
    <w:p>
      <w:pPr>
        <w:adjustRightInd/>
        <w:spacing w:line="300" w:lineRule="auto"/>
        <w:ind w:left="1450" w:hanging="300"/>
        <w:textAlignment w:val="center"/>
        <w:rPr>
          <w:rFonts w:ascii="Myriad Pro" w:hAnsi="Myriad Pro"/>
          <w:sz w:val="21"/>
          <w:highlight w:val="lightGray"/>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highlight w:val="lightGray"/>
        </w:rPr>
        <w:t>When there is peripheral power supplying for the alarm device, please make sure it is earthed with the NVR.</w:t>
      </w:r>
    </w:p>
    <w:p>
      <w:pPr>
        <w:pStyle w:val="4"/>
        <w:spacing w:before="360" w:after="180" w:line="300" w:lineRule="auto"/>
        <w:rPr>
          <w:rFonts w:ascii="Myriad Pro" w:hAnsi="Myriad Pro"/>
          <w:b/>
          <w:sz w:val="32"/>
        </w:rPr>
      </w:pPr>
      <w:bookmarkStart w:id="98" w:name="_Toc146119965"/>
      <w:r>
        <w:rPr>
          <w:rFonts w:ascii="Myriad Pro" w:hAnsi="Myriad Pro"/>
          <w:b/>
          <w:sz w:val="32"/>
        </w:rPr>
        <w:t>4.2.3 Alarm Output</w:t>
      </w:r>
      <w:bookmarkEnd w:id="98"/>
    </w:p>
    <w:p>
      <w:pPr>
        <w:adjustRightInd/>
        <w:spacing w:line="300" w:lineRule="auto"/>
        <w:ind w:left="1150" w:hanging="300"/>
        <w:textAlignment w:val="center"/>
        <w:rPr>
          <w:rFonts w:ascii="Myriad Pro" w:hAnsi="Myriad Pro"/>
          <w:sz w:val="21"/>
        </w:rPr>
      </w:pPr>
      <w:bookmarkStart w:id="99" w:name="d63e12a1310"/>
      <w:bookmarkEnd w:id="99"/>
      <w:r>
        <w:rPr>
          <w:rFonts w:ascii="Arial" w:hAnsi="Arial" w:eastAsia="Times New Roman" w:cs="Arial"/>
          <w:sz w:val="21"/>
        </w:rPr>
        <w:t>●</w:t>
      </w:r>
      <w:r>
        <w:rPr>
          <w:rFonts w:ascii="Myriad Pro" w:hAnsi="Myriad Pro" w:eastAsia="Times New Roman"/>
          <w:sz w:val="21"/>
        </w:rPr>
        <w:tab/>
      </w:r>
      <w:r>
        <w:rPr>
          <w:rFonts w:ascii="Myriad Pro" w:hAnsi="Myriad Pro"/>
          <w:sz w:val="21"/>
        </w:rPr>
        <w:t>Provide external power to external alarm device.</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To avoid overloading, read the following relay parameters carefully.</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RS-485 A/B cable is for the A/B cable of the PTZ decoder.</w:t>
      </w:r>
    </w:p>
    <w:p>
      <w:pPr>
        <w:adjustRightInd/>
        <w:spacing w:before="80" w:after="60" w:line="300" w:lineRule="auto"/>
        <w:ind w:left="1150"/>
        <w:textAlignment w:val="center"/>
        <w:rPr>
          <w:rFonts w:ascii="Myriad Pro" w:hAnsi="Myriad Pro"/>
          <w:b/>
        </w:rPr>
      </w:pPr>
      <w:r>
        <w:rPr>
          <w:rFonts w:ascii="Myriad Pro" w:hAnsi="Myriad Pro"/>
          <w:b/>
        </w:rPr>
        <w:drawing>
          <wp:inline distT="0" distB="0" distL="0" distR="0">
            <wp:extent cx="219075" cy="161925"/>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line="300" w:lineRule="auto"/>
        <w:ind w:left="1150"/>
        <w:textAlignment w:val="center"/>
        <w:rPr>
          <w:rFonts w:ascii="Myriad Pro" w:hAnsi="Myriad Pro"/>
          <w:sz w:val="21"/>
          <w:highlight w:val="lightGray"/>
        </w:rPr>
      </w:pPr>
      <w:r>
        <w:rPr>
          <w:rFonts w:ascii="Myriad Pro" w:hAnsi="Myriad Pro"/>
          <w:sz w:val="21"/>
          <w:highlight w:val="lightGray"/>
        </w:rPr>
        <w:t>The parameters are for reference only.</w:t>
      </w:r>
    </w:p>
    <w:p>
      <w:pPr>
        <w:spacing w:before="120" w:after="60"/>
        <w:jc w:val="center"/>
        <w:rPr>
          <w:rFonts w:ascii="Myriad Pro" w:hAnsi="Myriad Pro"/>
          <w:sz w:val="21"/>
        </w:rPr>
      </w:pPr>
      <w:bookmarkStart w:id="100" w:name="d63e29a1310"/>
      <w:bookmarkEnd w:id="100"/>
      <w:r>
        <w:rPr>
          <w:rFonts w:ascii="Myriad Pro" w:hAnsi="Myriad Pro"/>
          <w:sz w:val="21"/>
        </w:rPr>
        <w:t>Table 4-2 Alarm relay specifications</w:t>
      </w:r>
    </w:p>
    <w:tbl>
      <w:tblPr>
        <w:tblStyle w:val="18"/>
        <w:tblW w:w="8788" w:type="dxa"/>
        <w:tblInd w:w="958" w:type="dxa"/>
        <w:tblLayout w:type="fixed"/>
        <w:tblCellMar>
          <w:top w:w="0" w:type="dxa"/>
          <w:left w:w="108" w:type="dxa"/>
          <w:bottom w:w="0" w:type="dxa"/>
          <w:right w:w="108" w:type="dxa"/>
        </w:tblCellMar>
      </w:tblPr>
      <w:tblGrid>
        <w:gridCol w:w="2197"/>
        <w:gridCol w:w="2197"/>
        <w:gridCol w:w="2197"/>
        <w:gridCol w:w="2197"/>
      </w:tblGrid>
      <w:tr>
        <w:tblPrEx>
          <w:tblCellMar>
            <w:top w:w="0" w:type="dxa"/>
            <w:left w:w="108" w:type="dxa"/>
            <w:bottom w:w="0" w:type="dxa"/>
            <w:right w:w="108" w:type="dxa"/>
          </w:tblCellMar>
        </w:tblPrEx>
        <w:trPr>
          <w:cantSplit/>
          <w:trHeight w:val="400" w:hRule="atLeast"/>
          <w:tblHeader/>
        </w:trPr>
        <w:tc>
          <w:tcPr>
            <w:tcW w:w="2410"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Model</w:t>
            </w:r>
          </w:p>
        </w:tc>
        <w:tc>
          <w:tcPr>
            <w:tcW w:w="2410"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Model</w:t>
            </w:r>
          </w:p>
        </w:tc>
        <w:tc>
          <w:tcPr>
            <w:tcW w:w="2410"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HFD23/005-1ZS</w:t>
            </w:r>
          </w:p>
        </w:tc>
        <w:tc>
          <w:tcPr>
            <w:tcW w:w="2410"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HRB1-S-DC5V</w:t>
            </w:r>
          </w:p>
        </w:tc>
      </w:tr>
      <w:tr>
        <w:tblPrEx>
          <w:tblCellMar>
            <w:top w:w="0" w:type="dxa"/>
            <w:left w:w="108" w:type="dxa"/>
            <w:bottom w:w="0" w:type="dxa"/>
            <w:right w:w="108" w:type="dxa"/>
          </w:tblCellMar>
        </w:tblPrEx>
        <w:trPr>
          <w:cantSplit/>
        </w:trPr>
        <w:tc>
          <w:tcPr>
            <w:tcW w:w="4820" w:type="dxa"/>
            <w:gridSpan w:val="2"/>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Material of the touch</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AgNi + gold-plating</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AuAg10/AgNi10/CuNi30</w:t>
            </w:r>
          </w:p>
        </w:tc>
      </w:tr>
      <w:tr>
        <w:tblPrEx>
          <w:tblCellMar>
            <w:top w:w="0" w:type="dxa"/>
            <w:left w:w="108" w:type="dxa"/>
            <w:bottom w:w="0" w:type="dxa"/>
            <w:right w:w="108" w:type="dxa"/>
          </w:tblCellMar>
        </w:tblPrEx>
        <w:trPr>
          <w:cantSplit/>
        </w:trPr>
        <w:tc>
          <w:tcPr>
            <w:tcW w:w="2410" w:type="dxa"/>
            <w:vMerge w:val="restart"/>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Rating (Resistance Load)</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Rated switch capacity</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30 VDC, 1 A/125 VAC, 0.5 A</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24 VDC, 1 A/125 VAC, 2 A</w:t>
            </w:r>
          </w:p>
        </w:tc>
      </w:tr>
      <w:tr>
        <w:tblPrEx>
          <w:tblCellMar>
            <w:top w:w="0" w:type="dxa"/>
            <w:left w:w="108" w:type="dxa"/>
            <w:bottom w:w="0" w:type="dxa"/>
            <w:right w:w="108" w:type="dxa"/>
          </w:tblCellMar>
        </w:tblPrEx>
        <w:trPr>
          <w:cantSplit/>
        </w:trPr>
        <w:tc>
          <w:tcPr>
            <w:tcW w:w="2410"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Maximum switch power</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62.5 VAC/30 W</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250 VAC/48 W</w:t>
            </w:r>
          </w:p>
        </w:tc>
      </w:tr>
      <w:tr>
        <w:tblPrEx>
          <w:tblCellMar>
            <w:top w:w="0" w:type="dxa"/>
            <w:left w:w="108" w:type="dxa"/>
            <w:bottom w:w="0" w:type="dxa"/>
            <w:right w:w="108" w:type="dxa"/>
          </w:tblCellMar>
        </w:tblPrEx>
        <w:trPr>
          <w:cantSplit/>
        </w:trPr>
        <w:tc>
          <w:tcPr>
            <w:tcW w:w="2410"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Maximum switch voltage</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125 VAC/60 VDC</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125 VAC/60 VDC</w:t>
            </w:r>
          </w:p>
        </w:tc>
      </w:tr>
      <w:tr>
        <w:tblPrEx>
          <w:tblCellMar>
            <w:top w:w="0" w:type="dxa"/>
            <w:left w:w="108" w:type="dxa"/>
            <w:bottom w:w="0" w:type="dxa"/>
            <w:right w:w="108" w:type="dxa"/>
          </w:tblCellMar>
        </w:tblPrEx>
        <w:trPr>
          <w:cantSplit/>
        </w:trPr>
        <w:tc>
          <w:tcPr>
            <w:tcW w:w="2410"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Maximum switch currency</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2 A</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2 A</w:t>
            </w:r>
          </w:p>
        </w:tc>
      </w:tr>
      <w:tr>
        <w:tblPrEx>
          <w:tblCellMar>
            <w:top w:w="0" w:type="dxa"/>
            <w:left w:w="108" w:type="dxa"/>
            <w:bottom w:w="0" w:type="dxa"/>
            <w:right w:w="108" w:type="dxa"/>
          </w:tblCellMar>
        </w:tblPrEx>
        <w:trPr>
          <w:cantSplit/>
        </w:trPr>
        <w:tc>
          <w:tcPr>
            <w:tcW w:w="2410" w:type="dxa"/>
            <w:vMerge w:val="restart"/>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Insulation</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Between touches</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400 VAC, 1 minute</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500 VAC, 1 minute</w:t>
            </w:r>
          </w:p>
        </w:tc>
      </w:tr>
      <w:tr>
        <w:tblPrEx>
          <w:tblCellMar>
            <w:top w:w="0" w:type="dxa"/>
            <w:left w:w="108" w:type="dxa"/>
            <w:bottom w:w="0" w:type="dxa"/>
            <w:right w:w="108" w:type="dxa"/>
          </w:tblCellMar>
        </w:tblPrEx>
        <w:trPr>
          <w:cantSplit/>
        </w:trPr>
        <w:tc>
          <w:tcPr>
            <w:tcW w:w="2410"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Between touch and winding</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1000 VAC, 1 minute</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1000 VAC, 1 minute</w:t>
            </w:r>
          </w:p>
        </w:tc>
      </w:tr>
      <w:tr>
        <w:tblPrEx>
          <w:tblCellMar>
            <w:top w:w="0" w:type="dxa"/>
            <w:left w:w="108" w:type="dxa"/>
            <w:bottom w:w="0" w:type="dxa"/>
            <w:right w:w="108" w:type="dxa"/>
          </w:tblCellMar>
        </w:tblPrEx>
        <w:trPr>
          <w:cantSplit/>
        </w:trPr>
        <w:tc>
          <w:tcPr>
            <w:tcW w:w="4820" w:type="dxa"/>
            <w:gridSpan w:val="2"/>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Turn-on Time</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5 ms maximum</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5 ms maximum</w:t>
            </w:r>
          </w:p>
        </w:tc>
      </w:tr>
      <w:tr>
        <w:tblPrEx>
          <w:tblCellMar>
            <w:top w:w="0" w:type="dxa"/>
            <w:left w:w="108" w:type="dxa"/>
            <w:bottom w:w="0" w:type="dxa"/>
            <w:right w:w="108" w:type="dxa"/>
          </w:tblCellMar>
        </w:tblPrEx>
        <w:trPr>
          <w:cantSplit/>
        </w:trPr>
        <w:tc>
          <w:tcPr>
            <w:tcW w:w="4820" w:type="dxa"/>
            <w:gridSpan w:val="2"/>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Turn-off Time</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5 ms maximum</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5 ms maximum</w:t>
            </w:r>
          </w:p>
        </w:tc>
      </w:tr>
      <w:tr>
        <w:tblPrEx>
          <w:tblCellMar>
            <w:top w:w="0" w:type="dxa"/>
            <w:left w:w="108" w:type="dxa"/>
            <w:bottom w:w="0" w:type="dxa"/>
            <w:right w:w="108" w:type="dxa"/>
          </w:tblCellMar>
        </w:tblPrEx>
        <w:trPr>
          <w:cantSplit/>
        </w:trPr>
        <w:tc>
          <w:tcPr>
            <w:tcW w:w="2410" w:type="dxa"/>
            <w:vMerge w:val="restart"/>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Longevity</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Mechanical</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 × 107 times</w:t>
            </w:r>
          </w:p>
          <w:p>
            <w:pPr>
              <w:spacing w:before="60" w:after="60"/>
              <w:ind w:left="57"/>
              <w:textAlignment w:val="center"/>
              <w:rPr>
                <w:rFonts w:ascii="Myriad Pro" w:hAnsi="Myriad Pro"/>
                <w:sz w:val="21"/>
              </w:rPr>
            </w:pPr>
            <w:r>
              <w:rPr>
                <w:rFonts w:ascii="Myriad Pro" w:hAnsi="Myriad Pro"/>
                <w:sz w:val="21"/>
              </w:rPr>
              <w:t>(300 times/minute)</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5 × 106 times</w:t>
            </w:r>
          </w:p>
          <w:p>
            <w:pPr>
              <w:spacing w:before="60" w:after="60"/>
              <w:ind w:left="57"/>
              <w:textAlignment w:val="center"/>
              <w:rPr>
                <w:rFonts w:ascii="Myriad Pro" w:hAnsi="Myriad Pro"/>
                <w:sz w:val="21"/>
              </w:rPr>
            </w:pPr>
            <w:r>
              <w:rPr>
                <w:rFonts w:ascii="Myriad Pro" w:hAnsi="Myriad Pro"/>
                <w:sz w:val="21"/>
              </w:rPr>
              <w:t>(300 times/minute)</w:t>
            </w:r>
          </w:p>
        </w:tc>
      </w:tr>
      <w:tr>
        <w:tblPrEx>
          <w:tblCellMar>
            <w:top w:w="0" w:type="dxa"/>
            <w:left w:w="108" w:type="dxa"/>
            <w:bottom w:w="0" w:type="dxa"/>
            <w:right w:w="108" w:type="dxa"/>
          </w:tblCellMar>
        </w:tblPrEx>
        <w:trPr>
          <w:cantSplit/>
        </w:trPr>
        <w:tc>
          <w:tcPr>
            <w:tcW w:w="2410"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Electrical</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 × 105 times</w:t>
            </w:r>
          </w:p>
          <w:p>
            <w:pPr>
              <w:spacing w:before="60" w:after="60"/>
              <w:ind w:left="57"/>
              <w:textAlignment w:val="center"/>
              <w:rPr>
                <w:rFonts w:ascii="Myriad Pro" w:hAnsi="Myriad Pro"/>
                <w:sz w:val="21"/>
              </w:rPr>
            </w:pPr>
            <w:r>
              <w:rPr>
                <w:rFonts w:ascii="Myriad Pro" w:hAnsi="Myriad Pro"/>
                <w:sz w:val="21"/>
              </w:rPr>
              <w:t>(30 times/minute)</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2.5 × 104 times</w:t>
            </w:r>
          </w:p>
          <w:p>
            <w:pPr>
              <w:spacing w:before="60" w:after="60"/>
              <w:ind w:left="57"/>
              <w:textAlignment w:val="center"/>
              <w:rPr>
                <w:rFonts w:ascii="Myriad Pro" w:hAnsi="Myriad Pro"/>
                <w:sz w:val="21"/>
              </w:rPr>
            </w:pPr>
            <w:r>
              <w:rPr>
                <w:rFonts w:ascii="Myriad Pro" w:hAnsi="Myriad Pro"/>
                <w:sz w:val="21"/>
              </w:rPr>
              <w:t>(30 times/minute)</w:t>
            </w:r>
          </w:p>
        </w:tc>
      </w:tr>
      <w:tr>
        <w:tblPrEx>
          <w:tblCellMar>
            <w:top w:w="0" w:type="dxa"/>
            <w:left w:w="108" w:type="dxa"/>
            <w:bottom w:w="0" w:type="dxa"/>
            <w:right w:w="108" w:type="dxa"/>
          </w:tblCellMar>
        </w:tblPrEx>
        <w:trPr>
          <w:cantSplit/>
        </w:trPr>
        <w:tc>
          <w:tcPr>
            <w:tcW w:w="4820" w:type="dxa"/>
            <w:gridSpan w:val="2"/>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Working Temperature</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-30 °C to +70 °C</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-40 °C to +70 °C</w:t>
            </w:r>
          </w:p>
        </w:tc>
      </w:tr>
    </w:tbl>
    <w:p>
      <w:pPr>
        <w:pStyle w:val="2"/>
        <w:pageBreakBefore/>
        <w:spacing w:after="520" w:line="300" w:lineRule="auto"/>
        <w:jc w:val="center"/>
        <w:rPr>
          <w:rFonts w:ascii="Myriad Pro" w:hAnsi="Myriad Pro"/>
          <w:b/>
          <w:sz w:val="44"/>
        </w:rPr>
      </w:pPr>
      <w:bookmarkStart w:id="101" w:name="_Toc146119966"/>
      <w:r>
        <w:rPr>
          <w:rFonts w:ascii="Myriad Pro" w:hAnsi="Myriad Pro"/>
          <w:b/>
          <w:sz w:val="44"/>
        </w:rPr>
        <w:t>5 Local Operations</w:t>
      </w:r>
      <w:bookmarkEnd w:id="101"/>
    </w:p>
    <w:p>
      <w:pPr>
        <w:spacing w:before="80" w:after="60" w:line="300" w:lineRule="auto"/>
        <w:ind w:left="850"/>
        <w:textAlignment w:val="center"/>
        <w:rPr>
          <w:rFonts w:ascii="Myriad Pro" w:hAnsi="Myriad Pro"/>
          <w:b/>
        </w:rPr>
      </w:pPr>
      <w:r>
        <w:rPr>
          <w:rFonts w:ascii="Myriad Pro" w:hAnsi="Myriad Pro"/>
          <w:b/>
        </w:rPr>
        <w:drawing>
          <wp:inline distT="0" distB="0" distL="0" distR="0">
            <wp:extent cx="219075" cy="16192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850"/>
        <w:textAlignment w:val="center"/>
        <w:rPr>
          <w:rFonts w:ascii="Myriad Pro" w:hAnsi="Myriad Pro"/>
          <w:sz w:val="21"/>
          <w:highlight w:val="lightGray"/>
        </w:rPr>
      </w:pPr>
      <w:r>
        <w:rPr>
          <w:rFonts w:ascii="Myriad Pro" w:hAnsi="Myriad Pro"/>
          <w:sz w:val="21"/>
          <w:highlight w:val="lightGray"/>
        </w:rPr>
        <w:t>The figures are for reference only and might differ from the actual interface.</w:t>
      </w:r>
    </w:p>
    <w:p>
      <w:pPr>
        <w:pStyle w:val="3"/>
        <w:spacing w:before="440" w:after="220" w:line="300" w:lineRule="auto"/>
        <w:rPr>
          <w:rFonts w:ascii="Myriad Pro" w:hAnsi="Myriad Pro"/>
          <w:b/>
          <w:sz w:val="36"/>
        </w:rPr>
      </w:pPr>
      <w:bookmarkStart w:id="102" w:name="_Toc146119967"/>
      <w:r>
        <w:rPr>
          <w:rFonts w:ascii="Myriad Pro" w:hAnsi="Myriad Pro"/>
          <w:b/>
          <w:sz w:val="36"/>
        </w:rPr>
        <w:t>5.1 Starting the Device</w:t>
      </w:r>
      <w:bookmarkEnd w:id="102"/>
    </w:p>
    <w:p>
      <w:pPr>
        <w:spacing w:before="120" w:after="60"/>
        <w:rPr>
          <w:rFonts w:ascii="Myriad Pro" w:hAnsi="Myriad Pro"/>
          <w:sz w:val="28"/>
        </w:rPr>
      </w:pPr>
      <w:bookmarkStart w:id="103" w:name="d73e12a1310"/>
      <w:bookmarkEnd w:id="103"/>
      <w:r>
        <w:rPr>
          <w:rFonts w:ascii="Myriad Pro" w:hAnsi="Myriad Pro"/>
          <w:sz w:val="28"/>
        </w:rPr>
        <w:t>Prerequisites</w:t>
      </w:r>
    </w:p>
    <w:p>
      <w:pPr>
        <w:adjustRightInd/>
        <w:spacing w:line="300" w:lineRule="auto"/>
        <w:ind w:left="1150" w:hanging="300"/>
        <w:textAlignment w:val="center"/>
        <w:rPr>
          <w:rFonts w:ascii="Myriad Pro" w:hAnsi="Myriad Pro"/>
          <w:sz w:val="21"/>
        </w:rPr>
      </w:pPr>
      <w:bookmarkStart w:id="104" w:name="d73e14a1310"/>
      <w:bookmarkEnd w:id="104"/>
      <w:r>
        <w:rPr>
          <w:rFonts w:ascii="Arial" w:hAnsi="Arial" w:eastAsia="Times New Roman" w:cs="Arial"/>
          <w:sz w:val="21"/>
        </w:rPr>
        <w:t>●</w:t>
      </w:r>
      <w:r>
        <w:rPr>
          <w:rFonts w:ascii="Myriad Pro" w:hAnsi="Myriad Pro" w:eastAsia="Times New Roman"/>
          <w:sz w:val="21"/>
        </w:rPr>
        <w:tab/>
      </w:r>
      <w:r>
        <w:rPr>
          <w:rFonts w:ascii="Myriad Pro" w:hAnsi="Myriad Pro"/>
          <w:sz w:val="21"/>
        </w:rPr>
        <w:t>Make sure that the input voltage complies with the power requirements of the Device.</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To ensure the stable work of the Device and prolong the HDD life, follow related standards to use a power source that provides stable voltage with less interference from ripples. UPS power source is recommended.</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Make sure to connect the Device with the power adapter first, and then connect it to the power supply.</w:t>
      </w:r>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Connect the Device to the monitor, and then connect a mouse.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Connect the power cord, and then turn on the power switch.</w:t>
      </w:r>
    </w:p>
    <w:p>
      <w:pPr>
        <w:pStyle w:val="3"/>
        <w:spacing w:before="440" w:after="220" w:line="300" w:lineRule="auto"/>
        <w:rPr>
          <w:rFonts w:ascii="Myriad Pro" w:hAnsi="Myriad Pro"/>
          <w:b/>
          <w:sz w:val="36"/>
        </w:rPr>
      </w:pPr>
      <w:bookmarkStart w:id="105" w:name="_Toc146119968"/>
      <w:r>
        <w:rPr>
          <w:rFonts w:ascii="Myriad Pro" w:hAnsi="Myriad Pro"/>
          <w:b/>
          <w:sz w:val="36"/>
        </w:rPr>
        <w:t>5.2 Initialization</w:t>
      </w:r>
      <w:bookmarkEnd w:id="105"/>
    </w:p>
    <w:p>
      <w:pPr>
        <w:spacing w:before="120" w:after="60"/>
        <w:rPr>
          <w:rFonts w:ascii="Myriad Pro" w:hAnsi="Myriad Pro"/>
          <w:sz w:val="28"/>
        </w:rPr>
      </w:pPr>
      <w:r>
        <w:rPr>
          <w:rFonts w:ascii="Myriad Pro" w:hAnsi="Myriad Pro"/>
          <w:sz w:val="28"/>
        </w:rPr>
        <w:t>Background Information</w:t>
      </w:r>
    </w:p>
    <w:p>
      <w:pPr>
        <w:spacing w:line="300" w:lineRule="auto"/>
        <w:ind w:left="850"/>
        <w:textAlignment w:val="center"/>
        <w:rPr>
          <w:rFonts w:ascii="Myriad Pro" w:hAnsi="Myriad Pro"/>
          <w:sz w:val="21"/>
        </w:rPr>
      </w:pPr>
      <w:r>
        <w:rPr>
          <w:rFonts w:ascii="Myriad Pro" w:hAnsi="Myriad Pro"/>
          <w:sz w:val="21"/>
        </w:rPr>
        <w:t>For first-time use, you need to configure the password and related protection for the default admin account.</w:t>
      </w:r>
    </w:p>
    <w:p>
      <w:pPr>
        <w:spacing w:before="80" w:after="60" w:line="300" w:lineRule="auto"/>
        <w:ind w:left="850"/>
        <w:textAlignment w:val="center"/>
        <w:rPr>
          <w:rFonts w:ascii="Myriad Pro" w:hAnsi="Myriad Pro"/>
          <w:b/>
        </w:rPr>
      </w:pPr>
      <w:r>
        <w:rPr>
          <w:rFonts w:ascii="Myriad Pro" w:hAnsi="Myriad Pro"/>
          <w:b/>
        </w:rPr>
        <w:drawing>
          <wp:inline distT="0" distB="0" distL="0" distR="0">
            <wp:extent cx="219075" cy="161925"/>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850"/>
        <w:textAlignment w:val="center"/>
        <w:rPr>
          <w:rFonts w:ascii="Myriad Pro" w:hAnsi="Myriad Pro"/>
          <w:sz w:val="21"/>
          <w:highlight w:val="lightGray"/>
        </w:rPr>
      </w:pPr>
      <w:r>
        <w:rPr>
          <w:rFonts w:ascii="Myriad Pro" w:hAnsi="Myriad Pro"/>
          <w:sz w:val="21"/>
          <w:highlight w:val="lightGray"/>
        </w:rPr>
        <w:t>For device security, we strongly recommend you properly keep the admin password and change it regularly.</w:t>
      </w:r>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Turn on the Device, select the language, and then click </w:t>
      </w:r>
      <w:r>
        <w:rPr>
          <w:rFonts w:ascii="Myriad Pro" w:hAnsi="Myriad Pro"/>
          <w:b/>
          <w:sz w:val="21"/>
        </w:rPr>
        <w:t>Next</w:t>
      </w:r>
      <w:r>
        <w:rPr>
          <w:rFonts w:ascii="Myriad Pro" w:hAnsi="Myriad Pro"/>
          <w:sz w:val="21"/>
        </w:rPr>
        <w:t>.</w:t>
      </w:r>
    </w:p>
    <w:p>
      <w:pPr>
        <w:spacing w:before="120" w:after="60"/>
        <w:jc w:val="center"/>
        <w:rPr>
          <w:rFonts w:ascii="Myriad Pro" w:hAnsi="Myriad Pro"/>
          <w:sz w:val="21"/>
        </w:rPr>
      </w:pPr>
      <w:bookmarkStart w:id="106" w:name="d74e35a1310"/>
      <w:bookmarkEnd w:id="106"/>
      <w:r>
        <w:rPr>
          <w:rFonts w:ascii="Myriad Pro" w:hAnsi="Myriad Pro"/>
          <w:sz w:val="21"/>
        </w:rPr>
        <w:t>Figure 5-1 Select language</w:t>
      </w:r>
    </w:p>
    <w:p>
      <w:pPr>
        <w:adjustRightInd/>
        <w:spacing w:line="300" w:lineRule="auto"/>
        <w:ind w:left="1260" w:hanging="420"/>
        <w:jc w:val="center"/>
        <w:textAlignment w:val="center"/>
        <w:rPr>
          <w:rFonts w:ascii="Myriad Pro" w:hAnsi="Myriad Pro"/>
          <w:sz w:val="21"/>
        </w:rPr>
      </w:pPr>
      <w:bookmarkStart w:id="107" w:name="d74e40a1310"/>
      <w:bookmarkEnd w:id="107"/>
      <w:r>
        <w:rPr>
          <w:rFonts w:ascii="Myriad Pro" w:hAnsi="Myriad Pro"/>
          <w:sz w:val="21"/>
        </w:rPr>
        <w:drawing>
          <wp:inline distT="0" distB="0" distL="0" distR="0">
            <wp:extent cx="5038725" cy="283845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038725" cy="28384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Configure the password for admin, and then click </w:t>
      </w:r>
      <w:r>
        <w:rPr>
          <w:rFonts w:ascii="Myriad Pro" w:hAnsi="Myriad Pro"/>
          <w:b/>
          <w:sz w:val="21"/>
        </w:rPr>
        <w:t>Next</w:t>
      </w:r>
      <w:r>
        <w:rPr>
          <w:rFonts w:ascii="Myriad Pro" w:hAnsi="Myriad Pro"/>
          <w:sz w:val="21"/>
        </w:rPr>
        <w:t>.</w:t>
      </w:r>
    </w:p>
    <w:p>
      <w:pPr>
        <w:spacing w:before="120" w:after="60"/>
        <w:jc w:val="center"/>
        <w:rPr>
          <w:rFonts w:ascii="Myriad Pro" w:hAnsi="Myriad Pro"/>
          <w:sz w:val="21"/>
        </w:rPr>
      </w:pPr>
      <w:bookmarkStart w:id="108" w:name="d74e55a1310"/>
      <w:bookmarkEnd w:id="108"/>
      <w:r>
        <w:rPr>
          <w:rFonts w:ascii="Myriad Pro" w:hAnsi="Myriad Pro"/>
          <w:sz w:val="21"/>
        </w:rPr>
        <w:t>Figure 5-2 Password setting</w:t>
      </w:r>
    </w:p>
    <w:p>
      <w:pPr>
        <w:adjustRightInd/>
        <w:spacing w:line="300" w:lineRule="auto"/>
        <w:ind w:left="1260" w:hanging="420"/>
        <w:jc w:val="center"/>
        <w:textAlignment w:val="center"/>
        <w:rPr>
          <w:rFonts w:ascii="Myriad Pro" w:hAnsi="Myriad Pro"/>
          <w:sz w:val="21"/>
        </w:rPr>
      </w:pPr>
      <w:bookmarkStart w:id="109" w:name="d74e60a1310"/>
      <w:bookmarkEnd w:id="109"/>
      <w:r>
        <w:rPr>
          <w:rFonts w:ascii="Myriad Pro" w:hAnsi="Myriad Pro"/>
          <w:sz w:val="21"/>
        </w:rPr>
        <w:drawing>
          <wp:inline distT="0" distB="0" distL="0" distR="0">
            <wp:extent cx="5038725" cy="283845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038725" cy="2838450"/>
                    </a:xfrm>
                    <a:prstGeom prst="rect">
                      <a:avLst/>
                    </a:prstGeom>
                    <a:noFill/>
                    <a:ln>
                      <a:noFill/>
                    </a:ln>
                  </pic:spPr>
                </pic:pic>
              </a:graphicData>
            </a:graphic>
          </wp:inline>
        </w:drawing>
      </w:r>
    </w:p>
    <w:p>
      <w:pPr>
        <w:spacing w:before="120" w:after="60"/>
        <w:ind w:left="300"/>
        <w:jc w:val="center"/>
        <w:rPr>
          <w:rFonts w:ascii="Myriad Pro" w:hAnsi="Myriad Pro"/>
          <w:sz w:val="21"/>
        </w:rPr>
      </w:pPr>
      <w:bookmarkStart w:id="110" w:name="d74e66a1310"/>
      <w:bookmarkEnd w:id="110"/>
      <w:r>
        <w:rPr>
          <w:rFonts w:ascii="Myriad Pro" w:hAnsi="Myriad Pro"/>
          <w:sz w:val="21"/>
        </w:rPr>
        <w:t>Table 5-1 Password parameters</w:t>
      </w:r>
    </w:p>
    <w:tbl>
      <w:tblPr>
        <w:tblStyle w:val="18"/>
        <w:tblW w:w="8788" w:type="dxa"/>
        <w:tblInd w:w="958" w:type="dxa"/>
        <w:tblLayout w:type="fixed"/>
        <w:tblCellMar>
          <w:top w:w="0" w:type="dxa"/>
          <w:left w:w="108" w:type="dxa"/>
          <w:bottom w:w="0" w:type="dxa"/>
          <w:right w:w="108" w:type="dxa"/>
        </w:tblCellMar>
      </w:tblPr>
      <w:tblGrid>
        <w:gridCol w:w="2645"/>
        <w:gridCol w:w="6143"/>
      </w:tblGrid>
      <w:tr>
        <w:tblPrEx>
          <w:tblCellMar>
            <w:top w:w="0" w:type="dxa"/>
            <w:left w:w="108" w:type="dxa"/>
            <w:bottom w:w="0" w:type="dxa"/>
            <w:right w:w="108" w:type="dxa"/>
          </w:tblCellMar>
        </w:tblPrEx>
        <w:trPr>
          <w:cantSplit/>
          <w:trHeight w:val="400" w:hRule="atLeast"/>
          <w:tblHeader/>
        </w:trPr>
        <w:tc>
          <w:tcPr>
            <w:tcW w:w="2805"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6535"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280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Username</w:t>
            </w:r>
          </w:p>
        </w:tc>
        <w:tc>
          <w:tcPr>
            <w:tcW w:w="653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The username is admin by default.</w:t>
            </w:r>
          </w:p>
        </w:tc>
      </w:tr>
      <w:tr>
        <w:tblPrEx>
          <w:tblCellMar>
            <w:top w:w="0" w:type="dxa"/>
            <w:left w:w="108" w:type="dxa"/>
            <w:bottom w:w="0" w:type="dxa"/>
            <w:right w:w="108" w:type="dxa"/>
          </w:tblCellMar>
        </w:tblPrEx>
        <w:trPr>
          <w:cantSplit/>
        </w:trPr>
        <w:tc>
          <w:tcPr>
            <w:tcW w:w="280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Password</w:t>
            </w:r>
          </w:p>
        </w:tc>
        <w:tc>
          <w:tcPr>
            <w:tcW w:w="6535" w:type="dxa"/>
            <w:vMerge w:val="restart"/>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and then confirm the password.</w:t>
            </w:r>
          </w:p>
        </w:tc>
      </w:tr>
      <w:tr>
        <w:tblPrEx>
          <w:tblCellMar>
            <w:top w:w="0" w:type="dxa"/>
            <w:left w:w="108" w:type="dxa"/>
            <w:bottom w:w="0" w:type="dxa"/>
            <w:right w:w="108" w:type="dxa"/>
          </w:tblCellMar>
        </w:tblPrEx>
        <w:trPr>
          <w:cantSplit/>
        </w:trPr>
        <w:tc>
          <w:tcPr>
            <w:tcW w:w="280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Confirm Password</w:t>
            </w:r>
          </w:p>
        </w:tc>
        <w:tc>
          <w:tcPr>
            <w:tcW w:w="6535"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r>
      <w:tr>
        <w:tblPrEx>
          <w:tblCellMar>
            <w:top w:w="0" w:type="dxa"/>
            <w:left w:w="108" w:type="dxa"/>
            <w:bottom w:w="0" w:type="dxa"/>
            <w:right w:w="108" w:type="dxa"/>
          </w:tblCellMar>
        </w:tblPrEx>
        <w:trPr>
          <w:cantSplit/>
        </w:trPr>
        <w:tc>
          <w:tcPr>
            <w:tcW w:w="280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Default Password</w:t>
            </w:r>
          </w:p>
        </w:tc>
        <w:tc>
          <w:tcPr>
            <w:tcW w:w="6535" w:type="dxa"/>
            <w:vMerge w:val="restart"/>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Click </w:t>
            </w:r>
            <w:r>
              <w:rPr>
                <w:rFonts w:ascii="Myriad Pro" w:hAnsi="Myriad Pro"/>
                <w:b/>
                <w:sz w:val="21"/>
              </w:rPr>
              <w:t>Modification of camera login password</w:t>
            </w:r>
            <w:r>
              <w:rPr>
                <w:rFonts w:ascii="Myriad Pro" w:hAnsi="Myriad Pro"/>
                <w:sz w:val="21"/>
              </w:rPr>
              <w:t xml:space="preserve"> to configure the default password for adding the camera.</w:t>
            </w:r>
          </w:p>
        </w:tc>
      </w:tr>
      <w:tr>
        <w:tblPrEx>
          <w:tblCellMar>
            <w:top w:w="0" w:type="dxa"/>
            <w:left w:w="108" w:type="dxa"/>
            <w:bottom w:w="0" w:type="dxa"/>
            <w:right w:w="108" w:type="dxa"/>
          </w:tblCellMar>
        </w:tblPrEx>
        <w:trPr>
          <w:cantSplit/>
        </w:trPr>
        <w:tc>
          <w:tcPr>
            <w:tcW w:w="280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Modification of camera login password</w:t>
            </w:r>
          </w:p>
        </w:tc>
        <w:tc>
          <w:tcPr>
            <w:tcW w:w="6535"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Set unlock pattern.</w:t>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161925"/>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line="300" w:lineRule="auto"/>
        <w:ind w:left="2000" w:hanging="300"/>
        <w:textAlignment w:val="center"/>
        <w:rPr>
          <w:rFonts w:ascii="Myriad Pro" w:hAnsi="Myriad Pro"/>
          <w:sz w:val="21"/>
          <w:highlight w:val="lightGray"/>
        </w:rPr>
      </w:pPr>
      <w:bookmarkStart w:id="111" w:name="d74e149a1310"/>
      <w:bookmarkEnd w:id="111"/>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The pattern that you want to set must cross at least four points.</w:t>
      </w:r>
    </w:p>
    <w:p>
      <w:pPr>
        <w:adjustRightInd/>
        <w:spacing w:line="300" w:lineRule="auto"/>
        <w:ind w:left="2000" w:hanging="300"/>
        <w:textAlignment w:val="center"/>
        <w:rPr>
          <w:rFonts w:ascii="Myriad Pro" w:hAnsi="Myriad Pro"/>
          <w:sz w:val="21"/>
          <w:highlight w:val="lightGray"/>
        </w:rPr>
      </w:pPr>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 xml:space="preserve">If you do not want to configure the unlock pattern, click </w:t>
      </w:r>
      <w:r>
        <w:rPr>
          <w:rFonts w:ascii="Myriad Pro" w:hAnsi="Myriad Pro"/>
          <w:b/>
          <w:sz w:val="21"/>
          <w:highlight w:val="lightGray"/>
        </w:rPr>
        <w:t>Next</w:t>
      </w:r>
      <w:r>
        <w:rPr>
          <w:rFonts w:ascii="Myriad Pro" w:hAnsi="Myriad Pro"/>
          <w:sz w:val="21"/>
          <w:highlight w:val="lightGray"/>
        </w:rPr>
        <w:t>.</w:t>
      </w:r>
    </w:p>
    <w:p>
      <w:pPr>
        <w:adjustRightInd/>
        <w:spacing w:line="300" w:lineRule="auto"/>
        <w:ind w:left="2000" w:hanging="300"/>
        <w:textAlignment w:val="center"/>
        <w:rPr>
          <w:rFonts w:ascii="Myriad Pro" w:hAnsi="Myriad Pro"/>
          <w:sz w:val="21"/>
          <w:highlight w:val="lightGray"/>
        </w:rPr>
      </w:pPr>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Once you have configured the unlock pattern, the system will require the unlock pattern as the default login method. If you did not configure the unlock pattern, you need to enter password for login.</w:t>
      </w:r>
    </w:p>
    <w:p>
      <w:pPr>
        <w:spacing w:before="120" w:after="60"/>
        <w:jc w:val="center"/>
        <w:rPr>
          <w:rFonts w:ascii="Myriad Pro" w:hAnsi="Myriad Pro"/>
          <w:sz w:val="21"/>
        </w:rPr>
      </w:pPr>
      <w:bookmarkStart w:id="112" w:name="d74e169a1310"/>
      <w:bookmarkEnd w:id="112"/>
      <w:r>
        <w:rPr>
          <w:rFonts w:ascii="Myriad Pro" w:hAnsi="Myriad Pro"/>
          <w:sz w:val="21"/>
        </w:rPr>
        <w:t>Figure 5-3 Draw unlock pattern</w:t>
      </w:r>
    </w:p>
    <w:p>
      <w:pPr>
        <w:adjustRightInd/>
        <w:spacing w:line="300" w:lineRule="auto"/>
        <w:ind w:left="1260" w:hanging="420"/>
        <w:jc w:val="center"/>
        <w:textAlignment w:val="center"/>
        <w:rPr>
          <w:rFonts w:ascii="Myriad Pro" w:hAnsi="Myriad Pro"/>
          <w:sz w:val="21"/>
        </w:rPr>
      </w:pPr>
      <w:bookmarkStart w:id="113" w:name="d74e174a1310"/>
      <w:bookmarkEnd w:id="113"/>
      <w:r>
        <w:rPr>
          <w:rFonts w:ascii="Myriad Pro" w:hAnsi="Myriad Pro"/>
          <w:sz w:val="21"/>
        </w:rPr>
        <w:drawing>
          <wp:inline distT="0" distB="0" distL="0" distR="0">
            <wp:extent cx="5038725" cy="283845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038725" cy="28384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Configure the password protection information.</w:t>
      </w:r>
    </w:p>
    <w:p>
      <w:pPr>
        <w:adjustRightInd/>
        <w:spacing w:line="300" w:lineRule="auto"/>
        <w:ind w:left="2000" w:hanging="300"/>
        <w:textAlignment w:val="center"/>
        <w:rPr>
          <w:rFonts w:ascii="Myriad Pro" w:hAnsi="Myriad Pro"/>
          <w:sz w:val="21"/>
        </w:rPr>
      </w:pPr>
      <w:bookmarkStart w:id="114" w:name="d74e186a1310"/>
      <w:bookmarkEnd w:id="114"/>
      <w:r>
        <w:rPr>
          <w:rFonts w:ascii="Arial" w:hAnsi="Arial" w:eastAsia="Times New Roman" w:cs="Arial"/>
          <w:sz w:val="21"/>
        </w:rPr>
        <w:t>●</w:t>
      </w:r>
      <w:r>
        <w:rPr>
          <w:rFonts w:ascii="Myriad Pro" w:hAnsi="Myriad Pro" w:eastAsia="Times New Roman"/>
          <w:sz w:val="21"/>
        </w:rPr>
        <w:tab/>
      </w:r>
      <w:r>
        <w:rPr>
          <w:rFonts w:ascii="Myriad Pro" w:hAnsi="Myriad Pro"/>
          <w:sz w:val="21"/>
        </w:rPr>
        <w:t>Reserved email address.</w:t>
      </w:r>
    </w:p>
    <w:p>
      <w:pPr>
        <w:adjustRightInd/>
        <w:spacing w:line="300" w:lineRule="auto"/>
        <w:ind w:left="2000"/>
        <w:textAlignment w:val="center"/>
        <w:rPr>
          <w:rFonts w:ascii="Myriad Pro" w:hAnsi="Myriad Pro"/>
          <w:sz w:val="21"/>
        </w:rPr>
      </w:pPr>
      <w:r>
        <w:rPr>
          <w:rFonts w:ascii="Myriad Pro" w:hAnsi="Myriad Pro"/>
          <w:sz w:val="21"/>
        </w:rPr>
        <w:t xml:space="preserve">In the </w:t>
      </w:r>
      <w:r>
        <w:rPr>
          <w:rFonts w:ascii="Myriad Pro" w:hAnsi="Myriad Pro"/>
          <w:b/>
          <w:sz w:val="21"/>
        </w:rPr>
        <w:t>Reserved Email Address</w:t>
      </w:r>
      <w:r>
        <w:rPr>
          <w:rFonts w:ascii="Myriad Pro" w:hAnsi="Myriad Pro"/>
          <w:sz w:val="21"/>
        </w:rPr>
        <w:t xml:space="preserve"> box, enter your email address. If you forget the password, you can use the email address to get the security code needed for password resetting.</w:t>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Security questions.</w:t>
      </w:r>
    </w:p>
    <w:p>
      <w:pPr>
        <w:adjustRightInd/>
        <w:spacing w:line="300" w:lineRule="auto"/>
        <w:ind w:left="2000"/>
        <w:textAlignment w:val="center"/>
        <w:rPr>
          <w:rFonts w:ascii="Myriad Pro" w:hAnsi="Myriad Pro"/>
          <w:sz w:val="21"/>
        </w:rPr>
      </w:pPr>
      <w:r>
        <w:rPr>
          <w:rFonts w:ascii="Myriad Pro" w:hAnsi="Myriad Pro"/>
          <w:sz w:val="21"/>
        </w:rPr>
        <w:t>Select security questions and enter the corresponding answers. If you forget the password, enter the correct answers to the questions and then you can reset the password.</w:t>
      </w:r>
    </w:p>
    <w:p>
      <w:pPr>
        <w:spacing w:before="120" w:after="60"/>
        <w:jc w:val="center"/>
        <w:rPr>
          <w:rFonts w:ascii="Myriad Pro" w:hAnsi="Myriad Pro"/>
          <w:sz w:val="21"/>
        </w:rPr>
      </w:pPr>
      <w:bookmarkStart w:id="115" w:name="d74e210a1310"/>
      <w:bookmarkEnd w:id="115"/>
      <w:r>
        <w:rPr>
          <w:rFonts w:ascii="Myriad Pro" w:hAnsi="Myriad Pro"/>
          <w:sz w:val="21"/>
        </w:rPr>
        <w:t>Figure 5-4 Password protection</w:t>
      </w:r>
    </w:p>
    <w:p>
      <w:pPr>
        <w:adjustRightInd/>
        <w:spacing w:line="300" w:lineRule="auto"/>
        <w:ind w:left="1260" w:hanging="420"/>
        <w:jc w:val="center"/>
        <w:textAlignment w:val="center"/>
        <w:rPr>
          <w:rFonts w:ascii="Myriad Pro" w:hAnsi="Myriad Pro"/>
          <w:sz w:val="21"/>
        </w:rPr>
      </w:pPr>
      <w:bookmarkStart w:id="116" w:name="d74e215a1310"/>
      <w:bookmarkEnd w:id="116"/>
      <w:r>
        <w:rPr>
          <w:rFonts w:ascii="Myriad Pro" w:hAnsi="Myriad Pro"/>
          <w:sz w:val="21"/>
        </w:rPr>
        <w:drawing>
          <wp:inline distT="0" distB="0" distL="0" distR="0">
            <wp:extent cx="5038725" cy="283845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038725" cy="28384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 xml:space="preserve">Click </w:t>
      </w:r>
      <w:r>
        <w:rPr>
          <w:rFonts w:ascii="Myriad Pro" w:hAnsi="Myriad Pro"/>
          <w:b/>
          <w:sz w:val="21"/>
        </w:rPr>
        <w:t>Completed</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 xml:space="preserve">The </w:t>
      </w:r>
      <w:r>
        <w:rPr>
          <w:rFonts w:ascii="Myriad Pro" w:hAnsi="Myriad Pro"/>
          <w:b/>
          <w:sz w:val="21"/>
        </w:rPr>
        <w:t>Setup Wizard</w:t>
      </w:r>
      <w:r>
        <w:rPr>
          <w:rFonts w:ascii="Myriad Pro" w:hAnsi="Myriad Pro"/>
          <w:sz w:val="21"/>
        </w:rPr>
        <w:t xml:space="preserve"> window appears.</w:t>
      </w:r>
    </w:p>
    <w:p>
      <w:pPr>
        <w:pStyle w:val="3"/>
        <w:spacing w:before="440" w:after="220" w:line="300" w:lineRule="auto"/>
        <w:rPr>
          <w:rFonts w:ascii="Myriad Pro" w:hAnsi="Myriad Pro"/>
          <w:b/>
          <w:sz w:val="36"/>
        </w:rPr>
      </w:pPr>
      <w:bookmarkStart w:id="117" w:name="d75e7a1310"/>
      <w:bookmarkEnd w:id="117"/>
      <w:bookmarkStart w:id="118" w:name="_Toc146119969"/>
      <w:r>
        <w:rPr>
          <w:rFonts w:ascii="Myriad Pro" w:hAnsi="Myriad Pro"/>
          <w:b/>
          <w:sz w:val="36"/>
        </w:rPr>
        <w:t>5.3 Setup Wizard</w:t>
      </w:r>
      <w:bookmarkEnd w:id="118"/>
    </w:p>
    <w:p>
      <w:pPr>
        <w:spacing w:line="300" w:lineRule="auto"/>
        <w:ind w:left="850"/>
        <w:textAlignment w:val="center"/>
        <w:rPr>
          <w:rFonts w:ascii="Myriad Pro" w:hAnsi="Myriad Pro"/>
          <w:sz w:val="21"/>
        </w:rPr>
      </w:pPr>
      <w:r>
        <w:rPr>
          <w:rFonts w:ascii="Myriad Pro" w:hAnsi="Myriad Pro"/>
          <w:sz w:val="21"/>
        </w:rPr>
        <w:t>Follow the setup wizard to complete basic settings.</w:t>
      </w:r>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Configure data and time, and then click </w:t>
      </w:r>
      <w:r>
        <w:rPr>
          <w:rFonts w:ascii="Myriad Pro" w:hAnsi="Myriad Pro"/>
          <w:b/>
          <w:sz w:val="21"/>
        </w:rPr>
        <w:t>Next</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You can select the time zone and data format, and set the system time.</w:t>
      </w:r>
    </w:p>
    <w:p>
      <w:pPr>
        <w:spacing w:before="120" w:after="60"/>
        <w:jc w:val="center"/>
        <w:rPr>
          <w:rFonts w:ascii="Myriad Pro" w:hAnsi="Myriad Pro"/>
          <w:sz w:val="21"/>
        </w:rPr>
      </w:pPr>
      <w:bookmarkStart w:id="119" w:name="d75e33a1310"/>
      <w:bookmarkEnd w:id="119"/>
      <w:r>
        <w:rPr>
          <w:rFonts w:ascii="Myriad Pro" w:hAnsi="Myriad Pro"/>
          <w:sz w:val="21"/>
        </w:rPr>
        <w:t>Figure 5-5 Data and time</w:t>
      </w:r>
    </w:p>
    <w:p>
      <w:pPr>
        <w:adjustRightInd/>
        <w:spacing w:line="300" w:lineRule="auto"/>
        <w:ind w:left="1260" w:hanging="420"/>
        <w:jc w:val="center"/>
        <w:textAlignment w:val="center"/>
        <w:rPr>
          <w:rFonts w:ascii="Myriad Pro" w:hAnsi="Myriad Pro"/>
          <w:sz w:val="21"/>
        </w:rPr>
      </w:pPr>
      <w:bookmarkStart w:id="120" w:name="d75e38a1310"/>
      <w:bookmarkEnd w:id="120"/>
      <w:r>
        <w:rPr>
          <w:rFonts w:ascii="Myriad Pro" w:hAnsi="Myriad Pro"/>
          <w:sz w:val="21"/>
        </w:rPr>
        <w:drawing>
          <wp:inline distT="0" distB="0" distL="0" distR="0">
            <wp:extent cx="5038725" cy="402907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038725" cy="4029075"/>
                    </a:xfrm>
                    <a:prstGeom prst="rect">
                      <a:avLst/>
                    </a:prstGeom>
                    <a:noFill/>
                    <a:ln>
                      <a:noFill/>
                    </a:ln>
                  </pic:spPr>
                </pic:pic>
              </a:graphicData>
            </a:graphic>
          </wp:inline>
        </w:drawing>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16192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1700"/>
        <w:textAlignment w:val="center"/>
        <w:rPr>
          <w:rFonts w:ascii="Myriad Pro" w:hAnsi="Myriad Pro"/>
          <w:sz w:val="21"/>
          <w:highlight w:val="lightGray"/>
        </w:rPr>
      </w:pPr>
      <w:r>
        <w:rPr>
          <w:rFonts w:ascii="Myriad Pro" w:hAnsi="Myriad Pro"/>
          <w:sz w:val="21"/>
          <w:highlight w:val="lightGray"/>
        </w:rPr>
        <w:t xml:space="preserve">When you click the checkbox next to </w:t>
      </w:r>
      <w:r>
        <w:rPr>
          <w:rFonts w:ascii="Myriad Pro" w:hAnsi="Myriad Pro"/>
          <w:b/>
          <w:sz w:val="21"/>
          <w:highlight w:val="lightGray"/>
        </w:rPr>
        <w:t>Show Wizard Next Time</w:t>
      </w:r>
      <w:r>
        <w:rPr>
          <w:rFonts w:ascii="Myriad Pro" w:hAnsi="Myriad Pro"/>
          <w:sz w:val="21"/>
          <w:highlight w:val="lightGray"/>
        </w:rPr>
        <w:t>, the wizard page will appear again when the Device restarts.</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Configure network settings, and then click </w:t>
      </w:r>
      <w:r>
        <w:rPr>
          <w:rFonts w:ascii="Myriad Pro" w:hAnsi="Myriad Pro"/>
          <w:b/>
          <w:sz w:val="21"/>
        </w:rPr>
        <w:t>Next</w:t>
      </w:r>
      <w:r>
        <w:rPr>
          <w:rFonts w:ascii="Myriad Pro" w:hAnsi="Myriad Pro"/>
          <w:sz w:val="21"/>
        </w:rPr>
        <w:t>.</w:t>
      </w:r>
    </w:p>
    <w:p>
      <w:pPr>
        <w:spacing w:before="120" w:after="60"/>
        <w:jc w:val="center"/>
        <w:rPr>
          <w:rFonts w:ascii="Myriad Pro" w:hAnsi="Myriad Pro"/>
          <w:sz w:val="21"/>
        </w:rPr>
      </w:pPr>
      <w:bookmarkStart w:id="121" w:name="d75e65a1310"/>
      <w:bookmarkEnd w:id="121"/>
      <w:r>
        <w:rPr>
          <w:rFonts w:ascii="Myriad Pro" w:hAnsi="Myriad Pro"/>
          <w:sz w:val="21"/>
        </w:rPr>
        <w:t>Figure 5-6 Network settings</w:t>
      </w:r>
    </w:p>
    <w:p>
      <w:pPr>
        <w:adjustRightInd/>
        <w:spacing w:line="300" w:lineRule="auto"/>
        <w:ind w:left="1260" w:hanging="420"/>
        <w:jc w:val="center"/>
        <w:textAlignment w:val="center"/>
        <w:rPr>
          <w:rFonts w:ascii="Myriad Pro" w:hAnsi="Myriad Pro"/>
          <w:sz w:val="21"/>
        </w:rPr>
      </w:pPr>
      <w:bookmarkStart w:id="122" w:name="d75e70a1310"/>
      <w:bookmarkEnd w:id="122"/>
      <w:r>
        <w:rPr>
          <w:rFonts w:ascii="Myriad Pro" w:hAnsi="Myriad Pro"/>
          <w:sz w:val="21"/>
        </w:rPr>
        <w:drawing>
          <wp:inline distT="0" distB="0" distL="0" distR="0">
            <wp:extent cx="4324350" cy="345757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4324350" cy="3457575"/>
                    </a:xfrm>
                    <a:prstGeom prst="rect">
                      <a:avLst/>
                    </a:prstGeom>
                    <a:noFill/>
                    <a:ln>
                      <a:noFill/>
                    </a:ln>
                  </pic:spPr>
                </pic:pic>
              </a:graphicData>
            </a:graphic>
          </wp:inline>
        </w:drawing>
      </w:r>
    </w:p>
    <w:p>
      <w:pPr>
        <w:spacing w:before="120" w:after="60"/>
        <w:ind w:left="300"/>
        <w:jc w:val="center"/>
        <w:rPr>
          <w:rFonts w:ascii="Myriad Pro" w:hAnsi="Myriad Pro"/>
          <w:sz w:val="21"/>
        </w:rPr>
      </w:pPr>
      <w:bookmarkStart w:id="123" w:name="d75e76a1310"/>
      <w:bookmarkEnd w:id="123"/>
      <w:r>
        <w:rPr>
          <w:rFonts w:ascii="Myriad Pro" w:hAnsi="Myriad Pro"/>
          <w:sz w:val="21"/>
        </w:rPr>
        <w:t>Table 5-2 Network parameters</w:t>
      </w:r>
    </w:p>
    <w:tbl>
      <w:tblPr>
        <w:tblStyle w:val="18"/>
        <w:tblW w:w="8788" w:type="dxa"/>
        <w:tblInd w:w="958" w:type="dxa"/>
        <w:tblLayout w:type="fixed"/>
        <w:tblCellMar>
          <w:top w:w="0" w:type="dxa"/>
          <w:left w:w="108" w:type="dxa"/>
          <w:bottom w:w="0" w:type="dxa"/>
          <w:right w:w="108" w:type="dxa"/>
        </w:tblCellMar>
      </w:tblPr>
      <w:tblGrid>
        <w:gridCol w:w="1716"/>
        <w:gridCol w:w="7072"/>
      </w:tblGrid>
      <w:tr>
        <w:tblPrEx>
          <w:tblCellMar>
            <w:top w:w="0" w:type="dxa"/>
            <w:left w:w="108" w:type="dxa"/>
            <w:bottom w:w="0" w:type="dxa"/>
            <w:right w:w="108" w:type="dxa"/>
          </w:tblCellMar>
        </w:tblPrEx>
        <w:trPr>
          <w:cantSplit/>
          <w:trHeight w:val="400" w:hRule="atLeast"/>
          <w:tblHeader/>
        </w:trPr>
        <w:tc>
          <w:tcPr>
            <w:tcW w:w="1814"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7526"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18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DHCP</w:t>
            </w:r>
          </w:p>
        </w:tc>
        <w:tc>
          <w:tcPr>
            <w:tcW w:w="75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the system to allocate a dynamic IP address to the Device. There is no need to set IP address manually.</w:t>
            </w:r>
          </w:p>
          <w:p>
            <w:pPr>
              <w:adjustRightInd/>
              <w:spacing w:before="60" w:line="300" w:lineRule="auto"/>
              <w:ind w:left="413" w:hanging="300"/>
              <w:textAlignment w:val="center"/>
              <w:rPr>
                <w:rFonts w:ascii="Myriad Pro" w:hAnsi="Myriad Pro"/>
                <w:sz w:val="21"/>
              </w:rPr>
            </w:pPr>
            <w:bookmarkStart w:id="124" w:name="d75e111a1310"/>
            <w:bookmarkEnd w:id="124"/>
            <w:r>
              <w:rPr>
                <w:rFonts w:ascii="Arial" w:hAnsi="Arial" w:eastAsia="Times New Roman" w:cs="Arial"/>
                <w:sz w:val="21"/>
              </w:rPr>
              <w:t>●</w:t>
            </w:r>
            <w:r>
              <w:rPr>
                <w:rFonts w:ascii="Myriad Pro" w:hAnsi="Myriad Pro" w:eastAsia="Times New Roman"/>
                <w:sz w:val="21"/>
              </w:rPr>
              <w:tab/>
            </w:r>
            <w:r>
              <w:rPr>
                <w:rFonts w:ascii="Myriad Pro" w:hAnsi="Myriad Pro"/>
                <w:sz w:val="21"/>
              </w:rPr>
              <w:t>The first DHCP is for the DNS server.</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The second DHCP is for the Device.</w:t>
            </w:r>
          </w:p>
          <w:p>
            <w:pPr>
              <w:adjustRightInd/>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Select the checkbox next to </w:t>
            </w:r>
            <w:r>
              <w:rPr>
                <w:rFonts w:ascii="Myriad Pro" w:hAnsi="Myriad Pro"/>
                <w:b/>
                <w:sz w:val="21"/>
                <w:highlight w:val="lightGray"/>
              </w:rPr>
              <w:t>DHCP</w:t>
            </w:r>
            <w:r>
              <w:rPr>
                <w:rFonts w:ascii="Myriad Pro" w:hAnsi="Myriad Pro"/>
                <w:sz w:val="21"/>
                <w:highlight w:val="lightGray"/>
              </w:rPr>
              <w:t xml:space="preserve"> for IPv4, and then you can choose to enable or disable </w:t>
            </w:r>
            <w:r>
              <w:rPr>
                <w:rFonts w:ascii="Myriad Pro" w:hAnsi="Myriad Pro"/>
                <w:b/>
                <w:sz w:val="21"/>
                <w:highlight w:val="lightGray"/>
              </w:rPr>
              <w:t>DHCP</w:t>
            </w:r>
            <w:r>
              <w:rPr>
                <w:rFonts w:ascii="Myriad Pro" w:hAnsi="Myriad Pro"/>
                <w:sz w:val="21"/>
                <w:highlight w:val="lightGray"/>
              </w:rPr>
              <w:t xml:space="preserve"> for DNS server.</w:t>
            </w:r>
          </w:p>
        </w:tc>
      </w:tr>
      <w:tr>
        <w:tblPrEx>
          <w:tblCellMar>
            <w:top w:w="0" w:type="dxa"/>
            <w:left w:w="108" w:type="dxa"/>
            <w:bottom w:w="0" w:type="dxa"/>
            <w:right w:w="108" w:type="dxa"/>
          </w:tblCellMar>
        </w:tblPrEx>
        <w:trPr>
          <w:cantSplit/>
        </w:trPr>
        <w:tc>
          <w:tcPr>
            <w:tcW w:w="18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Preferred DNS Server</w:t>
            </w:r>
          </w:p>
        </w:tc>
        <w:tc>
          <w:tcPr>
            <w:tcW w:w="7526" w:type="dxa"/>
            <w:vMerge w:val="restart"/>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Set preferred and backup DNS server address.</w:t>
            </w:r>
          </w:p>
        </w:tc>
      </w:tr>
      <w:tr>
        <w:tblPrEx>
          <w:tblCellMar>
            <w:top w:w="0" w:type="dxa"/>
            <w:left w:w="108" w:type="dxa"/>
            <w:bottom w:w="0" w:type="dxa"/>
            <w:right w:w="108" w:type="dxa"/>
          </w:tblCellMar>
        </w:tblPrEx>
        <w:trPr>
          <w:cantSplit/>
        </w:trPr>
        <w:tc>
          <w:tcPr>
            <w:tcW w:w="18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Backup DNS Server</w:t>
            </w:r>
          </w:p>
        </w:tc>
        <w:tc>
          <w:tcPr>
            <w:tcW w:w="7526"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r>
      <w:tr>
        <w:tblPrEx>
          <w:tblCellMar>
            <w:top w:w="0" w:type="dxa"/>
            <w:left w:w="108" w:type="dxa"/>
            <w:bottom w:w="0" w:type="dxa"/>
            <w:right w:w="108" w:type="dxa"/>
          </w:tblCellMar>
        </w:tblPrEx>
        <w:trPr>
          <w:cantSplit/>
        </w:trPr>
        <w:tc>
          <w:tcPr>
            <w:tcW w:w="18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IPv4 Address</w:t>
            </w:r>
          </w:p>
        </w:tc>
        <w:tc>
          <w:tcPr>
            <w:tcW w:w="7526" w:type="dxa"/>
            <w:vMerge w:val="restart"/>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the IPv4 address and configure the corresponding subnet mask and default gateway.</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The IPv4 address and the IPv4 default gateway must be on the same network segment.</w:t>
            </w:r>
          </w:p>
        </w:tc>
      </w:tr>
      <w:tr>
        <w:tblPrEx>
          <w:tblCellMar>
            <w:top w:w="0" w:type="dxa"/>
            <w:left w:w="108" w:type="dxa"/>
            <w:bottom w:w="0" w:type="dxa"/>
            <w:right w:w="108" w:type="dxa"/>
          </w:tblCellMar>
        </w:tblPrEx>
        <w:trPr>
          <w:cantSplit/>
        </w:trPr>
        <w:tc>
          <w:tcPr>
            <w:tcW w:w="18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IPv4 Subnet Mask</w:t>
            </w:r>
          </w:p>
        </w:tc>
        <w:tc>
          <w:tcPr>
            <w:tcW w:w="7526"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r>
      <w:tr>
        <w:tblPrEx>
          <w:tblCellMar>
            <w:top w:w="0" w:type="dxa"/>
            <w:left w:w="108" w:type="dxa"/>
            <w:bottom w:w="0" w:type="dxa"/>
            <w:right w:w="108" w:type="dxa"/>
          </w:tblCellMar>
        </w:tblPrEx>
        <w:trPr>
          <w:cantSplit/>
        </w:trPr>
        <w:tc>
          <w:tcPr>
            <w:tcW w:w="18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IPv4 Default Gateway</w:t>
            </w:r>
          </w:p>
        </w:tc>
        <w:tc>
          <w:tcPr>
            <w:tcW w:w="7526"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Enable the P2P function, and then click </w:t>
      </w:r>
      <w:r>
        <w:rPr>
          <w:rFonts w:ascii="Myriad Pro" w:hAnsi="Myriad Pro"/>
          <w:b/>
          <w:sz w:val="21"/>
        </w:rPr>
        <w:t>Next</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 xml:space="preserve">You can use the mobile client to scan the QR code under </w:t>
      </w:r>
      <w:r>
        <w:rPr>
          <w:rFonts w:ascii="Myriad Pro" w:hAnsi="Myriad Pro"/>
          <w:b/>
          <w:sz w:val="21"/>
        </w:rPr>
        <w:t>Device SN</w:t>
      </w:r>
      <w:r>
        <w:rPr>
          <w:rFonts w:ascii="Myriad Pro" w:hAnsi="Myriad Pro"/>
          <w:sz w:val="21"/>
        </w:rPr>
        <w:t xml:space="preserve"> to add the Device for remote management.</w:t>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20002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19075" cy="200025"/>
                    </a:xfrm>
                    <a:prstGeom prst="rect">
                      <a:avLst/>
                    </a:prstGeom>
                    <a:noFill/>
                    <a:ln>
                      <a:noFill/>
                    </a:ln>
                  </pic:spPr>
                </pic:pic>
              </a:graphicData>
            </a:graphic>
          </wp:inline>
        </w:drawing>
      </w:r>
    </w:p>
    <w:p>
      <w:pPr>
        <w:spacing w:line="300" w:lineRule="auto"/>
        <w:ind w:left="1700"/>
        <w:textAlignment w:val="center"/>
        <w:rPr>
          <w:rFonts w:ascii="Myriad Pro" w:hAnsi="Myriad Pro"/>
          <w:sz w:val="21"/>
          <w:highlight w:val="lightGray"/>
        </w:rPr>
      </w:pPr>
      <w:r>
        <w:rPr>
          <w:rFonts w:ascii="Myriad Pro" w:hAnsi="Myriad Pro"/>
          <w:sz w:val="21"/>
          <w:highlight w:val="lightGray"/>
        </w:rPr>
        <w:t>After you enable the P2P function and connect to the Internet, the system will collect the information such as email address and MAC address for remote access.</w:t>
      </w:r>
    </w:p>
    <w:p>
      <w:pPr>
        <w:spacing w:before="120" w:after="60"/>
        <w:jc w:val="center"/>
        <w:rPr>
          <w:rFonts w:ascii="Myriad Pro" w:hAnsi="Myriad Pro"/>
          <w:sz w:val="21"/>
        </w:rPr>
      </w:pPr>
      <w:bookmarkStart w:id="125" w:name="d75e215a1310"/>
      <w:bookmarkEnd w:id="125"/>
      <w:r>
        <w:rPr>
          <w:rFonts w:ascii="Myriad Pro" w:hAnsi="Myriad Pro"/>
          <w:sz w:val="21"/>
        </w:rPr>
        <w:t>Figure 5-7 P2P</w:t>
      </w:r>
    </w:p>
    <w:p>
      <w:pPr>
        <w:adjustRightInd/>
        <w:spacing w:line="300" w:lineRule="auto"/>
        <w:ind w:left="1260" w:hanging="420"/>
        <w:jc w:val="center"/>
        <w:textAlignment w:val="center"/>
        <w:rPr>
          <w:rFonts w:ascii="Myriad Pro" w:hAnsi="Myriad Pro"/>
          <w:sz w:val="21"/>
        </w:rPr>
      </w:pPr>
      <w:bookmarkStart w:id="126" w:name="d75e220a1310"/>
      <w:bookmarkEnd w:id="126"/>
      <w:r>
        <w:rPr>
          <w:rFonts w:ascii="Myriad Pro" w:hAnsi="Myriad Pro"/>
          <w:sz w:val="21"/>
        </w:rPr>
        <w:drawing>
          <wp:inline distT="0" distB="0" distL="0" distR="0">
            <wp:extent cx="4324350" cy="345757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4324350" cy="34575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On the disk list, view the HDD information and configure the HDD type, configure the storage strategy, and then click </w:t>
      </w:r>
      <w:r>
        <w:rPr>
          <w:rFonts w:ascii="Myriad Pro" w:hAnsi="Myriad Pro"/>
          <w:b/>
          <w:sz w:val="21"/>
        </w:rPr>
        <w:t>Next</w:t>
      </w:r>
      <w:r>
        <w:rPr>
          <w:rFonts w:ascii="Myriad Pro" w:hAnsi="Myriad Pro"/>
          <w:sz w:val="21"/>
        </w:rPr>
        <w:t>.</w:t>
      </w:r>
    </w:p>
    <w:p>
      <w:pPr>
        <w:spacing w:before="120" w:after="60"/>
        <w:jc w:val="center"/>
        <w:rPr>
          <w:rFonts w:ascii="Myriad Pro" w:hAnsi="Myriad Pro"/>
          <w:sz w:val="21"/>
        </w:rPr>
      </w:pPr>
      <w:bookmarkStart w:id="127" w:name="d75e235a1310"/>
      <w:bookmarkEnd w:id="127"/>
      <w:r>
        <w:rPr>
          <w:rFonts w:ascii="Myriad Pro" w:hAnsi="Myriad Pro"/>
          <w:sz w:val="21"/>
        </w:rPr>
        <w:t>Figure 5-8 Hard disk</w:t>
      </w:r>
    </w:p>
    <w:p>
      <w:pPr>
        <w:adjustRightInd/>
        <w:spacing w:line="300" w:lineRule="auto"/>
        <w:ind w:left="1260" w:hanging="420"/>
        <w:jc w:val="center"/>
        <w:textAlignment w:val="center"/>
        <w:rPr>
          <w:rFonts w:ascii="Myriad Pro" w:hAnsi="Myriad Pro"/>
          <w:sz w:val="21"/>
        </w:rPr>
      </w:pPr>
      <w:bookmarkStart w:id="128" w:name="d75e240a1310"/>
      <w:bookmarkEnd w:id="128"/>
      <w:r>
        <w:rPr>
          <w:rFonts w:ascii="Myriad Pro" w:hAnsi="Myriad Pro"/>
          <w:sz w:val="21"/>
        </w:rPr>
        <w:drawing>
          <wp:inline distT="0" distB="0" distL="0" distR="0">
            <wp:extent cx="4324350" cy="345757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4324350" cy="3457575"/>
                    </a:xfrm>
                    <a:prstGeom prst="rect">
                      <a:avLst/>
                    </a:prstGeom>
                    <a:noFill/>
                    <a:ln>
                      <a:noFill/>
                    </a:ln>
                  </pic:spPr>
                </pic:pic>
              </a:graphicData>
            </a:graphic>
          </wp:inline>
        </w:drawing>
      </w:r>
    </w:p>
    <w:p>
      <w:pPr>
        <w:adjustRightInd/>
        <w:spacing w:line="300" w:lineRule="auto"/>
        <w:ind w:left="2000" w:hanging="300"/>
        <w:textAlignment w:val="center"/>
        <w:rPr>
          <w:rFonts w:ascii="Myriad Pro" w:hAnsi="Myriad Pro"/>
          <w:sz w:val="21"/>
        </w:rPr>
      </w:pPr>
      <w:bookmarkStart w:id="129" w:name="d75e246a1310"/>
      <w:bookmarkEnd w:id="129"/>
      <w:r>
        <w:rPr>
          <w:rFonts w:ascii="Arial" w:hAnsi="Arial" w:eastAsia="Times New Roman" w:cs="Arial"/>
          <w:sz w:val="21"/>
        </w:rPr>
        <w:t>●</w:t>
      </w:r>
      <w:r>
        <w:rPr>
          <w:rFonts w:ascii="Myriad Pro" w:hAnsi="Myriad Pro" w:eastAsia="Times New Roman"/>
          <w:sz w:val="21"/>
        </w:rPr>
        <w:tab/>
      </w:r>
      <w:r>
        <w:rPr>
          <w:rFonts w:ascii="Myriad Pro" w:hAnsi="Myriad Pro"/>
          <w:sz w:val="21"/>
        </w:rPr>
        <w:t>Set HDD type.</w:t>
      </w:r>
    </w:p>
    <w:p>
      <w:pPr>
        <w:adjustRightInd/>
        <w:spacing w:line="300" w:lineRule="auto"/>
        <w:ind w:left="2000"/>
        <w:textAlignment w:val="center"/>
        <w:rPr>
          <w:rFonts w:ascii="Myriad Pro" w:hAnsi="Myriad Pro"/>
          <w:sz w:val="21"/>
        </w:rPr>
      </w:pPr>
      <w:r>
        <w:rPr>
          <w:rFonts w:ascii="Myriad Pro" w:hAnsi="Myriad Pro"/>
          <w:sz w:val="21"/>
        </w:rPr>
        <w:t xml:space="preserve">In the </w:t>
      </w:r>
      <w:r>
        <w:rPr>
          <w:rFonts w:ascii="Myriad Pro" w:hAnsi="Myriad Pro"/>
          <w:b/>
          <w:sz w:val="21"/>
        </w:rPr>
        <w:t>Attributes</w:t>
      </w:r>
      <w:r>
        <w:rPr>
          <w:rFonts w:ascii="Myriad Pro" w:hAnsi="Myriad Pro"/>
          <w:sz w:val="21"/>
        </w:rPr>
        <w:t xml:space="preserve"> column, select </w:t>
      </w:r>
      <w:r>
        <w:rPr>
          <w:rFonts w:ascii="Myriad Pro" w:hAnsi="Myriad Pro"/>
          <w:b/>
          <w:sz w:val="21"/>
        </w:rPr>
        <w:t>Read-Write</w:t>
      </w:r>
      <w:r>
        <w:rPr>
          <w:rFonts w:ascii="Myriad Pro" w:hAnsi="Myriad Pro"/>
          <w:sz w:val="21"/>
        </w:rPr>
        <w:t xml:space="preserve">, </w:t>
      </w:r>
      <w:r>
        <w:rPr>
          <w:rFonts w:ascii="Myriad Pro" w:hAnsi="Myriad Pro"/>
          <w:b/>
          <w:sz w:val="21"/>
        </w:rPr>
        <w:t>Read-only</w:t>
      </w:r>
      <w:r>
        <w:rPr>
          <w:rFonts w:ascii="Myriad Pro" w:hAnsi="Myriad Pro"/>
          <w:sz w:val="21"/>
        </w:rPr>
        <w:t xml:space="preserve"> or </w:t>
      </w:r>
      <w:r>
        <w:rPr>
          <w:rFonts w:ascii="Myriad Pro" w:hAnsi="Myriad Pro"/>
          <w:b/>
          <w:sz w:val="21"/>
        </w:rPr>
        <w:t>Redundancy</w:t>
      </w:r>
      <w:r>
        <w:rPr>
          <w:rFonts w:ascii="Myriad Pro" w:hAnsi="Myriad Pro"/>
          <w:sz w:val="21"/>
        </w:rPr>
        <w:t xml:space="preserve"> to set the HDD type.</w:t>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Format HDD.</w:t>
      </w:r>
    </w:p>
    <w:p>
      <w:pPr>
        <w:adjustRightInd/>
        <w:spacing w:line="300" w:lineRule="auto"/>
        <w:ind w:left="2000"/>
        <w:textAlignment w:val="center"/>
        <w:rPr>
          <w:rFonts w:ascii="Myriad Pro" w:hAnsi="Myriad Pro"/>
          <w:sz w:val="21"/>
        </w:rPr>
      </w:pPr>
      <w:r>
        <w:rPr>
          <w:rFonts w:ascii="Myriad Pro" w:hAnsi="Myriad Pro"/>
          <w:sz w:val="21"/>
        </w:rPr>
        <w:t xml:space="preserve">Select an HDD, click </w:t>
      </w:r>
      <w:r>
        <w:rPr>
          <w:rFonts w:ascii="Myriad Pro" w:hAnsi="Myriad Pro"/>
          <w:b/>
          <w:sz w:val="21"/>
        </w:rPr>
        <w:t>Format</w:t>
      </w:r>
      <w:r>
        <w:rPr>
          <w:rFonts w:ascii="Myriad Pro" w:hAnsi="Myriad Pro"/>
          <w:sz w:val="21"/>
        </w:rPr>
        <w:t>, and then follow the on-screen prompt to format the HDD.</w:t>
      </w:r>
    </w:p>
    <w:p>
      <w:pPr>
        <w:adjustRightInd/>
        <w:spacing w:before="80" w:after="60" w:line="300" w:lineRule="auto"/>
        <w:ind w:left="2000"/>
        <w:textAlignment w:val="center"/>
        <w:rPr>
          <w:rFonts w:ascii="Myriad Pro" w:hAnsi="Myriad Pro"/>
          <w:b/>
        </w:rPr>
      </w:pPr>
      <w:r>
        <w:rPr>
          <w:rFonts w:ascii="Myriad Pro" w:hAnsi="Myriad Pro"/>
          <w:b/>
        </w:rPr>
        <w:drawing>
          <wp:inline distT="0" distB="0" distL="0" distR="0">
            <wp:extent cx="219075" cy="16192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line="300" w:lineRule="auto"/>
        <w:ind w:left="2000"/>
        <w:textAlignment w:val="center"/>
        <w:rPr>
          <w:rFonts w:ascii="Myriad Pro" w:hAnsi="Myriad Pro"/>
          <w:sz w:val="21"/>
          <w:highlight w:val="lightGray"/>
        </w:rPr>
      </w:pPr>
      <w:r>
        <w:rPr>
          <w:rFonts w:ascii="Myriad Pro" w:hAnsi="Myriad Pro"/>
          <w:sz w:val="21"/>
          <w:highlight w:val="lightGray"/>
        </w:rPr>
        <w:t>Formatting will erase all data on the HDD. Proceed with caution.</w:t>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Configure </w:t>
      </w:r>
      <w:r>
        <w:rPr>
          <w:rFonts w:ascii="Myriad Pro" w:hAnsi="Myriad Pro"/>
          <w:b/>
          <w:sz w:val="21"/>
        </w:rPr>
        <w:t>Disk Full</w:t>
      </w:r>
      <w:r>
        <w:rPr>
          <w:rFonts w:ascii="Myriad Pro" w:hAnsi="Myriad Pro"/>
          <w:sz w:val="21"/>
        </w:rPr>
        <w:t xml:space="preserve"> and </w:t>
      </w:r>
      <w:r>
        <w:rPr>
          <w:rFonts w:ascii="Myriad Pro" w:hAnsi="Myriad Pro"/>
          <w:b/>
          <w:sz w:val="21"/>
        </w:rPr>
        <w:t>Auto-delete Expired Files</w:t>
      </w:r>
      <w:r>
        <w:rPr>
          <w:rFonts w:ascii="Myriad Pro" w:hAnsi="Myriad Pro"/>
          <w:sz w:val="21"/>
        </w:rPr>
        <w:t>.</w:t>
      </w:r>
    </w:p>
    <w:p>
      <w:pPr>
        <w:spacing w:before="120" w:after="60"/>
        <w:ind w:left="600"/>
        <w:jc w:val="center"/>
        <w:rPr>
          <w:rFonts w:ascii="Myriad Pro" w:hAnsi="Myriad Pro"/>
          <w:sz w:val="21"/>
        </w:rPr>
      </w:pPr>
      <w:bookmarkStart w:id="130" w:name="d75e297a1310"/>
      <w:bookmarkEnd w:id="130"/>
      <w:r>
        <w:rPr>
          <w:rFonts w:ascii="Myriad Pro" w:hAnsi="Myriad Pro"/>
          <w:sz w:val="21"/>
        </w:rPr>
        <w:t>Table 5-3 Disk management parameters</w:t>
      </w:r>
    </w:p>
    <w:tbl>
      <w:tblPr>
        <w:tblStyle w:val="18"/>
        <w:tblW w:w="8788" w:type="dxa"/>
        <w:tblInd w:w="958" w:type="dxa"/>
        <w:tblLayout w:type="fixed"/>
        <w:tblCellMar>
          <w:top w:w="0" w:type="dxa"/>
          <w:left w:w="108" w:type="dxa"/>
          <w:bottom w:w="0" w:type="dxa"/>
          <w:right w:w="108" w:type="dxa"/>
        </w:tblCellMar>
      </w:tblPr>
      <w:tblGrid>
        <w:gridCol w:w="2724"/>
        <w:gridCol w:w="6064"/>
      </w:tblGrid>
      <w:tr>
        <w:tblPrEx>
          <w:tblCellMar>
            <w:top w:w="0" w:type="dxa"/>
            <w:left w:w="108" w:type="dxa"/>
            <w:bottom w:w="0" w:type="dxa"/>
            <w:right w:w="108" w:type="dxa"/>
          </w:tblCellMar>
        </w:tblPrEx>
        <w:trPr>
          <w:cantSplit/>
          <w:trHeight w:val="400" w:hRule="atLeast"/>
          <w:tblHeader/>
        </w:trPr>
        <w:tc>
          <w:tcPr>
            <w:tcW w:w="2799"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6241"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27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Disk Full</w:t>
            </w:r>
          </w:p>
        </w:tc>
        <w:tc>
          <w:tcPr>
            <w:tcW w:w="624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Configure the storage strategy to be used when no more storage space is available.</w:t>
            </w:r>
          </w:p>
          <w:p>
            <w:pPr>
              <w:adjustRightInd/>
              <w:spacing w:before="60" w:line="300" w:lineRule="auto"/>
              <w:ind w:left="413" w:hanging="300"/>
              <w:textAlignment w:val="center"/>
              <w:rPr>
                <w:rFonts w:ascii="Myriad Pro" w:hAnsi="Myriad Pro"/>
                <w:sz w:val="21"/>
              </w:rPr>
            </w:pPr>
            <w:bookmarkStart w:id="131" w:name="d75e329a1310"/>
            <w:bookmarkEnd w:id="131"/>
            <w:r>
              <w:rPr>
                <w:rFonts w:ascii="Arial" w:hAnsi="Arial" w:eastAsia="Times New Roman" w:cs="Arial"/>
                <w:sz w:val="21"/>
              </w:rPr>
              <w:t>●</w:t>
            </w:r>
            <w:r>
              <w:rPr>
                <w:rFonts w:ascii="Myriad Pro" w:hAnsi="Myriad Pro" w:eastAsia="Times New Roman"/>
                <w:sz w:val="21"/>
              </w:rPr>
              <w:tab/>
            </w:r>
            <w:r>
              <w:rPr>
                <w:rFonts w:ascii="Myriad Pro" w:hAnsi="Myriad Pro"/>
                <w:sz w:val="21"/>
              </w:rPr>
              <w:t>Stop: Stop Recording.</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Overwrite: The newest files overwrite the oldest ones.</w:t>
            </w:r>
          </w:p>
        </w:tc>
      </w:tr>
      <w:tr>
        <w:tblPrEx>
          <w:tblCellMar>
            <w:top w:w="0" w:type="dxa"/>
            <w:left w:w="108" w:type="dxa"/>
            <w:bottom w:w="0" w:type="dxa"/>
            <w:right w:w="108" w:type="dxa"/>
          </w:tblCellMar>
        </w:tblPrEx>
        <w:trPr>
          <w:cantSplit/>
        </w:trPr>
        <w:tc>
          <w:tcPr>
            <w:tcW w:w="279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Auto-delete Expired Files</w:t>
            </w:r>
          </w:p>
        </w:tc>
        <w:tc>
          <w:tcPr>
            <w:tcW w:w="624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Configure whether to allow the Device to delete expired automatically.</w:t>
            </w:r>
          </w:p>
          <w:p>
            <w:pPr>
              <w:adjustRightInd/>
              <w:spacing w:before="60" w:line="300" w:lineRule="auto"/>
              <w:ind w:left="413" w:hanging="300"/>
              <w:textAlignment w:val="center"/>
              <w:rPr>
                <w:rFonts w:ascii="Myriad Pro" w:hAnsi="Myriad Pro"/>
                <w:sz w:val="21"/>
              </w:rPr>
            </w:pPr>
            <w:bookmarkStart w:id="132" w:name="d75e346a1310"/>
            <w:bookmarkEnd w:id="132"/>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Select </w:t>
            </w:r>
            <w:r>
              <w:rPr>
                <w:rFonts w:ascii="Myriad Pro" w:hAnsi="Myriad Pro"/>
                <w:b/>
                <w:sz w:val="21"/>
              </w:rPr>
              <w:t>Never</w:t>
            </w:r>
            <w:r>
              <w:rPr>
                <w:rFonts w:ascii="Myriad Pro" w:hAnsi="Myriad Pro"/>
                <w:sz w:val="21"/>
              </w:rPr>
              <w:t xml:space="preserve"> if you do not want to use the function.</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Select </w:t>
            </w:r>
            <w:r>
              <w:rPr>
                <w:rFonts w:ascii="Myriad Pro" w:hAnsi="Myriad Pro"/>
                <w:b/>
                <w:sz w:val="21"/>
              </w:rPr>
              <w:t>Custom</w:t>
            </w:r>
            <w:r>
              <w:rPr>
                <w:rFonts w:ascii="Myriad Pro" w:hAnsi="Myriad Pro"/>
                <w:sz w:val="21"/>
              </w:rPr>
              <w:t xml:space="preserve"> and then configure how long you want to keep the old files.</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Connect remote devices.</w:t>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161925"/>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1700"/>
        <w:textAlignment w:val="center"/>
        <w:rPr>
          <w:rFonts w:ascii="Myriad Pro" w:hAnsi="Myriad Pro"/>
          <w:sz w:val="21"/>
          <w:highlight w:val="lightGray"/>
        </w:rPr>
      </w:pPr>
      <w:r>
        <w:rPr>
          <w:rFonts w:ascii="Myriad Pro" w:hAnsi="Myriad Pro"/>
          <w:sz w:val="21"/>
          <w:highlight w:val="lightGray"/>
        </w:rPr>
        <w:t>You can add remote devices from search or add remote devices manually. This section uses adding from search as an example.</w:t>
      </w:r>
    </w:p>
    <w:p>
      <w:pPr>
        <w:tabs>
          <w:tab w:val="right" w:pos="300"/>
        </w:tabs>
        <w:adjustRightInd/>
        <w:spacing w:line="300" w:lineRule="auto"/>
        <w:ind w:left="2000" w:hanging="300"/>
        <w:textAlignment w:val="center"/>
        <w:rPr>
          <w:rFonts w:ascii="Myriad Pro" w:hAnsi="Myriad Pro"/>
          <w:sz w:val="21"/>
        </w:rPr>
      </w:pPr>
      <w:bookmarkStart w:id="133" w:name="d75e385a1310"/>
      <w:bookmarkEnd w:id="133"/>
      <w:r>
        <w:rPr>
          <w:rFonts w:ascii="Myriad Pro" w:hAnsi="Myriad Pro"/>
          <w:sz w:val="21"/>
        </w:rPr>
        <w:t xml:space="preserve">1) </w:t>
      </w:r>
      <w:r>
        <w:rPr>
          <w:rFonts w:ascii="Myriad Pro" w:hAnsi="Myriad Pro"/>
          <w:sz w:val="21"/>
        </w:rPr>
        <w:tab/>
      </w:r>
      <w:r>
        <w:rPr>
          <w:rFonts w:ascii="Myriad Pro" w:hAnsi="Myriad Pro"/>
          <w:sz w:val="21"/>
        </w:rPr>
        <w:t xml:space="preserve">Click </w:t>
      </w:r>
      <w:r>
        <w:rPr>
          <w:rFonts w:ascii="Myriad Pro" w:hAnsi="Myriad Pro"/>
          <w:b/>
          <w:sz w:val="21"/>
        </w:rPr>
        <w:t>Search Device</w:t>
      </w:r>
      <w:r>
        <w:rPr>
          <w:rFonts w:ascii="Myriad Pro" w:hAnsi="Myriad Pro"/>
          <w:sz w:val="21"/>
        </w:rPr>
        <w:t>.</w:t>
      </w:r>
    </w:p>
    <w:p>
      <w:pPr>
        <w:tabs>
          <w:tab w:val="right" w:pos="300"/>
        </w:tabs>
        <w:adjustRightInd/>
        <w:spacing w:line="300" w:lineRule="auto"/>
        <w:ind w:left="2000" w:hanging="300"/>
        <w:textAlignment w:val="center"/>
        <w:rPr>
          <w:rFonts w:ascii="Myriad Pro" w:hAnsi="Myriad Pro"/>
          <w:sz w:val="21"/>
        </w:rPr>
      </w:pPr>
      <w:r>
        <w:rPr>
          <w:rFonts w:ascii="Myriad Pro" w:hAnsi="Myriad Pro"/>
          <w:sz w:val="21"/>
        </w:rPr>
        <w:t xml:space="preserve">2) </w:t>
      </w:r>
      <w:r>
        <w:rPr>
          <w:rFonts w:ascii="Myriad Pro" w:hAnsi="Myriad Pro"/>
          <w:sz w:val="21"/>
        </w:rPr>
        <w:tab/>
      </w:r>
      <w:r>
        <w:rPr>
          <w:rFonts w:ascii="Myriad Pro" w:hAnsi="Myriad Pro"/>
          <w:sz w:val="21"/>
        </w:rPr>
        <w:t xml:space="preserve">Select one or more remote devices from the search results, and then click </w:t>
      </w:r>
      <w:r>
        <w:rPr>
          <w:rFonts w:ascii="Myriad Pro" w:hAnsi="Myriad Pro"/>
          <w:b/>
          <w:sz w:val="21"/>
        </w:rPr>
        <w:t>Add in batches</w:t>
      </w:r>
      <w:r>
        <w:rPr>
          <w:rFonts w:ascii="Myriad Pro" w:hAnsi="Myriad Pro"/>
          <w:sz w:val="21"/>
        </w:rPr>
        <w:t>.</w:t>
      </w:r>
    </w:p>
    <w:p>
      <w:pPr>
        <w:spacing w:line="300" w:lineRule="auto"/>
        <w:ind w:left="2000"/>
        <w:textAlignment w:val="center"/>
        <w:rPr>
          <w:rFonts w:ascii="Myriad Pro" w:hAnsi="Myriad Pro"/>
          <w:sz w:val="21"/>
        </w:rPr>
      </w:pPr>
      <w:r>
        <w:rPr>
          <w:rFonts w:ascii="Myriad Pro" w:hAnsi="Myriad Pro"/>
          <w:sz w:val="21"/>
        </w:rPr>
        <w:t>You can view the added devices on the page.</w:t>
      </w:r>
    </w:p>
    <w:p>
      <w:pPr>
        <w:spacing w:before="120" w:after="60"/>
        <w:jc w:val="center"/>
        <w:rPr>
          <w:rFonts w:ascii="Myriad Pro" w:hAnsi="Myriad Pro"/>
          <w:sz w:val="21"/>
        </w:rPr>
      </w:pPr>
      <w:bookmarkStart w:id="134" w:name="d75e414a1310"/>
      <w:bookmarkEnd w:id="134"/>
      <w:r>
        <w:rPr>
          <w:rFonts w:ascii="Myriad Pro" w:hAnsi="Myriad Pro"/>
          <w:sz w:val="21"/>
        </w:rPr>
        <w:t>Figure 5-9 Remote device</w:t>
      </w:r>
    </w:p>
    <w:p>
      <w:pPr>
        <w:adjustRightInd/>
        <w:spacing w:line="300" w:lineRule="auto"/>
        <w:ind w:left="1260" w:hanging="420"/>
        <w:jc w:val="center"/>
        <w:textAlignment w:val="center"/>
        <w:rPr>
          <w:rFonts w:ascii="Myriad Pro" w:hAnsi="Myriad Pro"/>
          <w:sz w:val="21"/>
        </w:rPr>
      </w:pPr>
      <w:bookmarkStart w:id="135" w:name="d75e419a1310"/>
      <w:bookmarkEnd w:id="135"/>
      <w:r>
        <w:rPr>
          <w:rFonts w:ascii="Myriad Pro" w:hAnsi="Myriad Pro"/>
          <w:sz w:val="21"/>
        </w:rPr>
        <w:drawing>
          <wp:inline distT="0" distB="0" distL="0" distR="0">
            <wp:extent cx="4324350" cy="3457575"/>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4324350" cy="34575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6</w:t>
      </w:r>
      <w:r>
        <w:rPr>
          <w:rFonts w:ascii="Myriad Pro" w:hAnsi="Myriad Pro"/>
          <w:sz w:val="21"/>
        </w:rPr>
        <w:tab/>
      </w:r>
      <w:r>
        <w:rPr>
          <w:rFonts w:ascii="Myriad Pro" w:hAnsi="Myriad Pro"/>
          <w:sz w:val="21"/>
        </w:rPr>
        <w:t xml:space="preserve">Click </w:t>
      </w:r>
      <w:r>
        <w:rPr>
          <w:rFonts w:ascii="Myriad Pro" w:hAnsi="Myriad Pro"/>
          <w:b/>
          <w:sz w:val="21"/>
        </w:rPr>
        <w:t>Completed</w:t>
      </w:r>
      <w:r>
        <w:rPr>
          <w:rFonts w:ascii="Myriad Pro" w:hAnsi="Myriad Pro"/>
          <w:sz w:val="21"/>
        </w:rPr>
        <w:t>.</w:t>
      </w:r>
    </w:p>
    <w:p>
      <w:pPr>
        <w:pStyle w:val="3"/>
        <w:spacing w:before="440" w:after="220" w:line="300" w:lineRule="auto"/>
        <w:rPr>
          <w:rFonts w:ascii="Myriad Pro" w:hAnsi="Myriad Pro"/>
          <w:b/>
          <w:sz w:val="36"/>
        </w:rPr>
      </w:pPr>
      <w:bookmarkStart w:id="136" w:name="_Toc146119970"/>
      <w:r>
        <w:rPr>
          <w:rFonts w:ascii="Myriad Pro" w:hAnsi="Myriad Pro"/>
          <w:b/>
          <w:sz w:val="36"/>
        </w:rPr>
        <w:t>5.4 Login</w:t>
      </w:r>
      <w:bookmarkEnd w:id="136"/>
    </w:p>
    <w:p>
      <w:pPr>
        <w:spacing w:line="300" w:lineRule="auto"/>
        <w:ind w:left="850"/>
        <w:textAlignment w:val="center"/>
        <w:rPr>
          <w:rFonts w:ascii="Myriad Pro" w:hAnsi="Myriad Pro"/>
          <w:sz w:val="21"/>
        </w:rPr>
      </w:pPr>
      <w:r>
        <w:rPr>
          <w:rFonts w:ascii="Myriad Pro" w:hAnsi="Myriad Pro"/>
          <w:sz w:val="21"/>
        </w:rPr>
        <w:t>Log in to the Device for more operations.</w:t>
      </w:r>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Click the live page.</w:t>
      </w:r>
    </w:p>
    <w:p>
      <w:pPr>
        <w:adjustRightInd/>
        <w:spacing w:line="300" w:lineRule="auto"/>
        <w:ind w:left="2000" w:hanging="300"/>
        <w:textAlignment w:val="center"/>
        <w:rPr>
          <w:rFonts w:ascii="Myriad Pro" w:hAnsi="Myriad Pro"/>
          <w:sz w:val="21"/>
        </w:rPr>
      </w:pPr>
      <w:bookmarkStart w:id="137" w:name="d76e24a1310"/>
      <w:bookmarkEnd w:id="137"/>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If you have configured unlock pattern, the unlock pattern login window is displayed. Click </w:t>
      </w:r>
      <w:r>
        <w:rPr>
          <w:rFonts w:ascii="Myriad Pro" w:hAnsi="Myriad Pro"/>
          <w:b/>
          <w:sz w:val="21"/>
        </w:rPr>
        <w:t>Forgot the Pattern</w:t>
      </w:r>
      <w:r>
        <w:rPr>
          <w:rFonts w:ascii="Myriad Pro" w:hAnsi="Myriad Pro"/>
          <w:sz w:val="21"/>
        </w:rPr>
        <w:t xml:space="preserve"> to switch to password login.</w:t>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If you did not configure unlock pattern, the password login window is displayed.</w:t>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You can click </w:t>
      </w:r>
      <w:r>
        <w:rPr>
          <w:rFonts w:ascii="Myriad Pro" w:hAnsi="Myriad Pro"/>
          <w:b/>
          <w:sz w:val="21"/>
        </w:rPr>
        <w:t>Switch User</w:t>
      </w:r>
      <w:r>
        <w:rPr>
          <w:rFonts w:ascii="Myriad Pro" w:hAnsi="Myriad Pro"/>
          <w:sz w:val="21"/>
        </w:rPr>
        <w:t xml:space="preserve"> to enter the password login window.</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Log in to the Device.</w:t>
      </w:r>
    </w:p>
    <w:p>
      <w:pPr>
        <w:adjustRightInd/>
        <w:spacing w:line="300" w:lineRule="auto"/>
        <w:ind w:left="2000" w:hanging="300"/>
        <w:textAlignment w:val="center"/>
        <w:rPr>
          <w:rFonts w:ascii="Myriad Pro" w:hAnsi="Myriad Pro"/>
          <w:sz w:val="21"/>
        </w:rPr>
      </w:pPr>
      <w:bookmarkStart w:id="138" w:name="d76e51a1310"/>
      <w:bookmarkEnd w:id="138"/>
      <w:r>
        <w:rPr>
          <w:rFonts w:ascii="Arial" w:hAnsi="Arial" w:eastAsia="Times New Roman" w:cs="Arial"/>
          <w:sz w:val="21"/>
        </w:rPr>
        <w:t>●</w:t>
      </w:r>
      <w:r>
        <w:rPr>
          <w:rFonts w:ascii="Myriad Pro" w:hAnsi="Myriad Pro" w:eastAsia="Times New Roman"/>
          <w:sz w:val="21"/>
        </w:rPr>
        <w:tab/>
      </w:r>
      <w:r>
        <w:rPr>
          <w:rFonts w:ascii="Myriad Pro" w:hAnsi="Myriad Pro"/>
          <w:sz w:val="21"/>
        </w:rPr>
        <w:t>Draw the unlock pattern.</w:t>
      </w:r>
      <w:bookmarkStart w:id="139" w:name="d76e55a1310"/>
      <w:bookmarkEnd w:id="139"/>
    </w:p>
    <w:p>
      <w:pPr>
        <w:spacing w:before="120" w:after="60"/>
        <w:jc w:val="center"/>
        <w:rPr>
          <w:rFonts w:ascii="Myriad Pro" w:hAnsi="Myriad Pro"/>
          <w:sz w:val="21"/>
        </w:rPr>
      </w:pPr>
      <w:r>
        <w:rPr>
          <w:rFonts w:ascii="Myriad Pro" w:hAnsi="Myriad Pro"/>
          <w:sz w:val="21"/>
        </w:rPr>
        <w:t>Figure 5-10 Unlock pattern login</w:t>
      </w:r>
    </w:p>
    <w:p>
      <w:pPr>
        <w:adjustRightInd/>
        <w:spacing w:line="300" w:lineRule="auto"/>
        <w:ind w:left="1260" w:hanging="420"/>
        <w:jc w:val="center"/>
        <w:textAlignment w:val="center"/>
        <w:rPr>
          <w:rFonts w:ascii="Myriad Pro" w:hAnsi="Myriad Pro"/>
          <w:sz w:val="21"/>
        </w:rPr>
      </w:pPr>
      <w:bookmarkStart w:id="140" w:name="d76e60a1310"/>
      <w:bookmarkEnd w:id="140"/>
      <w:r>
        <w:rPr>
          <w:rFonts w:ascii="Myriad Pro" w:hAnsi="Myriad Pro"/>
          <w:sz w:val="21"/>
        </w:rPr>
        <w:drawing>
          <wp:inline distT="0" distB="0" distL="0" distR="0">
            <wp:extent cx="2876550" cy="5019675"/>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2876550" cy="5019675"/>
                    </a:xfrm>
                    <a:prstGeom prst="rect">
                      <a:avLst/>
                    </a:prstGeom>
                    <a:noFill/>
                    <a:ln>
                      <a:noFill/>
                    </a:ln>
                  </pic:spPr>
                </pic:pic>
              </a:graphicData>
            </a:graphic>
          </wp:inline>
        </w:drawing>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Enter the password, and then Click </w:t>
      </w:r>
      <w:r>
        <w:rPr>
          <w:rFonts w:ascii="Myriad Pro" w:hAnsi="Myriad Pro"/>
          <w:b/>
          <w:sz w:val="21"/>
        </w:rPr>
        <w:t>OK</w:t>
      </w:r>
      <w:r>
        <w:rPr>
          <w:rFonts w:ascii="Myriad Pro" w:hAnsi="Myriad Pro"/>
          <w:sz w:val="21"/>
        </w:rPr>
        <w:t>.</w:t>
      </w:r>
      <w:bookmarkStart w:id="141" w:name="d76e68a1310"/>
      <w:bookmarkEnd w:id="141"/>
    </w:p>
    <w:p>
      <w:pPr>
        <w:spacing w:before="120" w:after="60"/>
        <w:jc w:val="center"/>
        <w:rPr>
          <w:rFonts w:ascii="Myriad Pro" w:hAnsi="Myriad Pro"/>
          <w:sz w:val="21"/>
        </w:rPr>
      </w:pPr>
      <w:r>
        <w:rPr>
          <w:rFonts w:ascii="Myriad Pro" w:hAnsi="Myriad Pro"/>
          <w:sz w:val="21"/>
        </w:rPr>
        <w:t>Figure 5-11 Password login</w:t>
      </w:r>
    </w:p>
    <w:p>
      <w:pPr>
        <w:adjustRightInd/>
        <w:spacing w:line="300" w:lineRule="auto"/>
        <w:ind w:left="1260" w:hanging="420"/>
        <w:jc w:val="center"/>
        <w:textAlignment w:val="center"/>
        <w:rPr>
          <w:rFonts w:ascii="Myriad Pro" w:hAnsi="Myriad Pro"/>
          <w:sz w:val="21"/>
        </w:rPr>
      </w:pPr>
      <w:bookmarkStart w:id="142" w:name="d76e73a1310"/>
      <w:bookmarkEnd w:id="142"/>
      <w:r>
        <w:rPr>
          <w:rFonts w:ascii="Myriad Pro" w:hAnsi="Myriad Pro"/>
          <w:sz w:val="21"/>
        </w:rPr>
        <w:drawing>
          <wp:inline distT="0" distB="0" distL="0" distR="0">
            <wp:extent cx="2876550" cy="173355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2876550" cy="1733550"/>
                    </a:xfrm>
                    <a:prstGeom prst="rect">
                      <a:avLst/>
                    </a:prstGeom>
                    <a:noFill/>
                    <a:ln>
                      <a:noFill/>
                    </a:ln>
                  </pic:spPr>
                </pic:pic>
              </a:graphicData>
            </a:graphic>
          </wp:inline>
        </w:drawing>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16192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1700"/>
        <w:textAlignment w:val="center"/>
        <w:rPr>
          <w:rFonts w:ascii="Myriad Pro" w:hAnsi="Myriad Pro"/>
          <w:sz w:val="21"/>
          <w:highlight w:val="lightGray"/>
        </w:rPr>
      </w:pPr>
      <w:r>
        <w:rPr>
          <w:rFonts w:ascii="Myriad Pro" w:hAnsi="Myriad Pro"/>
          <w:sz w:val="21"/>
          <w:highlight w:val="lightGray"/>
        </w:rPr>
        <w:t xml:space="preserve">If you forget your password, click </w:t>
      </w:r>
      <w:bookmarkStart w:id="143" w:name="d76e84a1310"/>
      <w:bookmarkEnd w:id="143"/>
      <w:r>
        <w:rPr>
          <w:rFonts w:ascii="Myriad Pro" w:hAnsi="Myriad Pro"/>
          <w:sz w:val="21"/>
          <w:highlight w:val="lightGray"/>
        </w:rPr>
        <w:drawing>
          <wp:inline distT="0" distB="0" distL="0" distR="0">
            <wp:extent cx="219075" cy="219075"/>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219075" cy="219075"/>
                    </a:xfrm>
                    <a:prstGeom prst="rect">
                      <a:avLst/>
                    </a:prstGeom>
                    <a:noFill/>
                    <a:ln>
                      <a:noFill/>
                    </a:ln>
                  </pic:spPr>
                </pic:pic>
              </a:graphicData>
            </a:graphic>
          </wp:inline>
        </w:drawing>
      </w:r>
      <w:r>
        <w:rPr>
          <w:rFonts w:ascii="Myriad Pro" w:hAnsi="Myriad Pro"/>
          <w:sz w:val="21"/>
          <w:highlight w:val="lightGray"/>
        </w:rPr>
        <w:t xml:space="preserve"> to reset the password.</w:t>
      </w:r>
    </w:p>
    <w:p>
      <w:pPr>
        <w:pStyle w:val="3"/>
        <w:spacing w:before="440" w:after="220" w:line="300" w:lineRule="auto"/>
        <w:rPr>
          <w:rFonts w:ascii="Myriad Pro" w:hAnsi="Myriad Pro"/>
          <w:b/>
          <w:sz w:val="36"/>
        </w:rPr>
      </w:pPr>
      <w:bookmarkStart w:id="144" w:name="_Toc146119971"/>
      <w:r>
        <w:rPr>
          <w:rFonts w:ascii="Myriad Pro" w:hAnsi="Myriad Pro"/>
          <w:b/>
          <w:sz w:val="36"/>
        </w:rPr>
        <w:t>5.5 Live View</w:t>
      </w:r>
      <w:bookmarkEnd w:id="144"/>
    </w:p>
    <w:p>
      <w:pPr>
        <w:spacing w:line="300" w:lineRule="auto"/>
        <w:ind w:left="850"/>
        <w:textAlignment w:val="center"/>
        <w:rPr>
          <w:rFonts w:ascii="Myriad Pro" w:hAnsi="Myriad Pro"/>
          <w:sz w:val="21"/>
        </w:rPr>
      </w:pPr>
      <w:r>
        <w:rPr>
          <w:rFonts w:ascii="Myriad Pro" w:hAnsi="Myriad Pro"/>
          <w:sz w:val="21"/>
        </w:rPr>
        <w:t>On the live view page, you can view the video images of different channels.</w:t>
      </w:r>
    </w:p>
    <w:p>
      <w:pPr>
        <w:spacing w:line="300" w:lineRule="auto"/>
        <w:ind w:left="850"/>
        <w:textAlignment w:val="center"/>
        <w:rPr>
          <w:rFonts w:ascii="Myriad Pro" w:hAnsi="Myriad Pro"/>
          <w:sz w:val="21"/>
        </w:rPr>
      </w:pPr>
      <w:r>
        <w:rPr>
          <w:rFonts w:ascii="Myriad Pro" w:hAnsi="Myriad Pro"/>
          <w:sz w:val="21"/>
        </w:rPr>
        <w:t>Select a window, double-click a channel in the channel list, and then the channel will be displayed in the selected window.</w:t>
      </w:r>
    </w:p>
    <w:p>
      <w:pPr>
        <w:spacing w:before="80" w:after="60"/>
        <w:ind w:left="850"/>
        <w:rPr>
          <w:rFonts w:ascii="Myriad Pro" w:hAnsi="Myriad Pro"/>
          <w:b/>
        </w:rPr>
      </w:pPr>
      <w:r>
        <w:rPr>
          <w:rFonts w:ascii="Myriad Pro" w:hAnsi="Myriad Pro"/>
          <w:b/>
        </w:rPr>
        <w:drawing>
          <wp:inline distT="0" distB="0" distL="0" distR="0">
            <wp:extent cx="219075" cy="161925"/>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850"/>
        <w:textAlignment w:val="center"/>
        <w:rPr>
          <w:rFonts w:ascii="Myriad Pro" w:hAnsi="Myriad Pro"/>
          <w:sz w:val="21"/>
          <w:highlight w:val="lightGray"/>
        </w:rPr>
      </w:pPr>
      <w:r>
        <w:rPr>
          <w:rFonts w:ascii="Myriad Pro" w:hAnsi="Myriad Pro"/>
          <w:sz w:val="21"/>
          <w:highlight w:val="lightGray"/>
        </w:rPr>
        <w:t>The number of channels might vary depending on the model you are using.</w:t>
      </w:r>
    </w:p>
    <w:p>
      <w:pPr>
        <w:pStyle w:val="4"/>
        <w:spacing w:before="360" w:after="180" w:line="300" w:lineRule="auto"/>
        <w:rPr>
          <w:rFonts w:ascii="Myriad Pro" w:hAnsi="Myriad Pro"/>
          <w:b/>
          <w:sz w:val="32"/>
        </w:rPr>
      </w:pPr>
      <w:bookmarkStart w:id="145" w:name="d110e7a1310"/>
      <w:bookmarkEnd w:id="145"/>
      <w:bookmarkStart w:id="146" w:name="_Toc146119972"/>
      <w:r>
        <w:rPr>
          <w:rFonts w:ascii="Myriad Pro" w:hAnsi="Myriad Pro"/>
          <w:b/>
          <w:sz w:val="32"/>
        </w:rPr>
        <w:t>5.5.1 Live View Control Bar</w:t>
      </w:r>
      <w:bookmarkEnd w:id="146"/>
    </w:p>
    <w:p>
      <w:pPr>
        <w:spacing w:line="300" w:lineRule="auto"/>
        <w:ind w:left="850"/>
        <w:textAlignment w:val="center"/>
        <w:rPr>
          <w:rFonts w:ascii="Myriad Pro" w:hAnsi="Myriad Pro"/>
          <w:sz w:val="21"/>
        </w:rPr>
      </w:pPr>
      <w:r>
        <w:rPr>
          <w:rFonts w:ascii="Myriad Pro" w:hAnsi="Myriad Pro"/>
          <w:sz w:val="21"/>
        </w:rPr>
        <w:t>Point to the bottom middle of a channel window, and then the live control bar appears. Through the control bar, you can perform the operations such as instant playback, local zoom, manual snapshot, intercom, stream switching, and PTZ control.</w:t>
      </w:r>
    </w:p>
    <w:p>
      <w:pPr>
        <w:spacing w:before="120" w:after="60"/>
        <w:jc w:val="center"/>
        <w:rPr>
          <w:rFonts w:ascii="Myriad Pro" w:hAnsi="Myriad Pro"/>
          <w:sz w:val="21"/>
        </w:rPr>
      </w:pPr>
      <w:bookmarkStart w:id="147" w:name="d110e15a1310"/>
      <w:bookmarkEnd w:id="147"/>
      <w:r>
        <w:rPr>
          <w:rFonts w:ascii="Myriad Pro" w:hAnsi="Myriad Pro"/>
          <w:sz w:val="21"/>
        </w:rPr>
        <w:t>Figure 5-12 Live view control bar</w:t>
      </w:r>
    </w:p>
    <w:p>
      <w:pPr>
        <w:adjustRightInd/>
        <w:ind w:left="1260" w:hanging="420"/>
        <w:jc w:val="center"/>
      </w:pPr>
      <w:bookmarkStart w:id="148" w:name="d110e20a1310"/>
      <w:bookmarkEnd w:id="148"/>
      <w:r>
        <w:drawing>
          <wp:inline distT="0" distB="0" distL="0" distR="0">
            <wp:extent cx="2876550" cy="39052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2876550" cy="390525"/>
                    </a:xfrm>
                    <a:prstGeom prst="rect">
                      <a:avLst/>
                    </a:prstGeom>
                    <a:noFill/>
                    <a:ln>
                      <a:noFill/>
                    </a:ln>
                  </pic:spPr>
                </pic:pic>
              </a:graphicData>
            </a:graphic>
          </wp:inline>
        </w:drawing>
      </w:r>
    </w:p>
    <w:p>
      <w:pPr>
        <w:spacing w:before="120" w:after="60"/>
        <w:jc w:val="center"/>
        <w:rPr>
          <w:rFonts w:ascii="Myriad Pro" w:hAnsi="Myriad Pro"/>
          <w:sz w:val="21"/>
        </w:rPr>
      </w:pPr>
      <w:bookmarkStart w:id="149" w:name="d110e23a1310"/>
      <w:bookmarkEnd w:id="149"/>
      <w:r>
        <w:rPr>
          <w:rFonts w:ascii="Myriad Pro" w:hAnsi="Myriad Pro"/>
          <w:sz w:val="21"/>
        </w:rPr>
        <w:t>Table 5-4 Live view control bar description</w:t>
      </w:r>
    </w:p>
    <w:tbl>
      <w:tblPr>
        <w:tblStyle w:val="18"/>
        <w:tblW w:w="8788" w:type="dxa"/>
        <w:tblInd w:w="958" w:type="dxa"/>
        <w:tblLayout w:type="fixed"/>
        <w:tblCellMar>
          <w:top w:w="0" w:type="dxa"/>
          <w:left w:w="108" w:type="dxa"/>
          <w:bottom w:w="0" w:type="dxa"/>
          <w:right w:w="108" w:type="dxa"/>
        </w:tblCellMar>
      </w:tblPr>
      <w:tblGrid>
        <w:gridCol w:w="874"/>
        <w:gridCol w:w="2546"/>
        <w:gridCol w:w="5368"/>
      </w:tblGrid>
      <w:tr>
        <w:tblPrEx>
          <w:tblCellMar>
            <w:top w:w="0" w:type="dxa"/>
            <w:left w:w="108" w:type="dxa"/>
            <w:bottom w:w="0" w:type="dxa"/>
            <w:right w:w="108" w:type="dxa"/>
          </w:tblCellMar>
        </w:tblPrEx>
        <w:trPr>
          <w:cantSplit/>
          <w:trHeight w:val="400" w:hRule="atLeast"/>
          <w:tblHeader/>
        </w:trPr>
        <w:tc>
          <w:tcPr>
            <w:tcW w:w="942"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Icon</w:t>
            </w:r>
          </w:p>
        </w:tc>
        <w:tc>
          <w:tcPr>
            <w:tcW w:w="2789"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Function</w:t>
            </w:r>
          </w:p>
        </w:tc>
        <w:tc>
          <w:tcPr>
            <w:tcW w:w="5908"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94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150" w:name="d110e56a1310"/>
            <w:bookmarkEnd w:id="150"/>
            <w:r>
              <w:rPr>
                <w:rFonts w:ascii="Myriad Pro" w:hAnsi="Myriad Pro"/>
                <w:sz w:val="21"/>
              </w:rPr>
              <w:drawing>
                <wp:inline distT="0" distB="0" distL="0" distR="0">
                  <wp:extent cx="219075" cy="19050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219075" cy="190500"/>
                          </a:xfrm>
                          <a:prstGeom prst="rect">
                            <a:avLst/>
                          </a:prstGeom>
                          <a:noFill/>
                          <a:ln>
                            <a:noFill/>
                          </a:ln>
                        </pic:spPr>
                      </pic:pic>
                    </a:graphicData>
                  </a:graphic>
                </wp:inline>
              </w:drawing>
            </w:r>
          </w:p>
        </w:tc>
        <w:tc>
          <w:tcPr>
            <w:tcW w:w="278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Instant playback</w:t>
            </w:r>
          </w:p>
        </w:tc>
        <w:tc>
          <w:tcPr>
            <w:tcW w:w="590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You can play back the previous five minutes to sixty minutes of the recorded video. </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Go to </w:t>
            </w:r>
            <w:r>
              <w:rPr>
                <w:rFonts w:ascii="Myriad Pro" w:hAnsi="Myriad Pro"/>
                <w:b/>
                <w:sz w:val="21"/>
                <w:highlight w:val="lightGray"/>
              </w:rPr>
              <w:t>System</w:t>
            </w:r>
            <w:r>
              <w:rPr>
                <w:rFonts w:ascii="Myriad Pro" w:hAnsi="Myriad Pro"/>
                <w:sz w:val="21"/>
                <w:highlight w:val="lightGray"/>
              </w:rPr>
              <w:t xml:space="preserve"> &gt; </w:t>
            </w:r>
            <w:r>
              <w:rPr>
                <w:rFonts w:ascii="Myriad Pro" w:hAnsi="Myriad Pro"/>
                <w:b/>
                <w:sz w:val="21"/>
                <w:highlight w:val="lightGray"/>
              </w:rPr>
              <w:t>General</w:t>
            </w:r>
            <w:r>
              <w:rPr>
                <w:rFonts w:ascii="Myriad Pro" w:hAnsi="Myriad Pro"/>
                <w:sz w:val="21"/>
                <w:highlight w:val="lightGray"/>
              </w:rPr>
              <w:t xml:space="preserve"> &gt; </w:t>
            </w:r>
            <w:r>
              <w:rPr>
                <w:rFonts w:ascii="Myriad Pro" w:hAnsi="Myriad Pro"/>
                <w:b/>
                <w:sz w:val="21"/>
                <w:highlight w:val="lightGray"/>
              </w:rPr>
              <w:t>Basic Configuration</w:t>
            </w:r>
            <w:r>
              <w:rPr>
                <w:rFonts w:ascii="Myriad Pro" w:hAnsi="Myriad Pro"/>
                <w:sz w:val="21"/>
                <w:highlight w:val="lightGray"/>
              </w:rPr>
              <w:t xml:space="preserve"> to configure the length of time for instant playback.</w:t>
            </w:r>
          </w:p>
        </w:tc>
      </w:tr>
      <w:tr>
        <w:tblPrEx>
          <w:tblCellMar>
            <w:top w:w="0" w:type="dxa"/>
            <w:left w:w="108" w:type="dxa"/>
            <w:bottom w:w="0" w:type="dxa"/>
            <w:right w:w="108" w:type="dxa"/>
          </w:tblCellMar>
        </w:tblPrEx>
        <w:trPr>
          <w:cantSplit/>
        </w:trPr>
        <w:tc>
          <w:tcPr>
            <w:tcW w:w="94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151" w:name="d110e85a1310"/>
            <w:bookmarkEnd w:id="151"/>
            <w:r>
              <w:rPr>
                <w:rFonts w:ascii="Myriad Pro" w:hAnsi="Myriad Pro"/>
                <w:sz w:val="21"/>
              </w:rPr>
              <w:drawing>
                <wp:inline distT="0" distB="0" distL="0" distR="0">
                  <wp:extent cx="142875" cy="13335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142875" cy="133350"/>
                          </a:xfrm>
                          <a:prstGeom prst="rect">
                            <a:avLst/>
                          </a:prstGeom>
                          <a:noFill/>
                          <a:ln>
                            <a:noFill/>
                          </a:ln>
                        </pic:spPr>
                      </pic:pic>
                    </a:graphicData>
                  </a:graphic>
                </wp:inline>
              </w:drawing>
            </w:r>
          </w:p>
        </w:tc>
        <w:tc>
          <w:tcPr>
            <w:tcW w:w="278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Local zoom</w:t>
            </w:r>
          </w:p>
        </w:tc>
        <w:tc>
          <w:tcPr>
            <w:tcW w:w="5908" w:type="dxa"/>
            <w:tcBorders>
              <w:top w:val="single" w:color="auto" w:sz="4" w:space="0"/>
              <w:left w:val="single" w:color="auto" w:sz="4" w:space="0"/>
              <w:bottom w:val="single" w:color="auto" w:sz="4" w:space="0"/>
              <w:right w:val="single" w:color="auto" w:sz="4" w:space="0"/>
            </w:tcBorders>
            <w:vAlign w:val="center"/>
          </w:tcPr>
          <w:p>
            <w:pPr>
              <w:adjustRightInd/>
              <w:spacing w:before="60" w:line="300" w:lineRule="auto"/>
              <w:ind w:left="413" w:hanging="300"/>
              <w:textAlignment w:val="center"/>
              <w:rPr>
                <w:rFonts w:ascii="Myriad Pro" w:hAnsi="Myriad Pro"/>
                <w:sz w:val="21"/>
              </w:rPr>
            </w:pPr>
            <w:bookmarkStart w:id="152" w:name="d110e92a1310"/>
            <w:bookmarkEnd w:id="152"/>
            <w:r>
              <w:rPr>
                <w:rFonts w:ascii="Arial" w:hAnsi="Arial" w:eastAsia="Times New Roman" w:cs="Arial"/>
                <w:sz w:val="21"/>
              </w:rPr>
              <w:t>●</w:t>
            </w:r>
            <w:r>
              <w:rPr>
                <w:rFonts w:ascii="Myriad Pro" w:hAnsi="Myriad Pro" w:eastAsia="Times New Roman"/>
                <w:sz w:val="21"/>
              </w:rPr>
              <w:tab/>
            </w:r>
            <w:r>
              <w:rPr>
                <w:rFonts w:ascii="Myriad Pro" w:hAnsi="Myriad Pro"/>
                <w:sz w:val="21"/>
              </w:rPr>
              <w:t>Click the icon, and then select an area. The area is enlarged after you release the mouse button.</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Point to the area that you want to enlarge or shrink and then scroll the mouse to zoom in or zoom out.</w:t>
            </w:r>
          </w:p>
          <w:p>
            <w:pPr>
              <w:adjustRightInd/>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line="300" w:lineRule="auto"/>
              <w:ind w:left="113"/>
              <w:textAlignment w:val="center"/>
              <w:rPr>
                <w:rFonts w:hint="eastAsia" w:ascii="Myriad Pro" w:hAnsi="Myriad Pro"/>
                <w:sz w:val="21"/>
                <w:highlight w:val="lightGray"/>
              </w:rPr>
            </w:pPr>
            <w:r>
              <w:rPr>
                <w:rFonts w:ascii="Myriad Pro" w:hAnsi="Myriad Pro"/>
                <w:sz w:val="21"/>
                <w:highlight w:val="lightGray"/>
              </w:rPr>
              <w:t>Right-click the channel window to return to the original status.</w:t>
            </w:r>
          </w:p>
        </w:tc>
      </w:tr>
      <w:tr>
        <w:tblPrEx>
          <w:tblCellMar>
            <w:top w:w="0" w:type="dxa"/>
            <w:left w:w="108" w:type="dxa"/>
            <w:bottom w:w="0" w:type="dxa"/>
            <w:right w:w="108" w:type="dxa"/>
          </w:tblCellMar>
        </w:tblPrEx>
        <w:trPr>
          <w:cantSplit/>
        </w:trPr>
        <w:tc>
          <w:tcPr>
            <w:tcW w:w="94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153" w:name="d110e112a1310"/>
            <w:bookmarkEnd w:id="153"/>
            <w:r>
              <w:rPr>
                <w:rFonts w:ascii="Myriad Pro" w:hAnsi="Myriad Pro"/>
                <w:sz w:val="21"/>
              </w:rPr>
              <w:drawing>
                <wp:inline distT="0" distB="0" distL="0" distR="0">
                  <wp:extent cx="171450" cy="13335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171450" cy="133350"/>
                          </a:xfrm>
                          <a:prstGeom prst="rect">
                            <a:avLst/>
                          </a:prstGeom>
                          <a:noFill/>
                          <a:ln>
                            <a:noFill/>
                          </a:ln>
                        </pic:spPr>
                      </pic:pic>
                    </a:graphicData>
                  </a:graphic>
                </wp:inline>
              </w:drawing>
            </w:r>
          </w:p>
        </w:tc>
        <w:tc>
          <w:tcPr>
            <w:tcW w:w="278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Manual snapshot</w:t>
            </w:r>
          </w:p>
        </w:tc>
        <w:tc>
          <w:tcPr>
            <w:tcW w:w="590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Take snapshots of the current video channel. The snapshots are automatically saved to the connected USB storage device.</w:t>
            </w:r>
          </w:p>
        </w:tc>
      </w:tr>
      <w:tr>
        <w:tblPrEx>
          <w:tblCellMar>
            <w:top w:w="0" w:type="dxa"/>
            <w:left w:w="108" w:type="dxa"/>
            <w:bottom w:w="0" w:type="dxa"/>
            <w:right w:w="108" w:type="dxa"/>
          </w:tblCellMar>
        </w:tblPrEx>
        <w:trPr>
          <w:cantSplit/>
        </w:trPr>
        <w:tc>
          <w:tcPr>
            <w:tcW w:w="94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154" w:name="d110e124a1310"/>
            <w:bookmarkEnd w:id="154"/>
            <w:r>
              <w:rPr>
                <w:rFonts w:ascii="Myriad Pro" w:hAnsi="Myriad Pro"/>
                <w:sz w:val="21"/>
              </w:rPr>
              <w:drawing>
                <wp:inline distT="0" distB="0" distL="0" distR="0">
                  <wp:extent cx="133350" cy="13335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133350" cy="133350"/>
                          </a:xfrm>
                          <a:prstGeom prst="rect">
                            <a:avLst/>
                          </a:prstGeom>
                          <a:noFill/>
                          <a:ln>
                            <a:noFill/>
                          </a:ln>
                        </pic:spPr>
                      </pic:pic>
                    </a:graphicData>
                  </a:graphic>
                </wp:inline>
              </w:drawing>
            </w:r>
          </w:p>
        </w:tc>
        <w:tc>
          <w:tcPr>
            <w:tcW w:w="278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Intercom</w:t>
            </w:r>
          </w:p>
        </w:tc>
        <w:tc>
          <w:tcPr>
            <w:tcW w:w="590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Enables voice interaction between the Device and remote devices.</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This function is available only when the remote device supports bidirectional talk.</w:t>
            </w:r>
          </w:p>
        </w:tc>
      </w:tr>
      <w:tr>
        <w:tblPrEx>
          <w:tblCellMar>
            <w:top w:w="0" w:type="dxa"/>
            <w:left w:w="108" w:type="dxa"/>
            <w:bottom w:w="0" w:type="dxa"/>
            <w:right w:w="108" w:type="dxa"/>
          </w:tblCellMar>
        </w:tblPrEx>
        <w:trPr>
          <w:cantSplit/>
        </w:trPr>
        <w:tc>
          <w:tcPr>
            <w:tcW w:w="94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155" w:name="d110e141a1310"/>
            <w:bookmarkEnd w:id="155"/>
            <w:r>
              <w:rPr>
                <w:rFonts w:ascii="Myriad Pro" w:hAnsi="Myriad Pro"/>
                <w:sz w:val="21"/>
              </w:rPr>
              <w:drawing>
                <wp:inline distT="0" distB="0" distL="0" distR="0">
                  <wp:extent cx="219075" cy="19050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219075" cy="190500"/>
                          </a:xfrm>
                          <a:prstGeom prst="rect">
                            <a:avLst/>
                          </a:prstGeom>
                          <a:noFill/>
                          <a:ln>
                            <a:noFill/>
                          </a:ln>
                        </pic:spPr>
                      </pic:pic>
                    </a:graphicData>
                  </a:graphic>
                </wp:inline>
              </w:drawing>
            </w:r>
          </w:p>
        </w:tc>
        <w:tc>
          <w:tcPr>
            <w:tcW w:w="278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E-Tracking</w:t>
            </w:r>
          </w:p>
        </w:tc>
        <w:tc>
          <w:tcPr>
            <w:tcW w:w="590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Click the icon to enable the E-Tracking function, and then you can view local E-Tracking live videos.</w:t>
            </w:r>
          </w:p>
        </w:tc>
      </w:tr>
      <w:tr>
        <w:tblPrEx>
          <w:tblCellMar>
            <w:top w:w="0" w:type="dxa"/>
            <w:left w:w="108" w:type="dxa"/>
            <w:bottom w:w="0" w:type="dxa"/>
            <w:right w:w="108" w:type="dxa"/>
          </w:tblCellMar>
        </w:tblPrEx>
        <w:trPr>
          <w:cantSplit/>
        </w:trPr>
        <w:tc>
          <w:tcPr>
            <w:tcW w:w="94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156" w:name="d110e154a1310"/>
            <w:bookmarkEnd w:id="156"/>
            <w:r>
              <w:rPr>
                <w:rFonts w:ascii="Myriad Pro" w:hAnsi="Myriad Pro"/>
                <w:sz w:val="21"/>
              </w:rPr>
              <w:drawing>
                <wp:inline distT="0" distB="0" distL="0" distR="0">
                  <wp:extent cx="219075" cy="219075"/>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19075" cy="219075"/>
                          </a:xfrm>
                          <a:prstGeom prst="rect">
                            <a:avLst/>
                          </a:prstGeom>
                          <a:noFill/>
                          <a:ln>
                            <a:noFill/>
                          </a:ln>
                        </pic:spPr>
                      </pic:pic>
                    </a:graphicData>
                  </a:graphic>
                </wp:inline>
              </w:drawing>
            </w:r>
          </w:p>
        </w:tc>
        <w:tc>
          <w:tcPr>
            <w:tcW w:w="278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Stream switching</w:t>
            </w:r>
          </w:p>
        </w:tc>
        <w:tc>
          <w:tcPr>
            <w:tcW w:w="590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Switch between the main stream and sub stream.</w:t>
            </w:r>
          </w:p>
          <w:p>
            <w:pPr>
              <w:adjustRightInd/>
              <w:spacing w:before="60" w:line="300" w:lineRule="auto"/>
              <w:ind w:left="413" w:hanging="300"/>
              <w:textAlignment w:val="center"/>
              <w:rPr>
                <w:rFonts w:ascii="Myriad Pro" w:hAnsi="Myriad Pro"/>
                <w:sz w:val="21"/>
              </w:rPr>
            </w:pPr>
            <w:bookmarkStart w:id="157" w:name="d110e161a1310"/>
            <w:bookmarkEnd w:id="157"/>
            <w:r>
              <w:rPr>
                <w:rFonts w:ascii="Arial" w:hAnsi="Arial" w:eastAsia="Times New Roman" w:cs="Arial"/>
                <w:sz w:val="21"/>
              </w:rPr>
              <w:t>●</w:t>
            </w:r>
            <w:r>
              <w:rPr>
                <w:rFonts w:ascii="Myriad Pro" w:hAnsi="Myriad Pro" w:eastAsia="Times New Roman"/>
                <w:sz w:val="21"/>
              </w:rPr>
              <w:tab/>
            </w:r>
            <w:r>
              <w:rPr>
                <w:rFonts w:ascii="Myriad Pro" w:hAnsi="Myriad Pro"/>
                <w:sz w:val="21"/>
              </w:rPr>
              <w:t>M: Main stream. Suitable for local recording and storage to achieve high-definition surveillance.</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S: Sub stream. Suitable for network transmission when network bandwidth is limited.</w:t>
            </w:r>
          </w:p>
        </w:tc>
      </w:tr>
      <w:tr>
        <w:tblPrEx>
          <w:tblCellMar>
            <w:top w:w="0" w:type="dxa"/>
            <w:left w:w="108" w:type="dxa"/>
            <w:bottom w:w="0" w:type="dxa"/>
            <w:right w:w="108" w:type="dxa"/>
          </w:tblCellMar>
        </w:tblPrEx>
        <w:trPr>
          <w:cantSplit/>
        </w:trPr>
        <w:tc>
          <w:tcPr>
            <w:tcW w:w="94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158" w:name="d110e174a1310"/>
            <w:bookmarkEnd w:id="158"/>
            <w:r>
              <w:rPr>
                <w:rFonts w:ascii="Myriad Pro" w:hAnsi="Myriad Pro"/>
                <w:sz w:val="21"/>
              </w:rPr>
              <w:drawing>
                <wp:inline distT="0" distB="0" distL="0" distR="0">
                  <wp:extent cx="219075" cy="19050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219075" cy="190500"/>
                          </a:xfrm>
                          <a:prstGeom prst="rect">
                            <a:avLst/>
                          </a:prstGeom>
                          <a:noFill/>
                          <a:ln>
                            <a:noFill/>
                          </a:ln>
                        </pic:spPr>
                      </pic:pic>
                    </a:graphicData>
                  </a:graphic>
                </wp:inline>
              </w:drawing>
            </w:r>
          </w:p>
        </w:tc>
        <w:tc>
          <w:tcPr>
            <w:tcW w:w="278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PTZ Control</w:t>
            </w:r>
          </w:p>
        </w:tc>
        <w:tc>
          <w:tcPr>
            <w:tcW w:w="590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Open the PTZ Settings window.</w:t>
            </w:r>
          </w:p>
        </w:tc>
      </w:tr>
    </w:tbl>
    <w:p>
      <w:pPr>
        <w:pStyle w:val="4"/>
        <w:spacing w:before="360" w:after="180" w:line="300" w:lineRule="auto"/>
        <w:rPr>
          <w:rFonts w:ascii="Myriad Pro" w:hAnsi="Myriad Pro"/>
          <w:b/>
          <w:sz w:val="32"/>
        </w:rPr>
      </w:pPr>
      <w:bookmarkStart w:id="159" w:name="_Toc146119973"/>
      <w:r>
        <w:rPr>
          <w:rFonts w:ascii="Myriad Pro" w:hAnsi="Myriad Pro"/>
          <w:b/>
          <w:sz w:val="32"/>
        </w:rPr>
        <w:t>5.5.2 Navigation Bar</w:t>
      </w:r>
      <w:bookmarkEnd w:id="159"/>
    </w:p>
    <w:p>
      <w:pPr>
        <w:spacing w:line="300" w:lineRule="auto"/>
        <w:ind w:left="850"/>
        <w:textAlignment w:val="center"/>
        <w:rPr>
          <w:rFonts w:ascii="Myriad Pro" w:hAnsi="Myriad Pro"/>
          <w:sz w:val="21"/>
        </w:rPr>
      </w:pPr>
      <w:r>
        <w:rPr>
          <w:rFonts w:ascii="Myriad Pro" w:hAnsi="Myriad Pro"/>
          <w:sz w:val="21"/>
        </w:rPr>
        <w:t>At the bottom right side of the live page, you can access the functions to perform operations through the function icons on the navigation bar.</w:t>
      </w:r>
    </w:p>
    <w:p>
      <w:pPr>
        <w:spacing w:before="120" w:after="60"/>
        <w:jc w:val="center"/>
        <w:rPr>
          <w:rFonts w:ascii="Myriad Pro" w:hAnsi="Myriad Pro"/>
          <w:sz w:val="21"/>
        </w:rPr>
      </w:pPr>
      <w:bookmarkStart w:id="160" w:name="d111e15a1310"/>
      <w:bookmarkEnd w:id="160"/>
      <w:r>
        <w:rPr>
          <w:rFonts w:ascii="Myriad Pro" w:hAnsi="Myriad Pro"/>
          <w:sz w:val="21"/>
        </w:rPr>
        <w:t>Figure 5-13 Navigation bar</w:t>
      </w:r>
    </w:p>
    <w:p>
      <w:pPr>
        <w:adjustRightInd/>
        <w:ind w:left="1260" w:hanging="420"/>
        <w:jc w:val="center"/>
      </w:pPr>
      <w:bookmarkStart w:id="161" w:name="d111e20a1310"/>
      <w:bookmarkEnd w:id="161"/>
      <w:r>
        <w:drawing>
          <wp:inline distT="0" distB="0" distL="0" distR="0">
            <wp:extent cx="2876550" cy="24765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2876550" cy="247650"/>
                    </a:xfrm>
                    <a:prstGeom prst="rect">
                      <a:avLst/>
                    </a:prstGeom>
                    <a:noFill/>
                    <a:ln>
                      <a:noFill/>
                    </a:ln>
                  </pic:spPr>
                </pic:pic>
              </a:graphicData>
            </a:graphic>
          </wp:inline>
        </w:drawing>
      </w:r>
    </w:p>
    <w:p>
      <w:pPr>
        <w:spacing w:before="120" w:after="60"/>
        <w:jc w:val="center"/>
        <w:rPr>
          <w:rFonts w:ascii="Myriad Pro" w:hAnsi="Myriad Pro"/>
          <w:sz w:val="21"/>
        </w:rPr>
      </w:pPr>
      <w:bookmarkStart w:id="162" w:name="d111e23a1310"/>
      <w:bookmarkEnd w:id="162"/>
      <w:r>
        <w:rPr>
          <w:rFonts w:ascii="Myriad Pro" w:hAnsi="Myriad Pro"/>
          <w:sz w:val="21"/>
        </w:rPr>
        <w:t>Table 5-5 Navigation bar description</w:t>
      </w:r>
    </w:p>
    <w:tbl>
      <w:tblPr>
        <w:tblStyle w:val="18"/>
        <w:tblW w:w="8788" w:type="dxa"/>
        <w:tblInd w:w="958" w:type="dxa"/>
        <w:tblLayout w:type="fixed"/>
        <w:tblCellMar>
          <w:top w:w="0" w:type="dxa"/>
          <w:left w:w="108" w:type="dxa"/>
          <w:bottom w:w="0" w:type="dxa"/>
          <w:right w:w="108" w:type="dxa"/>
        </w:tblCellMar>
      </w:tblPr>
      <w:tblGrid>
        <w:gridCol w:w="1672"/>
        <w:gridCol w:w="7116"/>
      </w:tblGrid>
      <w:tr>
        <w:tblPrEx>
          <w:tblCellMar>
            <w:top w:w="0" w:type="dxa"/>
            <w:left w:w="108" w:type="dxa"/>
            <w:bottom w:w="0" w:type="dxa"/>
            <w:right w:w="108" w:type="dxa"/>
          </w:tblCellMar>
        </w:tblPrEx>
        <w:trPr>
          <w:cantSplit/>
          <w:trHeight w:val="400" w:hRule="atLeast"/>
          <w:tblHeader/>
        </w:trPr>
        <w:tc>
          <w:tcPr>
            <w:tcW w:w="1819"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Icon</w:t>
            </w:r>
          </w:p>
        </w:tc>
        <w:tc>
          <w:tcPr>
            <w:tcW w:w="7821"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181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163" w:name="d111e51a1310"/>
            <w:bookmarkEnd w:id="163"/>
            <w:r>
              <w:rPr>
                <w:rFonts w:ascii="Myriad Pro" w:hAnsi="Myriad Pro"/>
                <w:sz w:val="21"/>
              </w:rPr>
              <w:drawing>
                <wp:inline distT="0" distB="0" distL="0" distR="0">
                  <wp:extent cx="219075" cy="22860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219075" cy="228600"/>
                          </a:xfrm>
                          <a:prstGeom prst="rect">
                            <a:avLst/>
                          </a:prstGeom>
                          <a:noFill/>
                          <a:ln>
                            <a:noFill/>
                          </a:ln>
                        </pic:spPr>
                      </pic:pic>
                    </a:graphicData>
                  </a:graphic>
                </wp:inline>
              </w:drawing>
            </w:r>
          </w:p>
        </w:tc>
        <w:tc>
          <w:tcPr>
            <w:tcW w:w="782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Go to the next screen.</w:t>
            </w:r>
          </w:p>
        </w:tc>
      </w:tr>
      <w:tr>
        <w:tblPrEx>
          <w:tblCellMar>
            <w:top w:w="0" w:type="dxa"/>
            <w:left w:w="108" w:type="dxa"/>
            <w:bottom w:w="0" w:type="dxa"/>
            <w:right w:w="108" w:type="dxa"/>
          </w:tblCellMar>
        </w:tblPrEx>
        <w:trPr>
          <w:cantSplit/>
        </w:trPr>
        <w:tc>
          <w:tcPr>
            <w:tcW w:w="181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164" w:name="d111e60a1310"/>
            <w:bookmarkEnd w:id="164"/>
            <w:r>
              <w:rPr>
                <w:rFonts w:ascii="Myriad Pro" w:hAnsi="Myriad Pro"/>
                <w:sz w:val="21"/>
              </w:rPr>
              <w:drawing>
                <wp:inline distT="0" distB="0" distL="0" distR="0">
                  <wp:extent cx="219075" cy="19050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219075" cy="190500"/>
                          </a:xfrm>
                          <a:prstGeom prst="rect">
                            <a:avLst/>
                          </a:prstGeom>
                          <a:noFill/>
                          <a:ln>
                            <a:noFill/>
                          </a:ln>
                        </pic:spPr>
                      </pic:pic>
                    </a:graphicData>
                  </a:graphic>
                </wp:inline>
              </w:drawing>
            </w:r>
          </w:p>
        </w:tc>
        <w:tc>
          <w:tcPr>
            <w:tcW w:w="782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Go to the previous screen.</w:t>
            </w:r>
          </w:p>
        </w:tc>
      </w:tr>
      <w:tr>
        <w:tblPrEx>
          <w:tblCellMar>
            <w:top w:w="0" w:type="dxa"/>
            <w:left w:w="108" w:type="dxa"/>
            <w:bottom w:w="0" w:type="dxa"/>
            <w:right w:w="108" w:type="dxa"/>
          </w:tblCellMar>
        </w:tblPrEx>
        <w:trPr>
          <w:cantSplit/>
        </w:trPr>
        <w:tc>
          <w:tcPr>
            <w:tcW w:w="181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165" w:name="d111e69a1310"/>
            <w:bookmarkEnd w:id="165"/>
            <w:r>
              <w:rPr>
                <w:rFonts w:ascii="Myriad Pro" w:hAnsi="Myriad Pro"/>
                <w:sz w:val="21"/>
              </w:rPr>
              <w:drawing>
                <wp:inline distT="0" distB="0" distL="0" distR="0">
                  <wp:extent cx="219075" cy="200025"/>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219075" cy="200025"/>
                          </a:xfrm>
                          <a:prstGeom prst="rect">
                            <a:avLst/>
                          </a:prstGeom>
                          <a:noFill/>
                          <a:ln>
                            <a:noFill/>
                          </a:ln>
                        </pic:spPr>
                      </pic:pic>
                    </a:graphicData>
                  </a:graphic>
                </wp:inline>
              </w:drawing>
            </w:r>
          </w:p>
        </w:tc>
        <w:tc>
          <w:tcPr>
            <w:tcW w:w="782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view split mode.</w:t>
            </w:r>
          </w:p>
        </w:tc>
      </w:tr>
      <w:tr>
        <w:tblPrEx>
          <w:tblCellMar>
            <w:top w:w="0" w:type="dxa"/>
            <w:left w:w="108" w:type="dxa"/>
            <w:bottom w:w="0" w:type="dxa"/>
            <w:right w:w="108" w:type="dxa"/>
          </w:tblCellMar>
        </w:tblPrEx>
        <w:trPr>
          <w:cantSplit/>
        </w:trPr>
        <w:tc>
          <w:tcPr>
            <w:tcW w:w="181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166" w:name="d111e78a1310"/>
            <w:bookmarkEnd w:id="166"/>
            <w:r>
              <w:rPr>
                <w:rFonts w:ascii="Myriad Pro" w:hAnsi="Myriad Pro"/>
                <w:sz w:val="21"/>
              </w:rPr>
              <w:drawing>
                <wp:inline distT="0" distB="0" distL="0" distR="0">
                  <wp:extent cx="219075" cy="17145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219075" cy="171450"/>
                          </a:xfrm>
                          <a:prstGeom prst="rect">
                            <a:avLst/>
                          </a:prstGeom>
                          <a:noFill/>
                          <a:ln>
                            <a:noFill/>
                          </a:ln>
                        </pic:spPr>
                      </pic:pic>
                    </a:graphicData>
                  </a:graphic>
                </wp:inline>
              </w:drawing>
            </w:r>
          </w:p>
        </w:tc>
        <w:tc>
          <w:tcPr>
            <w:tcW w:w="782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or disable auto switch.</w:t>
            </w:r>
          </w:p>
        </w:tc>
      </w:tr>
      <w:tr>
        <w:tblPrEx>
          <w:tblCellMar>
            <w:top w:w="0" w:type="dxa"/>
            <w:left w:w="108" w:type="dxa"/>
            <w:bottom w:w="0" w:type="dxa"/>
            <w:right w:w="108" w:type="dxa"/>
          </w:tblCellMar>
        </w:tblPrEx>
        <w:trPr>
          <w:cantSplit/>
        </w:trPr>
        <w:tc>
          <w:tcPr>
            <w:tcW w:w="181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167" w:name="d111e87a1310"/>
            <w:bookmarkEnd w:id="167"/>
            <w:r>
              <w:rPr>
                <w:rFonts w:ascii="Myriad Pro" w:hAnsi="Myriad Pro"/>
                <w:sz w:val="21"/>
              </w:rPr>
              <w:drawing>
                <wp:inline distT="0" distB="0" distL="0" distR="0">
                  <wp:extent cx="219075" cy="24765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219075" cy="247650"/>
                          </a:xfrm>
                          <a:prstGeom prst="rect">
                            <a:avLst/>
                          </a:prstGeom>
                          <a:noFill/>
                          <a:ln>
                            <a:noFill/>
                          </a:ln>
                        </pic:spPr>
                      </pic:pic>
                    </a:graphicData>
                  </a:graphic>
                </wp:inline>
              </w:drawing>
            </w:r>
          </w:p>
        </w:tc>
        <w:tc>
          <w:tcPr>
            <w:tcW w:w="782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Click the icon, and you can enter the full screen mode.</w:t>
            </w:r>
          </w:p>
        </w:tc>
      </w:tr>
      <w:tr>
        <w:tblPrEx>
          <w:tblCellMar>
            <w:top w:w="0" w:type="dxa"/>
            <w:left w:w="108" w:type="dxa"/>
            <w:bottom w:w="0" w:type="dxa"/>
            <w:right w:w="108" w:type="dxa"/>
          </w:tblCellMar>
        </w:tblPrEx>
        <w:trPr>
          <w:cantSplit/>
        </w:trPr>
        <w:tc>
          <w:tcPr>
            <w:tcW w:w="181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168" w:name="d111e97a1310"/>
            <w:bookmarkEnd w:id="168"/>
            <w:r>
              <w:rPr>
                <w:rFonts w:ascii="Myriad Pro" w:hAnsi="Myriad Pro"/>
                <w:sz w:val="21"/>
              </w:rPr>
              <w:drawing>
                <wp:inline distT="0" distB="0" distL="0" distR="0">
                  <wp:extent cx="219075" cy="219075"/>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219075" cy="219075"/>
                          </a:xfrm>
                          <a:prstGeom prst="rect">
                            <a:avLst/>
                          </a:prstGeom>
                          <a:noFill/>
                          <a:ln>
                            <a:noFill/>
                          </a:ln>
                        </pic:spPr>
                      </pic:pic>
                    </a:graphicData>
                  </a:graphic>
                </wp:inline>
              </w:drawing>
            </w:r>
          </w:p>
        </w:tc>
        <w:tc>
          <w:tcPr>
            <w:tcW w:w="782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Click the icon, and you can restore the sequence of channel windows.</w:t>
            </w:r>
          </w:p>
        </w:tc>
      </w:tr>
      <w:tr>
        <w:tblPrEx>
          <w:tblCellMar>
            <w:top w:w="0" w:type="dxa"/>
            <w:left w:w="108" w:type="dxa"/>
            <w:bottom w:w="0" w:type="dxa"/>
            <w:right w:w="108" w:type="dxa"/>
          </w:tblCellMar>
        </w:tblPrEx>
        <w:trPr>
          <w:cantSplit/>
        </w:trPr>
        <w:tc>
          <w:tcPr>
            <w:tcW w:w="181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169" w:name="d111e106a1310"/>
            <w:bookmarkEnd w:id="169"/>
            <w:r>
              <w:rPr>
                <w:rFonts w:ascii="Myriad Pro" w:hAnsi="Myriad Pro"/>
                <w:sz w:val="21"/>
              </w:rPr>
              <w:drawing>
                <wp:inline distT="0" distB="0" distL="0" distR="0">
                  <wp:extent cx="219075" cy="20002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219075" cy="200025"/>
                          </a:xfrm>
                          <a:prstGeom prst="rect">
                            <a:avLst/>
                          </a:prstGeom>
                          <a:noFill/>
                          <a:ln>
                            <a:noFill/>
                          </a:ln>
                        </pic:spPr>
                      </pic:pic>
                    </a:graphicData>
                  </a:graphic>
                </wp:inline>
              </w:drawing>
            </w:r>
          </w:p>
        </w:tc>
        <w:tc>
          <w:tcPr>
            <w:tcW w:w="782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Click the icon, and you can switch back and forth between the auxiliary screen and the home screen.</w:t>
            </w:r>
          </w:p>
        </w:tc>
      </w:tr>
    </w:tbl>
    <w:p>
      <w:pPr>
        <w:pStyle w:val="4"/>
        <w:spacing w:before="360" w:after="180" w:line="300" w:lineRule="auto"/>
        <w:rPr>
          <w:rFonts w:ascii="Myriad Pro" w:hAnsi="Myriad Pro"/>
          <w:b/>
          <w:sz w:val="32"/>
        </w:rPr>
      </w:pPr>
      <w:bookmarkStart w:id="170" w:name="_Toc146119974"/>
      <w:r>
        <w:rPr>
          <w:rFonts w:ascii="Myriad Pro" w:hAnsi="Myriad Pro"/>
          <w:b/>
          <w:sz w:val="32"/>
        </w:rPr>
        <w:t>5.5.3 Shortcut Menu</w:t>
      </w:r>
      <w:bookmarkEnd w:id="170"/>
    </w:p>
    <w:p>
      <w:pPr>
        <w:spacing w:line="300" w:lineRule="auto"/>
        <w:ind w:left="850"/>
        <w:textAlignment w:val="center"/>
        <w:rPr>
          <w:rFonts w:ascii="Myriad Pro" w:hAnsi="Myriad Pro"/>
          <w:sz w:val="21"/>
        </w:rPr>
      </w:pPr>
      <w:r>
        <w:rPr>
          <w:rFonts w:ascii="Myriad Pro" w:hAnsi="Myriad Pro"/>
          <w:sz w:val="21"/>
        </w:rPr>
        <w:t>Right-click the live page, and then the shortcut menu appears. You can enter into the full screen mode, and then select a view split mode.</w:t>
      </w:r>
    </w:p>
    <w:p>
      <w:pPr>
        <w:spacing w:before="120" w:after="60"/>
        <w:jc w:val="center"/>
        <w:rPr>
          <w:rFonts w:ascii="Myriad Pro" w:hAnsi="Myriad Pro"/>
          <w:sz w:val="21"/>
        </w:rPr>
      </w:pPr>
      <w:bookmarkStart w:id="171" w:name="d112e15a1310"/>
      <w:bookmarkEnd w:id="171"/>
      <w:r>
        <w:rPr>
          <w:rFonts w:ascii="Myriad Pro" w:hAnsi="Myriad Pro"/>
          <w:sz w:val="21"/>
        </w:rPr>
        <w:t>Figure 5-14 Shortcut menu</w:t>
      </w:r>
    </w:p>
    <w:p>
      <w:pPr>
        <w:adjustRightInd/>
        <w:ind w:left="1260" w:hanging="420"/>
        <w:jc w:val="center"/>
      </w:pPr>
      <w:bookmarkStart w:id="172" w:name="d112e20a1310"/>
      <w:bookmarkEnd w:id="172"/>
      <w:r>
        <w:drawing>
          <wp:inline distT="0" distB="0" distL="0" distR="0">
            <wp:extent cx="2876550" cy="222885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2876550" cy="2228850"/>
                    </a:xfrm>
                    <a:prstGeom prst="rect">
                      <a:avLst/>
                    </a:prstGeom>
                    <a:noFill/>
                    <a:ln>
                      <a:noFill/>
                    </a:ln>
                  </pic:spPr>
                </pic:pic>
              </a:graphicData>
            </a:graphic>
          </wp:inline>
        </w:drawing>
      </w:r>
    </w:p>
    <w:p>
      <w:pPr>
        <w:pStyle w:val="4"/>
        <w:spacing w:before="360" w:after="180" w:line="300" w:lineRule="auto"/>
        <w:rPr>
          <w:rFonts w:ascii="Myriad Pro" w:hAnsi="Myriad Pro"/>
          <w:b/>
          <w:sz w:val="32"/>
        </w:rPr>
      </w:pPr>
      <w:bookmarkStart w:id="173" w:name="d113e7a1310"/>
      <w:bookmarkEnd w:id="173"/>
      <w:bookmarkStart w:id="174" w:name="_Toc146119975"/>
      <w:r>
        <w:rPr>
          <w:rFonts w:ascii="Myriad Pro" w:hAnsi="Myriad Pro"/>
          <w:b/>
          <w:sz w:val="32"/>
        </w:rPr>
        <w:t>5.5.4 PTZ</w:t>
      </w:r>
      <w:bookmarkEnd w:id="174"/>
    </w:p>
    <w:p>
      <w:pPr>
        <w:spacing w:line="300" w:lineRule="auto"/>
        <w:ind w:left="850"/>
        <w:textAlignment w:val="center"/>
        <w:rPr>
          <w:rFonts w:ascii="Myriad Pro" w:hAnsi="Myriad Pro"/>
          <w:sz w:val="21"/>
        </w:rPr>
      </w:pPr>
      <w:r>
        <w:rPr>
          <w:rFonts w:ascii="Myriad Pro" w:hAnsi="Myriad Pro"/>
          <w:sz w:val="21"/>
        </w:rPr>
        <w:t>PTZ is a mechanical platform that carries a camera and a protective cover and performs overall control remotely. A PTZ can move horizontally and vertically to provide all-around view to the camera.</w:t>
      </w:r>
    </w:p>
    <w:p>
      <w:pPr>
        <w:pStyle w:val="5"/>
        <w:spacing w:before="320" w:after="160" w:line="300" w:lineRule="auto"/>
        <w:rPr>
          <w:rFonts w:ascii="Myriad Pro" w:hAnsi="Myriad Pro"/>
          <w:b/>
          <w:sz w:val="28"/>
        </w:rPr>
      </w:pPr>
      <w:bookmarkStart w:id="175" w:name="_Toc146119976"/>
      <w:r>
        <w:rPr>
          <w:rFonts w:ascii="Myriad Pro" w:hAnsi="Myriad Pro"/>
          <w:b/>
          <w:sz w:val="28"/>
        </w:rPr>
        <w:t>5.5.4.1 Operating PTZ Control Panel</w:t>
      </w:r>
      <w:bookmarkEnd w:id="175"/>
    </w:p>
    <w:p>
      <w:pPr>
        <w:spacing w:line="300" w:lineRule="auto"/>
        <w:ind w:left="850"/>
        <w:textAlignment w:val="center"/>
        <w:rPr>
          <w:rFonts w:ascii="Myriad Pro" w:hAnsi="Myriad Pro"/>
          <w:sz w:val="21"/>
        </w:rPr>
      </w:pPr>
      <w:r>
        <w:rPr>
          <w:rFonts w:ascii="Myriad Pro" w:hAnsi="Myriad Pro"/>
          <w:sz w:val="21"/>
        </w:rPr>
        <w:t xml:space="preserve">You can click </w:t>
      </w:r>
      <w:bookmarkStart w:id="176" w:name="d148e14a1310"/>
      <w:bookmarkEnd w:id="176"/>
      <w:r>
        <w:rPr>
          <w:rFonts w:ascii="Myriad Pro" w:hAnsi="Myriad Pro"/>
          <w:sz w:val="21"/>
        </w:rPr>
        <w:drawing>
          <wp:inline distT="0" distB="0" distL="0" distR="0">
            <wp:extent cx="219075" cy="19050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219075" cy="190500"/>
                    </a:xfrm>
                    <a:prstGeom prst="rect">
                      <a:avLst/>
                    </a:prstGeom>
                    <a:noFill/>
                    <a:ln>
                      <a:noFill/>
                    </a:ln>
                  </pic:spPr>
                </pic:pic>
              </a:graphicData>
            </a:graphic>
          </wp:inline>
        </w:drawing>
      </w:r>
      <w:r>
        <w:rPr>
          <w:rFonts w:ascii="Myriad Pro" w:hAnsi="Myriad Pro"/>
          <w:sz w:val="21"/>
        </w:rPr>
        <w:t xml:space="preserve"> on the live view control bar, and the PTZ control panel appears.</w:t>
      </w:r>
    </w:p>
    <w:p>
      <w:pPr>
        <w:spacing w:before="120" w:after="60"/>
        <w:jc w:val="center"/>
        <w:rPr>
          <w:rFonts w:ascii="Myriad Pro" w:hAnsi="Myriad Pro"/>
          <w:sz w:val="21"/>
        </w:rPr>
      </w:pPr>
      <w:bookmarkStart w:id="177" w:name="d148e17a1310"/>
      <w:bookmarkEnd w:id="177"/>
      <w:r>
        <w:rPr>
          <w:rFonts w:ascii="Myriad Pro" w:hAnsi="Myriad Pro"/>
          <w:sz w:val="21"/>
        </w:rPr>
        <w:t>Figure 5-15 PTZ control panel</w:t>
      </w:r>
    </w:p>
    <w:p>
      <w:pPr>
        <w:adjustRightInd/>
        <w:ind w:left="1260" w:hanging="420"/>
        <w:jc w:val="center"/>
      </w:pPr>
      <w:bookmarkStart w:id="178" w:name="d148e22a1310"/>
      <w:bookmarkEnd w:id="178"/>
      <w:r>
        <w:drawing>
          <wp:inline distT="0" distB="0" distL="0" distR="0">
            <wp:extent cx="3600450" cy="147637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3600450" cy="1476375"/>
                    </a:xfrm>
                    <a:prstGeom prst="rect">
                      <a:avLst/>
                    </a:prstGeom>
                    <a:noFill/>
                    <a:ln>
                      <a:noFill/>
                    </a:ln>
                  </pic:spPr>
                </pic:pic>
              </a:graphicData>
            </a:graphic>
          </wp:inline>
        </w:drawing>
      </w:r>
    </w:p>
    <w:p>
      <w:pPr>
        <w:spacing w:before="120" w:after="60"/>
        <w:jc w:val="center"/>
        <w:rPr>
          <w:rFonts w:ascii="Myriad Pro" w:hAnsi="Myriad Pro"/>
          <w:sz w:val="21"/>
        </w:rPr>
      </w:pPr>
      <w:bookmarkStart w:id="179" w:name="d148e25a1310"/>
      <w:bookmarkEnd w:id="179"/>
      <w:r>
        <w:rPr>
          <w:rFonts w:ascii="Myriad Pro" w:hAnsi="Myriad Pro"/>
          <w:sz w:val="21"/>
        </w:rPr>
        <w:t>Table 5-6 PTZ control panel description</w:t>
      </w:r>
    </w:p>
    <w:tbl>
      <w:tblPr>
        <w:tblStyle w:val="18"/>
        <w:tblW w:w="8788" w:type="dxa"/>
        <w:tblInd w:w="958" w:type="dxa"/>
        <w:tblLayout w:type="fixed"/>
        <w:tblCellMar>
          <w:top w:w="0" w:type="dxa"/>
          <w:left w:w="108" w:type="dxa"/>
          <w:bottom w:w="0" w:type="dxa"/>
          <w:right w:w="108" w:type="dxa"/>
        </w:tblCellMar>
      </w:tblPr>
      <w:tblGrid>
        <w:gridCol w:w="1538"/>
        <w:gridCol w:w="7250"/>
      </w:tblGrid>
      <w:tr>
        <w:tblPrEx>
          <w:tblCellMar>
            <w:top w:w="0" w:type="dxa"/>
            <w:left w:w="108" w:type="dxa"/>
            <w:bottom w:w="0" w:type="dxa"/>
            <w:right w:w="108" w:type="dxa"/>
          </w:tblCellMar>
        </w:tblPrEx>
        <w:trPr>
          <w:cantSplit/>
          <w:trHeight w:val="400" w:hRule="atLeast"/>
          <w:tblHeader/>
        </w:trPr>
        <w:tc>
          <w:tcPr>
            <w:tcW w:w="1671"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7969"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167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Step</w:t>
            </w:r>
          </w:p>
        </w:tc>
        <w:tc>
          <w:tcPr>
            <w:tcW w:w="796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The bigger the value, the faster the PTZ movement speed.</w:t>
            </w:r>
          </w:p>
        </w:tc>
      </w:tr>
      <w:tr>
        <w:tblPrEx>
          <w:tblCellMar>
            <w:top w:w="0" w:type="dxa"/>
            <w:left w:w="108" w:type="dxa"/>
            <w:bottom w:w="0" w:type="dxa"/>
            <w:right w:w="108" w:type="dxa"/>
          </w:tblCellMar>
        </w:tblPrEx>
        <w:trPr>
          <w:cantSplit/>
        </w:trPr>
        <w:tc>
          <w:tcPr>
            <w:tcW w:w="167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Zoom</w:t>
            </w:r>
          </w:p>
        </w:tc>
        <w:tc>
          <w:tcPr>
            <w:tcW w:w="7969" w:type="dxa"/>
            <w:tcBorders>
              <w:top w:val="single" w:color="auto" w:sz="4" w:space="0"/>
              <w:left w:val="single" w:color="auto" w:sz="4" w:space="0"/>
              <w:bottom w:val="single" w:color="auto" w:sz="4" w:space="0"/>
              <w:right w:val="single" w:color="auto" w:sz="4" w:space="0"/>
            </w:tcBorders>
            <w:vAlign w:val="center"/>
          </w:tcPr>
          <w:p>
            <w:pPr>
              <w:adjustRightInd/>
              <w:spacing w:before="60" w:line="300" w:lineRule="auto"/>
              <w:ind w:left="413" w:hanging="300"/>
              <w:textAlignment w:val="center"/>
              <w:rPr>
                <w:rFonts w:ascii="Myriad Pro" w:hAnsi="Myriad Pro"/>
                <w:sz w:val="21"/>
              </w:rPr>
            </w:pPr>
            <w:bookmarkStart w:id="180" w:name="d148e66a1310"/>
            <w:bookmarkEnd w:id="180"/>
            <w:r>
              <w:rPr>
                <w:rFonts w:ascii="Arial" w:hAnsi="Arial" w:eastAsia="Times New Roman" w:cs="Arial"/>
                <w:sz w:val="21"/>
              </w:rPr>
              <w:t>●</w:t>
            </w:r>
            <w:r>
              <w:rPr>
                <w:rFonts w:ascii="Myriad Pro" w:hAnsi="Myriad Pro" w:eastAsia="Times New Roman"/>
                <w:sz w:val="21"/>
              </w:rPr>
              <w:tab/>
            </w:r>
            <w:bookmarkStart w:id="181" w:name="d148e69a1310"/>
            <w:bookmarkEnd w:id="181"/>
            <w:r>
              <w:rPr>
                <w:rFonts w:ascii="Myriad Pro" w:hAnsi="Myriad Pro"/>
                <w:sz w:val="21"/>
              </w:rPr>
              <w:drawing>
                <wp:inline distT="0" distB="0" distL="0" distR="0">
                  <wp:extent cx="219075" cy="23812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219075" cy="238125"/>
                          </a:xfrm>
                          <a:prstGeom prst="rect">
                            <a:avLst/>
                          </a:prstGeom>
                          <a:noFill/>
                          <a:ln>
                            <a:noFill/>
                          </a:ln>
                        </pic:spPr>
                      </pic:pic>
                    </a:graphicData>
                  </a:graphic>
                </wp:inline>
              </w:drawing>
            </w:r>
            <w:r>
              <w:rPr>
                <w:rFonts w:ascii="Myriad Pro" w:hAnsi="Myriad Pro"/>
                <w:sz w:val="21"/>
              </w:rPr>
              <w:t>: Zoom out.</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bookmarkStart w:id="182" w:name="d148e73a1310"/>
            <w:bookmarkEnd w:id="182"/>
            <w:r>
              <w:rPr>
                <w:rFonts w:ascii="Myriad Pro" w:hAnsi="Myriad Pro"/>
                <w:sz w:val="21"/>
              </w:rPr>
              <w:drawing>
                <wp:inline distT="0" distB="0" distL="0" distR="0">
                  <wp:extent cx="219075" cy="219075"/>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19075" cy="219075"/>
                          </a:xfrm>
                          <a:prstGeom prst="rect">
                            <a:avLst/>
                          </a:prstGeom>
                          <a:noFill/>
                          <a:ln>
                            <a:noFill/>
                          </a:ln>
                        </pic:spPr>
                      </pic:pic>
                    </a:graphicData>
                  </a:graphic>
                </wp:inline>
              </w:drawing>
            </w:r>
            <w:r>
              <w:rPr>
                <w:rFonts w:ascii="Myriad Pro" w:hAnsi="Myriad Pro"/>
                <w:sz w:val="21"/>
              </w:rPr>
              <w:t>: Zoom in.</w:t>
            </w:r>
          </w:p>
        </w:tc>
      </w:tr>
      <w:tr>
        <w:tblPrEx>
          <w:tblCellMar>
            <w:top w:w="0" w:type="dxa"/>
            <w:left w:w="108" w:type="dxa"/>
            <w:bottom w:w="0" w:type="dxa"/>
            <w:right w:w="108" w:type="dxa"/>
          </w:tblCellMar>
        </w:tblPrEx>
        <w:trPr>
          <w:cantSplit/>
        </w:trPr>
        <w:tc>
          <w:tcPr>
            <w:tcW w:w="167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Focus</w:t>
            </w:r>
          </w:p>
        </w:tc>
        <w:tc>
          <w:tcPr>
            <w:tcW w:w="7969" w:type="dxa"/>
            <w:tcBorders>
              <w:top w:val="single" w:color="auto" w:sz="4" w:space="0"/>
              <w:left w:val="single" w:color="auto" w:sz="4" w:space="0"/>
              <w:bottom w:val="single" w:color="auto" w:sz="4" w:space="0"/>
              <w:right w:val="single" w:color="auto" w:sz="4" w:space="0"/>
            </w:tcBorders>
            <w:vAlign w:val="center"/>
          </w:tcPr>
          <w:p>
            <w:pPr>
              <w:adjustRightInd/>
              <w:spacing w:before="60" w:line="300" w:lineRule="auto"/>
              <w:ind w:left="413" w:hanging="300"/>
              <w:textAlignment w:val="center"/>
              <w:rPr>
                <w:rFonts w:ascii="Myriad Pro" w:hAnsi="Myriad Pro"/>
                <w:sz w:val="21"/>
              </w:rPr>
            </w:pPr>
            <w:bookmarkStart w:id="183" w:name="d148e86a1310"/>
            <w:bookmarkEnd w:id="183"/>
            <w:r>
              <w:rPr>
                <w:rFonts w:ascii="Arial" w:hAnsi="Arial" w:eastAsia="Times New Roman" w:cs="Arial"/>
                <w:sz w:val="21"/>
              </w:rPr>
              <w:t>●</w:t>
            </w:r>
            <w:r>
              <w:rPr>
                <w:rFonts w:ascii="Myriad Pro" w:hAnsi="Myriad Pro" w:eastAsia="Times New Roman"/>
                <w:sz w:val="21"/>
              </w:rPr>
              <w:tab/>
            </w:r>
            <w:bookmarkStart w:id="184" w:name="d148e89a1310"/>
            <w:bookmarkEnd w:id="184"/>
            <w:r>
              <w:rPr>
                <w:rFonts w:ascii="Myriad Pro" w:hAnsi="Myriad Pro"/>
                <w:sz w:val="21"/>
              </w:rPr>
              <w:drawing>
                <wp:inline distT="0" distB="0" distL="0" distR="0">
                  <wp:extent cx="219075" cy="19050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219075" cy="190500"/>
                          </a:xfrm>
                          <a:prstGeom prst="rect">
                            <a:avLst/>
                          </a:prstGeom>
                          <a:noFill/>
                          <a:ln>
                            <a:noFill/>
                          </a:ln>
                        </pic:spPr>
                      </pic:pic>
                    </a:graphicData>
                  </a:graphic>
                </wp:inline>
              </w:drawing>
            </w:r>
            <w:r>
              <w:rPr>
                <w:rFonts w:ascii="Myriad Pro" w:hAnsi="Myriad Pro"/>
                <w:sz w:val="21"/>
              </w:rPr>
              <w:t>: Focus far.</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bookmarkStart w:id="185" w:name="d148e93a1310"/>
            <w:bookmarkEnd w:id="185"/>
            <w:r>
              <w:rPr>
                <w:rFonts w:ascii="Myriad Pro" w:hAnsi="Myriad Pro"/>
                <w:sz w:val="21"/>
              </w:rPr>
              <w:drawing>
                <wp:inline distT="0" distB="0" distL="0" distR="0">
                  <wp:extent cx="219075" cy="22860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219075" cy="228600"/>
                          </a:xfrm>
                          <a:prstGeom prst="rect">
                            <a:avLst/>
                          </a:prstGeom>
                          <a:noFill/>
                          <a:ln>
                            <a:noFill/>
                          </a:ln>
                        </pic:spPr>
                      </pic:pic>
                    </a:graphicData>
                  </a:graphic>
                </wp:inline>
              </w:drawing>
            </w:r>
            <w:r>
              <w:rPr>
                <w:rFonts w:ascii="Myriad Pro" w:hAnsi="Myriad Pro"/>
                <w:sz w:val="21"/>
              </w:rPr>
              <w:t>: Focus near.</w:t>
            </w:r>
          </w:p>
        </w:tc>
      </w:tr>
      <w:tr>
        <w:tblPrEx>
          <w:tblCellMar>
            <w:top w:w="0" w:type="dxa"/>
            <w:left w:w="108" w:type="dxa"/>
            <w:bottom w:w="0" w:type="dxa"/>
            <w:right w:w="108" w:type="dxa"/>
          </w:tblCellMar>
        </w:tblPrEx>
        <w:trPr>
          <w:cantSplit/>
        </w:trPr>
        <w:tc>
          <w:tcPr>
            <w:tcW w:w="167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Iris</w:t>
            </w:r>
          </w:p>
        </w:tc>
        <w:tc>
          <w:tcPr>
            <w:tcW w:w="7969" w:type="dxa"/>
            <w:tcBorders>
              <w:top w:val="single" w:color="auto" w:sz="4" w:space="0"/>
              <w:left w:val="single" w:color="auto" w:sz="4" w:space="0"/>
              <w:bottom w:val="single" w:color="auto" w:sz="4" w:space="0"/>
              <w:right w:val="single" w:color="auto" w:sz="4" w:space="0"/>
            </w:tcBorders>
            <w:vAlign w:val="center"/>
          </w:tcPr>
          <w:p>
            <w:pPr>
              <w:adjustRightInd/>
              <w:spacing w:before="60" w:line="300" w:lineRule="auto"/>
              <w:ind w:left="413" w:hanging="300"/>
              <w:textAlignment w:val="center"/>
              <w:rPr>
                <w:rFonts w:ascii="Myriad Pro" w:hAnsi="Myriad Pro"/>
                <w:sz w:val="21"/>
              </w:rPr>
            </w:pPr>
            <w:bookmarkStart w:id="186" w:name="d148e106a1310"/>
            <w:bookmarkEnd w:id="186"/>
            <w:r>
              <w:rPr>
                <w:rFonts w:ascii="Arial" w:hAnsi="Arial" w:eastAsia="Times New Roman" w:cs="Arial"/>
                <w:sz w:val="21"/>
              </w:rPr>
              <w:t>●</w:t>
            </w:r>
            <w:r>
              <w:rPr>
                <w:rFonts w:ascii="Myriad Pro" w:hAnsi="Myriad Pro" w:eastAsia="Times New Roman"/>
                <w:sz w:val="21"/>
              </w:rPr>
              <w:tab/>
            </w:r>
            <w:bookmarkStart w:id="187" w:name="d148e109a1310"/>
            <w:bookmarkEnd w:id="187"/>
            <w:r>
              <w:rPr>
                <w:rFonts w:ascii="Myriad Pro" w:hAnsi="Myriad Pro"/>
                <w:sz w:val="21"/>
              </w:rPr>
              <w:drawing>
                <wp:inline distT="0" distB="0" distL="0" distR="0">
                  <wp:extent cx="219075" cy="238125"/>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219075" cy="238125"/>
                          </a:xfrm>
                          <a:prstGeom prst="rect">
                            <a:avLst/>
                          </a:prstGeom>
                          <a:noFill/>
                          <a:ln>
                            <a:noFill/>
                          </a:ln>
                        </pic:spPr>
                      </pic:pic>
                    </a:graphicData>
                  </a:graphic>
                </wp:inline>
              </w:drawing>
            </w:r>
            <w:r>
              <w:rPr>
                <w:rFonts w:ascii="Myriad Pro" w:hAnsi="Myriad Pro"/>
                <w:sz w:val="21"/>
              </w:rPr>
              <w:t>: Image darker.</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bookmarkStart w:id="188" w:name="d148e113a1310"/>
            <w:bookmarkEnd w:id="188"/>
            <w:r>
              <w:rPr>
                <w:rFonts w:ascii="Myriad Pro" w:hAnsi="Myriad Pro"/>
                <w:sz w:val="21"/>
              </w:rPr>
              <w:drawing>
                <wp:inline distT="0" distB="0" distL="0" distR="0">
                  <wp:extent cx="219075" cy="21907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219075" cy="219075"/>
                          </a:xfrm>
                          <a:prstGeom prst="rect">
                            <a:avLst/>
                          </a:prstGeom>
                          <a:noFill/>
                          <a:ln>
                            <a:noFill/>
                          </a:ln>
                        </pic:spPr>
                      </pic:pic>
                    </a:graphicData>
                  </a:graphic>
                </wp:inline>
              </w:drawing>
            </w:r>
            <w:r>
              <w:rPr>
                <w:rFonts w:ascii="Myriad Pro" w:hAnsi="Myriad Pro"/>
                <w:sz w:val="21"/>
              </w:rPr>
              <w:t>: Image brighter.</w:t>
            </w:r>
          </w:p>
        </w:tc>
      </w:tr>
      <w:tr>
        <w:tblPrEx>
          <w:tblCellMar>
            <w:top w:w="0" w:type="dxa"/>
            <w:left w:w="108" w:type="dxa"/>
            <w:bottom w:w="0" w:type="dxa"/>
            <w:right w:w="108" w:type="dxa"/>
          </w:tblCellMar>
        </w:tblPrEx>
        <w:trPr>
          <w:cantSplit/>
        </w:trPr>
        <w:tc>
          <w:tcPr>
            <w:tcW w:w="167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189" w:name="d148e122a1310"/>
            <w:bookmarkEnd w:id="189"/>
            <w:r>
              <w:rPr>
                <w:rFonts w:ascii="Myriad Pro" w:hAnsi="Myriad Pro"/>
                <w:sz w:val="21"/>
              </w:rPr>
              <w:drawing>
                <wp:inline distT="0" distB="0" distL="0" distR="0">
                  <wp:extent cx="219075" cy="219075"/>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219075" cy="219075"/>
                          </a:xfrm>
                          <a:prstGeom prst="rect">
                            <a:avLst/>
                          </a:prstGeom>
                          <a:noFill/>
                          <a:ln>
                            <a:noFill/>
                          </a:ln>
                        </pic:spPr>
                      </pic:pic>
                    </a:graphicData>
                  </a:graphic>
                </wp:inline>
              </w:drawing>
            </w:r>
          </w:p>
        </w:tc>
        <w:tc>
          <w:tcPr>
            <w:tcW w:w="796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Fast positioning button.</w:t>
            </w:r>
          </w:p>
          <w:p>
            <w:pPr>
              <w:adjustRightInd/>
              <w:spacing w:before="60" w:line="300" w:lineRule="auto"/>
              <w:ind w:left="413" w:hanging="300"/>
              <w:textAlignment w:val="center"/>
              <w:rPr>
                <w:rFonts w:ascii="Myriad Pro" w:hAnsi="Myriad Pro"/>
                <w:sz w:val="21"/>
              </w:rPr>
            </w:pPr>
            <w:bookmarkStart w:id="190" w:name="d148e126a1310"/>
            <w:bookmarkEnd w:id="190"/>
            <w:r>
              <w:rPr>
                <w:rFonts w:ascii="Arial" w:hAnsi="Arial" w:eastAsia="Times New Roman" w:cs="Arial"/>
                <w:sz w:val="21"/>
              </w:rPr>
              <w:t>●</w:t>
            </w:r>
            <w:r>
              <w:rPr>
                <w:rFonts w:ascii="Myriad Pro" w:hAnsi="Myriad Pro" w:eastAsia="Times New Roman"/>
                <w:sz w:val="21"/>
              </w:rPr>
              <w:tab/>
            </w:r>
            <w:r>
              <w:rPr>
                <w:rFonts w:ascii="Myriad Pro" w:hAnsi="Myriad Pro"/>
                <w:sz w:val="21"/>
              </w:rPr>
              <w:t>Positioning: Click the icon, and the click any point on the live page. The PTZ will turn to this point and locate this point in the center.</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Zooming: Click the icon, and then drag to draw a square on the view. The square supports zooming.</w:t>
            </w:r>
          </w:p>
          <w:p>
            <w:pPr>
              <w:adjustRightInd/>
              <w:spacing w:before="60" w:line="300" w:lineRule="auto"/>
              <w:ind w:left="713" w:hanging="300"/>
              <w:textAlignment w:val="center"/>
              <w:rPr>
                <w:rFonts w:ascii="Myriad Pro" w:hAnsi="Myriad Pro"/>
                <w:sz w:val="21"/>
              </w:rPr>
            </w:pPr>
            <w:bookmarkStart w:id="191" w:name="d148e133a1310"/>
            <w:bookmarkEnd w:id="191"/>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Dragging upward is to zoom out, and dragging downward is to zoom in.</w:t>
            </w:r>
          </w:p>
          <w:p>
            <w:pPr>
              <w:adjustRightInd/>
              <w:spacing w:line="300" w:lineRule="auto"/>
              <w:ind w:left="713"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The smaller the square, the larger the zoom effect.</w:t>
            </w:r>
          </w:p>
          <w:p>
            <w:pPr>
              <w:adjustRightInd/>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line="300" w:lineRule="auto"/>
              <w:ind w:left="113"/>
              <w:textAlignment w:val="center"/>
              <w:rPr>
                <w:rFonts w:hint="eastAsia" w:ascii="Myriad Pro" w:hAnsi="Myriad Pro"/>
                <w:sz w:val="21"/>
                <w:highlight w:val="lightGray"/>
              </w:rPr>
            </w:pPr>
            <w:r>
              <w:rPr>
                <w:rFonts w:ascii="Myriad Pro" w:hAnsi="Myriad Pro"/>
                <w:sz w:val="21"/>
                <w:highlight w:val="lightGray"/>
              </w:rPr>
              <w:t>This function is available on select models.</w:t>
            </w:r>
          </w:p>
        </w:tc>
      </w:tr>
      <w:tr>
        <w:tblPrEx>
          <w:tblCellMar>
            <w:top w:w="0" w:type="dxa"/>
            <w:left w:w="108" w:type="dxa"/>
            <w:bottom w:w="0" w:type="dxa"/>
            <w:right w:w="108" w:type="dxa"/>
          </w:tblCellMar>
        </w:tblPrEx>
        <w:trPr>
          <w:cantSplit/>
        </w:trPr>
        <w:tc>
          <w:tcPr>
            <w:tcW w:w="167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192" w:name="d148e153a1310"/>
            <w:bookmarkEnd w:id="192"/>
            <w:r>
              <w:rPr>
                <w:rFonts w:ascii="Myriad Pro" w:hAnsi="Myriad Pro"/>
                <w:sz w:val="21"/>
              </w:rPr>
              <w:drawing>
                <wp:inline distT="0" distB="0" distL="0" distR="0">
                  <wp:extent cx="219075" cy="276225"/>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219075" cy="276225"/>
                          </a:xfrm>
                          <a:prstGeom prst="rect">
                            <a:avLst/>
                          </a:prstGeom>
                          <a:noFill/>
                          <a:ln>
                            <a:noFill/>
                          </a:ln>
                        </pic:spPr>
                      </pic:pic>
                    </a:graphicData>
                  </a:graphic>
                </wp:inline>
              </w:drawing>
            </w:r>
          </w:p>
        </w:tc>
        <w:tc>
          <w:tcPr>
            <w:tcW w:w="796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direction control through mouse operation.</w:t>
            </w:r>
          </w:p>
        </w:tc>
      </w:tr>
      <w:tr>
        <w:tblPrEx>
          <w:tblCellMar>
            <w:top w:w="0" w:type="dxa"/>
            <w:left w:w="108" w:type="dxa"/>
            <w:bottom w:w="0" w:type="dxa"/>
            <w:right w:w="108" w:type="dxa"/>
          </w:tblCellMar>
        </w:tblPrEx>
        <w:trPr>
          <w:cantSplit/>
        </w:trPr>
        <w:tc>
          <w:tcPr>
            <w:tcW w:w="167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193" w:name="d148e162a1310"/>
            <w:bookmarkEnd w:id="193"/>
            <w:r>
              <w:rPr>
                <w:rFonts w:ascii="Myriad Pro" w:hAnsi="Myriad Pro"/>
                <w:sz w:val="21"/>
              </w:rPr>
              <w:drawing>
                <wp:inline distT="0" distB="0" distL="0" distR="0">
                  <wp:extent cx="219075" cy="238125"/>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219075" cy="238125"/>
                          </a:xfrm>
                          <a:prstGeom prst="rect">
                            <a:avLst/>
                          </a:prstGeom>
                          <a:noFill/>
                          <a:ln>
                            <a:noFill/>
                          </a:ln>
                        </pic:spPr>
                      </pic:pic>
                    </a:graphicData>
                  </a:graphic>
                </wp:inline>
              </w:drawing>
            </w:r>
          </w:p>
        </w:tc>
        <w:tc>
          <w:tcPr>
            <w:tcW w:w="796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the preset point.</w:t>
            </w:r>
          </w:p>
        </w:tc>
      </w:tr>
      <w:tr>
        <w:tblPrEx>
          <w:tblCellMar>
            <w:top w:w="0" w:type="dxa"/>
            <w:left w:w="108" w:type="dxa"/>
            <w:bottom w:w="0" w:type="dxa"/>
            <w:right w:w="108" w:type="dxa"/>
          </w:tblCellMar>
        </w:tblPrEx>
        <w:trPr>
          <w:cantSplit/>
        </w:trPr>
        <w:tc>
          <w:tcPr>
            <w:tcW w:w="167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194" w:name="d148e171a1310"/>
            <w:bookmarkEnd w:id="194"/>
            <w:r>
              <w:rPr>
                <w:rFonts w:ascii="Myriad Pro" w:hAnsi="Myriad Pro"/>
                <w:sz w:val="21"/>
              </w:rPr>
              <w:drawing>
                <wp:inline distT="0" distB="0" distL="0" distR="0">
                  <wp:extent cx="219075" cy="219075"/>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219075" cy="219075"/>
                          </a:xfrm>
                          <a:prstGeom prst="rect">
                            <a:avLst/>
                          </a:prstGeom>
                          <a:noFill/>
                          <a:ln>
                            <a:noFill/>
                          </a:ln>
                        </pic:spPr>
                      </pic:pic>
                    </a:graphicData>
                  </a:graphic>
                </wp:inline>
              </w:drawing>
            </w:r>
          </w:p>
        </w:tc>
        <w:tc>
          <w:tcPr>
            <w:tcW w:w="796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the patrol group.</w:t>
            </w:r>
          </w:p>
        </w:tc>
      </w:tr>
      <w:tr>
        <w:tblPrEx>
          <w:tblCellMar>
            <w:top w:w="0" w:type="dxa"/>
            <w:left w:w="108" w:type="dxa"/>
            <w:bottom w:w="0" w:type="dxa"/>
            <w:right w:w="108" w:type="dxa"/>
          </w:tblCellMar>
        </w:tblPrEx>
        <w:trPr>
          <w:cantSplit/>
        </w:trPr>
        <w:tc>
          <w:tcPr>
            <w:tcW w:w="167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195" w:name="d148e180a1310"/>
            <w:bookmarkEnd w:id="195"/>
            <w:r>
              <w:rPr>
                <w:rFonts w:ascii="Myriad Pro" w:hAnsi="Myriad Pro"/>
                <w:sz w:val="21"/>
              </w:rPr>
              <w:drawing>
                <wp:inline distT="0" distB="0" distL="0" distR="0">
                  <wp:extent cx="219075" cy="219075"/>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219075" cy="219075"/>
                          </a:xfrm>
                          <a:prstGeom prst="rect">
                            <a:avLst/>
                          </a:prstGeom>
                          <a:noFill/>
                          <a:ln>
                            <a:noFill/>
                          </a:ln>
                        </pic:spPr>
                      </pic:pic>
                    </a:graphicData>
                  </a:graphic>
                </wp:inline>
              </w:drawing>
            </w:r>
          </w:p>
        </w:tc>
        <w:tc>
          <w:tcPr>
            <w:tcW w:w="796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Click the icon, and you can set parameters of </w:t>
            </w:r>
            <w:r>
              <w:rPr>
                <w:rFonts w:ascii="Myriad Pro" w:hAnsi="Myriad Pro"/>
                <w:b/>
                <w:sz w:val="21"/>
              </w:rPr>
              <w:t>Preset Point</w:t>
            </w:r>
            <w:r>
              <w:rPr>
                <w:rFonts w:ascii="Myriad Pro" w:hAnsi="Myriad Pro"/>
                <w:sz w:val="21"/>
              </w:rPr>
              <w:t xml:space="preserve"> and </w:t>
            </w:r>
            <w:r>
              <w:rPr>
                <w:rFonts w:ascii="Myriad Pro" w:hAnsi="Myriad Pro"/>
                <w:b/>
                <w:sz w:val="21"/>
              </w:rPr>
              <w:t>Patrol Group</w:t>
            </w:r>
            <w:r>
              <w:rPr>
                <w:rFonts w:ascii="Myriad Pro" w:hAnsi="Myriad Pro"/>
                <w:sz w:val="21"/>
              </w:rPr>
              <w:t>.</w:t>
            </w:r>
          </w:p>
        </w:tc>
      </w:tr>
    </w:tbl>
    <w:p>
      <w:pPr>
        <w:pStyle w:val="5"/>
        <w:spacing w:before="320" w:after="160" w:line="300" w:lineRule="auto"/>
        <w:rPr>
          <w:rFonts w:ascii="Myriad Pro" w:hAnsi="Myriad Pro"/>
          <w:b/>
          <w:sz w:val="28"/>
        </w:rPr>
      </w:pPr>
      <w:bookmarkStart w:id="196" w:name="_Toc146119977"/>
      <w:r>
        <w:rPr>
          <w:rFonts w:ascii="Myriad Pro" w:hAnsi="Myriad Pro"/>
          <w:b/>
          <w:sz w:val="28"/>
        </w:rPr>
        <w:t>5.5.4.2 Configuring PTZ Functions</w:t>
      </w:r>
      <w:bookmarkEnd w:id="196"/>
    </w:p>
    <w:p>
      <w:pPr>
        <w:pStyle w:val="6"/>
        <w:spacing w:before="320" w:after="160" w:line="300" w:lineRule="auto"/>
        <w:rPr>
          <w:rFonts w:ascii="Myriad Pro" w:hAnsi="Myriad Pro"/>
          <w:b/>
        </w:rPr>
      </w:pPr>
      <w:bookmarkStart w:id="197" w:name="_Toc146119978"/>
      <w:r>
        <w:rPr>
          <w:rFonts w:ascii="Myriad Pro" w:hAnsi="Myriad Pro"/>
          <w:b/>
        </w:rPr>
        <w:t>5.5.4.2.1 Configuring Presets</w:t>
      </w:r>
      <w:bookmarkEnd w:id="197"/>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On the PTZ control panel, click </w:t>
      </w:r>
      <w:bookmarkStart w:id="198" w:name="d177e20a1310"/>
      <w:bookmarkEnd w:id="198"/>
      <w:r>
        <w:rPr>
          <w:rFonts w:ascii="Myriad Pro" w:hAnsi="Myriad Pro"/>
          <w:sz w:val="21"/>
        </w:rPr>
        <w:drawing>
          <wp:inline distT="0" distB="0" distL="0" distR="0">
            <wp:extent cx="209550" cy="20955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209550" cy="209550"/>
                    </a:xfrm>
                    <a:prstGeom prst="rect">
                      <a:avLst/>
                    </a:prstGeom>
                    <a:noFill/>
                    <a:ln>
                      <a:noFill/>
                    </a:ln>
                  </pic:spPr>
                </pic:pic>
              </a:graphicData>
            </a:graphic>
          </wp:inline>
        </w:drawing>
      </w:r>
      <w:r>
        <w:rPr>
          <w:rFonts w:ascii="Myriad Pro" w:hAnsi="Myriad Pro"/>
          <w:sz w:val="21"/>
        </w:rPr>
        <w:t xml:space="preserve">, and then select </w:t>
      </w:r>
      <w:r>
        <w:rPr>
          <w:rFonts w:ascii="Myriad Pro" w:hAnsi="Myriad Pro"/>
          <w:b/>
          <w:sz w:val="21"/>
        </w:rPr>
        <w:t>Preset Point</w:t>
      </w:r>
      <w:r>
        <w:rPr>
          <w:rFonts w:ascii="Myriad Pro" w:hAnsi="Myriad Pro"/>
          <w:sz w:val="21"/>
        </w:rPr>
        <w:t>.</w:t>
      </w:r>
    </w:p>
    <w:p>
      <w:pPr>
        <w:spacing w:before="120" w:after="60"/>
        <w:jc w:val="center"/>
        <w:rPr>
          <w:rFonts w:ascii="Myriad Pro" w:hAnsi="Myriad Pro"/>
          <w:sz w:val="21"/>
        </w:rPr>
      </w:pPr>
      <w:bookmarkStart w:id="199" w:name="d177e28a1310"/>
      <w:bookmarkEnd w:id="199"/>
      <w:r>
        <w:rPr>
          <w:rFonts w:ascii="Myriad Pro" w:hAnsi="Myriad Pro"/>
          <w:sz w:val="21"/>
        </w:rPr>
        <w:t>Figure 5-16 Preset</w:t>
      </w:r>
    </w:p>
    <w:p>
      <w:pPr>
        <w:adjustRightInd/>
        <w:spacing w:line="300" w:lineRule="auto"/>
        <w:ind w:left="1260" w:hanging="420"/>
        <w:jc w:val="center"/>
        <w:textAlignment w:val="center"/>
        <w:rPr>
          <w:rFonts w:ascii="Myriad Pro" w:hAnsi="Myriad Pro"/>
          <w:sz w:val="21"/>
        </w:rPr>
      </w:pPr>
      <w:bookmarkStart w:id="200" w:name="d177e33a1310"/>
      <w:bookmarkEnd w:id="200"/>
      <w:r>
        <w:rPr>
          <w:rFonts w:ascii="Myriad Pro" w:hAnsi="Myriad Pro"/>
          <w:sz w:val="21"/>
        </w:rPr>
        <w:drawing>
          <wp:inline distT="0" distB="0" distL="0" distR="0">
            <wp:extent cx="2876550" cy="180022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2876550" cy="180022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Click the direction arrows to rotate the camera to a desired position.</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Enter a number to represent the preset point.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Set</w:t>
      </w:r>
      <w:r>
        <w:rPr>
          <w:rFonts w:ascii="Myriad Pro" w:hAnsi="Myriad Pro"/>
          <w:sz w:val="21"/>
        </w:rPr>
        <w:t xml:space="preserve"> to complete settings.</w:t>
      </w:r>
    </w:p>
    <w:p>
      <w:pPr>
        <w:pStyle w:val="6"/>
        <w:spacing w:before="320" w:after="160" w:line="300" w:lineRule="auto"/>
        <w:rPr>
          <w:rFonts w:ascii="Myriad Pro" w:hAnsi="Myriad Pro"/>
          <w:b/>
        </w:rPr>
      </w:pPr>
      <w:bookmarkStart w:id="201" w:name="_Toc146119979"/>
      <w:r>
        <w:rPr>
          <w:rFonts w:ascii="Myriad Pro" w:hAnsi="Myriad Pro"/>
          <w:b/>
        </w:rPr>
        <w:t>5.5.4.2.2 Configuring Patrol Group</w:t>
      </w:r>
      <w:bookmarkEnd w:id="201"/>
    </w:p>
    <w:p>
      <w:pPr>
        <w:spacing w:before="120" w:after="60"/>
        <w:rPr>
          <w:rFonts w:ascii="Myriad Pro" w:hAnsi="Myriad Pro"/>
          <w:sz w:val="28"/>
        </w:rPr>
      </w:pPr>
      <w:bookmarkStart w:id="202" w:name="d178e12a1310"/>
      <w:bookmarkEnd w:id="202"/>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On the PTZ control panel, click </w:t>
      </w:r>
      <w:bookmarkStart w:id="203" w:name="d178e18a1310"/>
      <w:bookmarkEnd w:id="203"/>
      <w:r>
        <w:rPr>
          <w:rFonts w:ascii="Myriad Pro" w:hAnsi="Myriad Pro"/>
          <w:sz w:val="21"/>
        </w:rPr>
        <w:drawing>
          <wp:inline distT="0" distB="0" distL="0" distR="0">
            <wp:extent cx="209550" cy="20955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209550" cy="209550"/>
                    </a:xfrm>
                    <a:prstGeom prst="rect">
                      <a:avLst/>
                    </a:prstGeom>
                    <a:noFill/>
                    <a:ln>
                      <a:noFill/>
                    </a:ln>
                  </pic:spPr>
                </pic:pic>
              </a:graphicData>
            </a:graphic>
          </wp:inline>
        </w:drawing>
      </w:r>
      <w:r>
        <w:rPr>
          <w:rFonts w:ascii="Myriad Pro" w:hAnsi="Myriad Pro"/>
          <w:sz w:val="21"/>
        </w:rPr>
        <w:t xml:space="preserve">, and then select </w:t>
      </w:r>
      <w:r>
        <w:rPr>
          <w:rFonts w:ascii="Myriad Pro" w:hAnsi="Myriad Pro"/>
          <w:b/>
          <w:sz w:val="21"/>
        </w:rPr>
        <w:t>Patrol Group</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Click the direction arrows to rotate the camera to a desired position.</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Enter a patrol number.</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Enter a number for the preset point, and then click </w:t>
      </w:r>
      <w:r>
        <w:rPr>
          <w:rFonts w:ascii="Myriad Pro" w:hAnsi="Myriad Pro"/>
          <w:b/>
          <w:sz w:val="21"/>
        </w:rPr>
        <w:t>Set</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A preset point is set for this patrol. You can continue to set more presets.</w:t>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161925"/>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1700"/>
        <w:textAlignment w:val="center"/>
        <w:rPr>
          <w:rFonts w:ascii="Myriad Pro" w:hAnsi="Myriad Pro"/>
          <w:sz w:val="21"/>
          <w:highlight w:val="lightGray"/>
        </w:rPr>
      </w:pPr>
      <w:r>
        <w:rPr>
          <w:rFonts w:ascii="Myriad Pro" w:hAnsi="Myriad Pro"/>
          <w:sz w:val="21"/>
          <w:highlight w:val="lightGray"/>
        </w:rPr>
        <w:t xml:space="preserve">Click </w:t>
      </w:r>
      <w:r>
        <w:rPr>
          <w:rFonts w:ascii="Myriad Pro" w:hAnsi="Myriad Pro"/>
          <w:b/>
          <w:sz w:val="21"/>
          <w:highlight w:val="lightGray"/>
        </w:rPr>
        <w:t>Delete Preset</w:t>
      </w:r>
      <w:r>
        <w:rPr>
          <w:rFonts w:ascii="Myriad Pro" w:hAnsi="Myriad Pro"/>
          <w:sz w:val="21"/>
          <w:highlight w:val="lightGray"/>
        </w:rPr>
        <w:t xml:space="preserve"> to delete the preset. Some protocols do not support deleting.</w:t>
      </w:r>
    </w:p>
    <w:p>
      <w:pPr>
        <w:pStyle w:val="5"/>
        <w:spacing w:before="320" w:after="160" w:line="300" w:lineRule="auto"/>
        <w:rPr>
          <w:rFonts w:ascii="Myriad Pro" w:hAnsi="Myriad Pro"/>
          <w:b/>
          <w:sz w:val="28"/>
        </w:rPr>
      </w:pPr>
      <w:bookmarkStart w:id="204" w:name="_Toc146119980"/>
      <w:r>
        <w:rPr>
          <w:rFonts w:ascii="Myriad Pro" w:hAnsi="Myriad Pro"/>
          <w:b/>
          <w:sz w:val="28"/>
        </w:rPr>
        <w:t>5.5.4.3 Using PTZ Functions</w:t>
      </w:r>
      <w:bookmarkEnd w:id="204"/>
    </w:p>
    <w:p>
      <w:pPr>
        <w:spacing w:line="300" w:lineRule="auto"/>
        <w:ind w:left="850"/>
        <w:textAlignment w:val="center"/>
        <w:rPr>
          <w:rFonts w:ascii="Myriad Pro" w:hAnsi="Myriad Pro"/>
          <w:sz w:val="21"/>
        </w:rPr>
      </w:pPr>
      <w:r>
        <w:rPr>
          <w:rFonts w:ascii="Myriad Pro" w:hAnsi="Myriad Pro"/>
          <w:sz w:val="21"/>
        </w:rPr>
        <w:t>After you have configured the PTZ settings, you can use the PTZ functions from the PTZ control panel.</w:t>
      </w:r>
    </w:p>
    <w:p>
      <w:pPr>
        <w:pStyle w:val="6"/>
        <w:spacing w:before="320" w:after="160" w:line="300" w:lineRule="auto"/>
        <w:rPr>
          <w:rFonts w:ascii="Myriad Pro" w:hAnsi="Myriad Pro"/>
          <w:b/>
        </w:rPr>
      </w:pPr>
      <w:bookmarkStart w:id="205" w:name="_Toc146119981"/>
      <w:r>
        <w:rPr>
          <w:rFonts w:ascii="Myriad Pro" w:hAnsi="Myriad Pro"/>
          <w:b/>
        </w:rPr>
        <w:t>5.5.4.3.1 Using Presets</w:t>
      </w:r>
      <w:bookmarkEnd w:id="205"/>
    </w:p>
    <w:p>
      <w:pPr>
        <w:spacing w:before="120" w:after="60"/>
        <w:rPr>
          <w:rFonts w:ascii="Myriad Pro" w:hAnsi="Myriad Pro"/>
          <w:sz w:val="28"/>
        </w:rPr>
      </w:pPr>
      <w:bookmarkStart w:id="206" w:name="d185e12a1310"/>
      <w:bookmarkEnd w:id="206"/>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On the PTZ control panel, in the </w:t>
      </w:r>
      <w:r>
        <w:rPr>
          <w:rFonts w:ascii="Myriad Pro" w:hAnsi="Myriad Pro"/>
          <w:b/>
          <w:sz w:val="21"/>
        </w:rPr>
        <w:t>Execute</w:t>
      </w:r>
      <w:r>
        <w:rPr>
          <w:rFonts w:ascii="Myriad Pro" w:hAnsi="Myriad Pro"/>
          <w:sz w:val="21"/>
        </w:rPr>
        <w:t xml:space="preserve"> box, enter the preset number.</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Click </w:t>
      </w:r>
      <w:bookmarkStart w:id="207" w:name="d185e27a1310"/>
      <w:bookmarkEnd w:id="207"/>
      <w:r>
        <w:rPr>
          <w:rFonts w:ascii="Myriad Pro" w:hAnsi="Myriad Pro"/>
          <w:sz w:val="21"/>
        </w:rPr>
        <w:drawing>
          <wp:inline distT="0" distB="0" distL="0" distR="0">
            <wp:extent cx="190500" cy="20955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90500" cy="209550"/>
                    </a:xfrm>
                    <a:prstGeom prst="rect">
                      <a:avLst/>
                    </a:prstGeom>
                    <a:noFill/>
                    <a:ln>
                      <a:noFill/>
                    </a:ln>
                  </pic:spPr>
                </pic:pic>
              </a:graphicData>
            </a:graphic>
          </wp:inline>
        </w:drawing>
      </w:r>
      <w:r>
        <w:rPr>
          <w:rFonts w:ascii="Myriad Pro" w:hAnsi="Myriad Pro"/>
          <w:sz w:val="21"/>
        </w:rPr>
        <w:t xml:space="preserve"> to call the preset.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bookmarkStart w:id="208" w:name="d185e35a1310"/>
      <w:bookmarkEnd w:id="208"/>
      <w:r>
        <w:rPr>
          <w:rFonts w:ascii="Myriad Pro" w:hAnsi="Myriad Pro"/>
          <w:sz w:val="21"/>
        </w:rPr>
        <w:drawing>
          <wp:inline distT="0" distB="0" distL="0" distR="0">
            <wp:extent cx="190500" cy="20955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90500" cy="209550"/>
                    </a:xfrm>
                    <a:prstGeom prst="rect">
                      <a:avLst/>
                    </a:prstGeom>
                    <a:noFill/>
                    <a:ln>
                      <a:noFill/>
                    </a:ln>
                  </pic:spPr>
                </pic:pic>
              </a:graphicData>
            </a:graphic>
          </wp:inline>
        </w:drawing>
      </w:r>
      <w:r>
        <w:rPr>
          <w:rFonts w:ascii="Myriad Pro" w:hAnsi="Myriad Pro"/>
          <w:sz w:val="21"/>
        </w:rPr>
        <w:t xml:space="preserve"> again to stop calling.</w:t>
      </w:r>
    </w:p>
    <w:p>
      <w:pPr>
        <w:pStyle w:val="6"/>
        <w:spacing w:before="320" w:after="160" w:line="300" w:lineRule="auto"/>
        <w:rPr>
          <w:rFonts w:ascii="Myriad Pro" w:hAnsi="Myriad Pro"/>
          <w:b/>
        </w:rPr>
      </w:pPr>
      <w:bookmarkStart w:id="209" w:name="_Toc146119982"/>
      <w:r>
        <w:rPr>
          <w:rFonts w:ascii="Myriad Pro" w:hAnsi="Myriad Pro"/>
          <w:b/>
        </w:rPr>
        <w:t>5.5.4.3.2 Using Patrol Groups</w:t>
      </w:r>
      <w:bookmarkEnd w:id="209"/>
    </w:p>
    <w:p>
      <w:pPr>
        <w:spacing w:before="120" w:after="60"/>
        <w:rPr>
          <w:rFonts w:ascii="Myriad Pro" w:hAnsi="Myriad Pro"/>
          <w:sz w:val="28"/>
        </w:rPr>
      </w:pPr>
      <w:bookmarkStart w:id="210" w:name="d186e12a1310"/>
      <w:bookmarkEnd w:id="210"/>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On the PTZ control panel, in the </w:t>
      </w:r>
      <w:r>
        <w:rPr>
          <w:rFonts w:ascii="Myriad Pro" w:hAnsi="Myriad Pro"/>
          <w:b/>
          <w:sz w:val="21"/>
        </w:rPr>
        <w:t>Execute</w:t>
      </w:r>
      <w:r>
        <w:rPr>
          <w:rFonts w:ascii="Myriad Pro" w:hAnsi="Myriad Pro"/>
          <w:sz w:val="21"/>
        </w:rPr>
        <w:t xml:space="preserve"> box, enter the patrol number.</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Click </w:t>
      </w:r>
      <w:bookmarkStart w:id="211" w:name="d186e27a1310"/>
      <w:bookmarkEnd w:id="211"/>
      <w:r>
        <w:rPr>
          <w:rFonts w:ascii="Myriad Pro" w:hAnsi="Myriad Pro"/>
          <w:sz w:val="21"/>
        </w:rPr>
        <w:drawing>
          <wp:inline distT="0" distB="0" distL="0" distR="0">
            <wp:extent cx="209550" cy="20955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209550" cy="209550"/>
                    </a:xfrm>
                    <a:prstGeom prst="rect">
                      <a:avLst/>
                    </a:prstGeom>
                    <a:noFill/>
                    <a:ln>
                      <a:noFill/>
                    </a:ln>
                  </pic:spPr>
                </pic:pic>
              </a:graphicData>
            </a:graphic>
          </wp:inline>
        </w:drawing>
      </w:r>
      <w:r>
        <w:rPr>
          <w:rFonts w:ascii="Myriad Pro" w:hAnsi="Myriad Pro"/>
          <w:sz w:val="21"/>
        </w:rPr>
        <w:t xml:space="preserve"> to call the patrol group.</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bookmarkStart w:id="212" w:name="d186e35a1310"/>
      <w:bookmarkEnd w:id="212"/>
      <w:r>
        <w:rPr>
          <w:rFonts w:ascii="Myriad Pro" w:hAnsi="Myriad Pro"/>
          <w:sz w:val="21"/>
        </w:rPr>
        <w:drawing>
          <wp:inline distT="0" distB="0" distL="0" distR="0">
            <wp:extent cx="209550" cy="209550"/>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209550" cy="209550"/>
                    </a:xfrm>
                    <a:prstGeom prst="rect">
                      <a:avLst/>
                    </a:prstGeom>
                    <a:noFill/>
                    <a:ln>
                      <a:noFill/>
                    </a:ln>
                  </pic:spPr>
                </pic:pic>
              </a:graphicData>
            </a:graphic>
          </wp:inline>
        </w:drawing>
      </w:r>
      <w:r>
        <w:rPr>
          <w:rFonts w:ascii="Myriad Pro" w:hAnsi="Myriad Pro"/>
          <w:sz w:val="21"/>
        </w:rPr>
        <w:t xml:space="preserve"> again to stop calling.</w:t>
      </w:r>
    </w:p>
    <w:p>
      <w:pPr>
        <w:pStyle w:val="3"/>
        <w:spacing w:before="440" w:after="220" w:line="300" w:lineRule="auto"/>
        <w:rPr>
          <w:rFonts w:ascii="Myriad Pro" w:hAnsi="Myriad Pro"/>
          <w:b/>
          <w:sz w:val="36"/>
        </w:rPr>
      </w:pPr>
      <w:bookmarkStart w:id="213" w:name="_Toc146119983"/>
      <w:r>
        <w:rPr>
          <w:rFonts w:ascii="Myriad Pro" w:hAnsi="Myriad Pro"/>
          <w:b/>
          <w:sz w:val="36"/>
        </w:rPr>
        <w:t>5.6 Main Menu</w:t>
      </w:r>
      <w:bookmarkEnd w:id="213"/>
    </w:p>
    <w:p>
      <w:pPr>
        <w:spacing w:line="300" w:lineRule="auto"/>
        <w:ind w:left="850"/>
        <w:textAlignment w:val="center"/>
        <w:rPr>
          <w:rFonts w:ascii="Myriad Pro" w:hAnsi="Myriad Pro"/>
          <w:sz w:val="21"/>
        </w:rPr>
      </w:pPr>
      <w:r>
        <w:rPr>
          <w:rFonts w:ascii="Myriad Pro" w:hAnsi="Myriad Pro"/>
          <w:sz w:val="21"/>
        </w:rPr>
        <w:t xml:space="preserve">After logging in, you can directly see the </w:t>
      </w:r>
      <w:r>
        <w:rPr>
          <w:rFonts w:ascii="Myriad Pro" w:hAnsi="Myriad Pro"/>
          <w:b/>
          <w:sz w:val="21"/>
        </w:rPr>
        <w:t>Live</w:t>
      </w:r>
      <w:r>
        <w:rPr>
          <w:rFonts w:ascii="Myriad Pro" w:hAnsi="Myriad Pro"/>
          <w:sz w:val="21"/>
        </w:rPr>
        <w:t xml:space="preserve"> page, and you can select tiles in the top middle of the </w:t>
      </w:r>
      <w:r>
        <w:rPr>
          <w:rFonts w:ascii="Myriad Pro" w:hAnsi="Myriad Pro"/>
          <w:b/>
          <w:sz w:val="21"/>
        </w:rPr>
        <w:t>Live</w:t>
      </w:r>
      <w:r>
        <w:rPr>
          <w:rFonts w:ascii="Myriad Pro" w:hAnsi="Myriad Pro"/>
          <w:sz w:val="21"/>
        </w:rPr>
        <w:t xml:space="preserve"> page as required to enter the corresponding configuration pages.</w:t>
      </w:r>
    </w:p>
    <w:p>
      <w:pPr>
        <w:spacing w:before="120" w:after="60"/>
        <w:jc w:val="center"/>
        <w:rPr>
          <w:rFonts w:ascii="Myriad Pro" w:hAnsi="Myriad Pro"/>
          <w:sz w:val="21"/>
        </w:rPr>
      </w:pPr>
      <w:bookmarkStart w:id="214" w:name="d78e23a1310"/>
      <w:bookmarkEnd w:id="214"/>
      <w:r>
        <w:rPr>
          <w:rFonts w:ascii="Myriad Pro" w:hAnsi="Myriad Pro"/>
          <w:sz w:val="21"/>
        </w:rPr>
        <w:t>Figure 5-17 Main menu</w:t>
      </w:r>
    </w:p>
    <w:p>
      <w:pPr>
        <w:adjustRightInd/>
        <w:spacing w:line="300" w:lineRule="auto"/>
        <w:ind w:left="1260" w:hanging="420"/>
        <w:jc w:val="center"/>
        <w:textAlignment w:val="center"/>
        <w:rPr>
          <w:rFonts w:ascii="Myriad Pro" w:hAnsi="Myriad Pro"/>
          <w:sz w:val="21"/>
        </w:rPr>
      </w:pPr>
      <w:bookmarkStart w:id="215" w:name="d78e28a1310"/>
      <w:bookmarkEnd w:id="215"/>
      <w:r>
        <w:rPr>
          <w:rFonts w:ascii="Myriad Pro" w:hAnsi="Myriad Pro"/>
          <w:sz w:val="21"/>
        </w:rPr>
        <w:drawing>
          <wp:inline distT="0" distB="0" distL="0" distR="0">
            <wp:extent cx="4324350" cy="3457575"/>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4324350" cy="3457575"/>
                    </a:xfrm>
                    <a:prstGeom prst="rect">
                      <a:avLst/>
                    </a:prstGeom>
                    <a:noFill/>
                    <a:ln>
                      <a:noFill/>
                    </a:ln>
                  </pic:spPr>
                </pic:pic>
              </a:graphicData>
            </a:graphic>
          </wp:inline>
        </w:drawing>
      </w:r>
    </w:p>
    <w:p>
      <w:pPr>
        <w:spacing w:before="120" w:after="60"/>
        <w:jc w:val="center"/>
        <w:rPr>
          <w:rFonts w:ascii="Myriad Pro" w:hAnsi="Myriad Pro"/>
          <w:sz w:val="21"/>
        </w:rPr>
      </w:pPr>
      <w:bookmarkStart w:id="216" w:name="d78e31a1310"/>
      <w:bookmarkEnd w:id="216"/>
      <w:r>
        <w:rPr>
          <w:rFonts w:ascii="Myriad Pro" w:hAnsi="Myriad Pro"/>
          <w:sz w:val="21"/>
        </w:rPr>
        <w:t>Table 5-7 Main menu description</w:t>
      </w:r>
    </w:p>
    <w:tbl>
      <w:tblPr>
        <w:tblStyle w:val="18"/>
        <w:tblW w:w="8788" w:type="dxa"/>
        <w:tblInd w:w="958" w:type="dxa"/>
        <w:tblLayout w:type="fixed"/>
        <w:tblCellMar>
          <w:top w:w="0" w:type="dxa"/>
          <w:left w:w="108" w:type="dxa"/>
          <w:bottom w:w="0" w:type="dxa"/>
          <w:right w:w="108" w:type="dxa"/>
        </w:tblCellMar>
      </w:tblPr>
      <w:tblGrid>
        <w:gridCol w:w="1136"/>
        <w:gridCol w:w="1526"/>
        <w:gridCol w:w="6126"/>
      </w:tblGrid>
      <w:tr>
        <w:tblPrEx>
          <w:tblCellMar>
            <w:top w:w="0" w:type="dxa"/>
            <w:left w:w="108" w:type="dxa"/>
            <w:bottom w:w="0" w:type="dxa"/>
            <w:right w:w="108" w:type="dxa"/>
          </w:tblCellMar>
        </w:tblPrEx>
        <w:trPr>
          <w:cantSplit/>
          <w:trHeight w:val="400" w:hRule="atLeast"/>
          <w:tblHeader/>
        </w:trPr>
        <w:tc>
          <w:tcPr>
            <w:tcW w:w="1231"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No.</w:t>
            </w:r>
          </w:p>
        </w:tc>
        <w:tc>
          <w:tcPr>
            <w:tcW w:w="1662"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Name</w:t>
            </w:r>
          </w:p>
        </w:tc>
        <w:tc>
          <w:tcPr>
            <w:tcW w:w="6747"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123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w:t>
            </w:r>
          </w:p>
        </w:tc>
        <w:tc>
          <w:tcPr>
            <w:tcW w:w="166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Function tiles</w:t>
            </w:r>
          </w:p>
        </w:tc>
        <w:tc>
          <w:tcPr>
            <w:tcW w:w="6747"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Click the selected tile to open the corresponding configuration page.</w:t>
            </w:r>
          </w:p>
        </w:tc>
      </w:tr>
      <w:tr>
        <w:tblPrEx>
          <w:tblCellMar>
            <w:top w:w="0" w:type="dxa"/>
            <w:left w:w="108" w:type="dxa"/>
            <w:bottom w:w="0" w:type="dxa"/>
            <w:right w:w="108" w:type="dxa"/>
          </w:tblCellMar>
        </w:tblPrEx>
        <w:trPr>
          <w:cantSplit/>
        </w:trPr>
        <w:tc>
          <w:tcPr>
            <w:tcW w:w="123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2</w:t>
            </w:r>
          </w:p>
        </w:tc>
        <w:tc>
          <w:tcPr>
            <w:tcW w:w="166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QR code</w:t>
            </w:r>
          </w:p>
        </w:tc>
        <w:tc>
          <w:tcPr>
            <w:tcW w:w="6747"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Scan the QR code under to add the Device for remote management.</w:t>
            </w:r>
          </w:p>
        </w:tc>
      </w:tr>
      <w:tr>
        <w:tblPrEx>
          <w:tblCellMar>
            <w:top w:w="0" w:type="dxa"/>
            <w:left w:w="108" w:type="dxa"/>
            <w:bottom w:w="0" w:type="dxa"/>
            <w:right w:w="108" w:type="dxa"/>
          </w:tblCellMar>
        </w:tblPrEx>
        <w:trPr>
          <w:cantSplit/>
        </w:trPr>
        <w:tc>
          <w:tcPr>
            <w:tcW w:w="123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3</w:t>
            </w:r>
          </w:p>
        </w:tc>
        <w:tc>
          <w:tcPr>
            <w:tcW w:w="166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Shutdown</w:t>
            </w:r>
          </w:p>
        </w:tc>
        <w:tc>
          <w:tcPr>
            <w:tcW w:w="6747"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Log out of the current account, restart or shut down the Device.</w:t>
            </w:r>
          </w:p>
        </w:tc>
      </w:tr>
    </w:tbl>
    <w:p>
      <w:pPr>
        <w:pStyle w:val="3"/>
        <w:spacing w:before="440" w:after="220" w:line="300" w:lineRule="auto"/>
        <w:rPr>
          <w:rFonts w:ascii="Myriad Pro" w:hAnsi="Myriad Pro"/>
          <w:b/>
          <w:sz w:val="36"/>
        </w:rPr>
      </w:pPr>
      <w:bookmarkStart w:id="217" w:name="d79e7a1310"/>
      <w:bookmarkEnd w:id="217"/>
      <w:bookmarkStart w:id="218" w:name="_Toc146119984"/>
      <w:r>
        <w:rPr>
          <w:rFonts w:ascii="Myriad Pro" w:hAnsi="Myriad Pro"/>
          <w:b/>
          <w:sz w:val="36"/>
        </w:rPr>
        <w:t>5.7 Playback</w:t>
      </w:r>
      <w:bookmarkEnd w:id="218"/>
    </w:p>
    <w:p>
      <w:pPr>
        <w:pStyle w:val="4"/>
        <w:spacing w:before="360" w:after="180" w:line="300" w:lineRule="auto"/>
        <w:rPr>
          <w:rFonts w:ascii="Myriad Pro" w:hAnsi="Myriad Pro"/>
          <w:b/>
          <w:sz w:val="32"/>
        </w:rPr>
      </w:pPr>
      <w:bookmarkStart w:id="219" w:name="_Toc146119985"/>
      <w:r>
        <w:rPr>
          <w:rFonts w:ascii="Myriad Pro" w:hAnsi="Myriad Pro"/>
          <w:b/>
          <w:sz w:val="32"/>
        </w:rPr>
        <w:t>5.7.1 Instant Playback</w:t>
      </w:r>
      <w:bookmarkEnd w:id="219"/>
    </w:p>
    <w:p>
      <w:pPr>
        <w:spacing w:line="300" w:lineRule="auto"/>
        <w:ind w:left="850"/>
        <w:textAlignment w:val="center"/>
        <w:rPr>
          <w:rFonts w:ascii="Myriad Pro" w:hAnsi="Myriad Pro"/>
          <w:sz w:val="21"/>
        </w:rPr>
      </w:pPr>
      <w:r>
        <w:rPr>
          <w:rFonts w:ascii="Myriad Pro" w:hAnsi="Myriad Pro"/>
          <w:sz w:val="21"/>
        </w:rPr>
        <w:t xml:space="preserve">You can quickly view the recorded video of previous 5 to 60 minutes from the live view control bar. For details on instant playback, see </w:t>
      </w:r>
      <w:r>
        <w:fldChar w:fldCharType="begin"/>
      </w:r>
      <w:r>
        <w:instrText xml:space="preserve"> HYPERLINK \l "d110e7a1310" </w:instrText>
      </w:r>
      <w:r>
        <w:fldChar w:fldCharType="separate"/>
      </w:r>
      <w:r>
        <w:rPr>
          <w:rFonts w:ascii="Myriad Pro" w:hAnsi="Myriad Pro"/>
          <w:sz w:val="21"/>
        </w:rPr>
        <w:t>"5.5.1 Live View Control Bar"</w:t>
      </w:r>
      <w:r>
        <w:rPr>
          <w:rFonts w:ascii="Myriad Pro" w:hAnsi="Myriad Pro"/>
          <w:sz w:val="21"/>
        </w:rPr>
        <w:fldChar w:fldCharType="end"/>
      </w:r>
      <w:r>
        <w:rPr>
          <w:rFonts w:ascii="Myriad Pro" w:hAnsi="Myriad Pro"/>
          <w:sz w:val="21"/>
        </w:rPr>
        <w:t>.</w:t>
      </w:r>
    </w:p>
    <w:p>
      <w:pPr>
        <w:pStyle w:val="4"/>
        <w:spacing w:before="360" w:after="180" w:line="300" w:lineRule="auto"/>
        <w:rPr>
          <w:rFonts w:ascii="Myriad Pro" w:hAnsi="Myriad Pro"/>
          <w:b/>
          <w:sz w:val="32"/>
        </w:rPr>
      </w:pPr>
      <w:bookmarkStart w:id="220" w:name="_Toc146119986"/>
      <w:r>
        <w:rPr>
          <w:rFonts w:ascii="Myriad Pro" w:hAnsi="Myriad Pro"/>
          <w:b/>
          <w:sz w:val="32"/>
        </w:rPr>
        <w:t>5.7.2 Playback Page</w:t>
      </w:r>
      <w:bookmarkEnd w:id="220"/>
    </w:p>
    <w:p>
      <w:pPr>
        <w:spacing w:line="300" w:lineRule="auto"/>
        <w:ind w:left="850"/>
        <w:textAlignment w:val="center"/>
        <w:rPr>
          <w:rFonts w:ascii="Myriad Pro" w:hAnsi="Myriad Pro"/>
          <w:sz w:val="21"/>
        </w:rPr>
      </w:pPr>
      <w:r>
        <w:rPr>
          <w:rFonts w:ascii="Myriad Pro" w:hAnsi="Myriad Pro"/>
          <w:sz w:val="21"/>
        </w:rPr>
        <w:t xml:space="preserve">Click </w:t>
      </w:r>
      <w:r>
        <w:rPr>
          <w:rFonts w:ascii="Myriad Pro" w:hAnsi="Myriad Pro"/>
          <w:b/>
          <w:sz w:val="21"/>
        </w:rPr>
        <w:t>Playback</w:t>
      </w:r>
      <w:r>
        <w:rPr>
          <w:rFonts w:ascii="Myriad Pro" w:hAnsi="Myriad Pro"/>
          <w:sz w:val="21"/>
        </w:rPr>
        <w:t xml:space="preserve">. The </w:t>
      </w:r>
      <w:r>
        <w:rPr>
          <w:rFonts w:ascii="Myriad Pro" w:hAnsi="Myriad Pro"/>
          <w:b/>
          <w:sz w:val="21"/>
        </w:rPr>
        <w:t>Playback</w:t>
      </w:r>
      <w:r>
        <w:rPr>
          <w:rFonts w:ascii="Myriad Pro" w:hAnsi="Myriad Pro"/>
          <w:sz w:val="21"/>
        </w:rPr>
        <w:t xml:space="preserve"> page is displayed.</w:t>
      </w:r>
    </w:p>
    <w:p>
      <w:pPr>
        <w:spacing w:before="80" w:after="60"/>
        <w:ind w:left="850"/>
        <w:rPr>
          <w:rFonts w:ascii="Myriad Pro" w:hAnsi="Myriad Pro"/>
          <w:b/>
        </w:rPr>
      </w:pPr>
      <w:r>
        <w:rPr>
          <w:rFonts w:ascii="Myriad Pro" w:hAnsi="Myriad Pro"/>
          <w:b/>
        </w:rPr>
        <w:drawing>
          <wp:inline distT="0" distB="0" distL="0" distR="0">
            <wp:extent cx="219075" cy="161925"/>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850"/>
        <w:textAlignment w:val="center"/>
        <w:rPr>
          <w:rFonts w:ascii="Myriad Pro" w:hAnsi="Myriad Pro"/>
          <w:sz w:val="21"/>
          <w:highlight w:val="lightGray"/>
        </w:rPr>
      </w:pPr>
      <w:r>
        <w:rPr>
          <w:rFonts w:ascii="Myriad Pro" w:hAnsi="Myriad Pro"/>
          <w:sz w:val="21"/>
          <w:highlight w:val="lightGray"/>
        </w:rPr>
        <w:t>The following figure is for reference only.</w:t>
      </w:r>
    </w:p>
    <w:p>
      <w:pPr>
        <w:spacing w:before="120" w:after="60"/>
        <w:jc w:val="center"/>
        <w:rPr>
          <w:rFonts w:ascii="Myriad Pro" w:hAnsi="Myriad Pro"/>
          <w:sz w:val="21"/>
        </w:rPr>
      </w:pPr>
      <w:bookmarkStart w:id="221" w:name="d198e27a1310"/>
      <w:bookmarkEnd w:id="221"/>
      <w:r>
        <w:rPr>
          <w:rFonts w:ascii="Myriad Pro" w:hAnsi="Myriad Pro"/>
          <w:sz w:val="21"/>
        </w:rPr>
        <w:t>Figure 5-18 Playback</w:t>
      </w:r>
    </w:p>
    <w:p>
      <w:pPr>
        <w:adjustRightInd/>
        <w:ind w:left="1260" w:hanging="420"/>
        <w:jc w:val="center"/>
      </w:pPr>
      <w:bookmarkStart w:id="222" w:name="d198e32a1310"/>
      <w:bookmarkEnd w:id="222"/>
      <w:r>
        <w:drawing>
          <wp:inline distT="0" distB="0" distL="0" distR="0">
            <wp:extent cx="4324350" cy="3467100"/>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4324350" cy="3467100"/>
                    </a:xfrm>
                    <a:prstGeom prst="rect">
                      <a:avLst/>
                    </a:prstGeom>
                    <a:noFill/>
                    <a:ln>
                      <a:noFill/>
                    </a:ln>
                  </pic:spPr>
                </pic:pic>
              </a:graphicData>
            </a:graphic>
          </wp:inline>
        </w:drawing>
      </w:r>
    </w:p>
    <w:p>
      <w:pPr>
        <w:spacing w:before="120" w:after="60"/>
        <w:jc w:val="center"/>
        <w:rPr>
          <w:rFonts w:ascii="Myriad Pro" w:hAnsi="Myriad Pro"/>
          <w:sz w:val="21"/>
        </w:rPr>
      </w:pPr>
      <w:bookmarkStart w:id="223" w:name="d198e35a1310"/>
      <w:bookmarkEnd w:id="223"/>
      <w:r>
        <w:rPr>
          <w:rFonts w:ascii="Myriad Pro" w:hAnsi="Myriad Pro"/>
          <w:sz w:val="21"/>
        </w:rPr>
        <w:t>Table 5-8 Playback page description</w:t>
      </w:r>
    </w:p>
    <w:tbl>
      <w:tblPr>
        <w:tblStyle w:val="18"/>
        <w:tblW w:w="8788" w:type="dxa"/>
        <w:tblInd w:w="958" w:type="dxa"/>
        <w:tblLayout w:type="fixed"/>
        <w:tblCellMar>
          <w:top w:w="0" w:type="dxa"/>
          <w:left w:w="108" w:type="dxa"/>
          <w:bottom w:w="0" w:type="dxa"/>
          <w:right w:w="108" w:type="dxa"/>
        </w:tblCellMar>
      </w:tblPr>
      <w:tblGrid>
        <w:gridCol w:w="977"/>
        <w:gridCol w:w="2217"/>
        <w:gridCol w:w="5594"/>
      </w:tblGrid>
      <w:tr>
        <w:tblPrEx>
          <w:tblCellMar>
            <w:top w:w="0" w:type="dxa"/>
            <w:left w:w="108" w:type="dxa"/>
            <w:bottom w:w="0" w:type="dxa"/>
            <w:right w:w="108" w:type="dxa"/>
          </w:tblCellMar>
        </w:tblPrEx>
        <w:trPr>
          <w:cantSplit/>
          <w:trHeight w:val="400" w:hRule="atLeast"/>
          <w:tblHeader/>
        </w:trPr>
        <w:tc>
          <w:tcPr>
            <w:tcW w:w="1055"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No.</w:t>
            </w:r>
          </w:p>
        </w:tc>
        <w:tc>
          <w:tcPr>
            <w:tcW w:w="2426"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Function</w:t>
            </w:r>
          </w:p>
        </w:tc>
        <w:tc>
          <w:tcPr>
            <w:tcW w:w="6159"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105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w:t>
            </w:r>
          </w:p>
        </w:tc>
        <w:tc>
          <w:tcPr>
            <w:tcW w:w="24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Display window</w:t>
            </w:r>
          </w:p>
        </w:tc>
        <w:tc>
          <w:tcPr>
            <w:tcW w:w="615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Displays the recorded video. It supports playing in single-channel or multi-channel mode.</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before="60" w:line="300" w:lineRule="auto"/>
              <w:ind w:left="413" w:hanging="300"/>
              <w:textAlignment w:val="center"/>
              <w:rPr>
                <w:rFonts w:ascii="Myriad Pro" w:hAnsi="Myriad Pro"/>
                <w:sz w:val="21"/>
                <w:highlight w:val="lightGray"/>
              </w:rPr>
            </w:pPr>
            <w:bookmarkStart w:id="224" w:name="d198e80a1310"/>
            <w:bookmarkEnd w:id="224"/>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The display window defaults to displaying in the single-channel mode.</w:t>
            </w:r>
          </w:p>
          <w:p>
            <w:pPr>
              <w:adjustRightInd/>
              <w:spacing w:line="300" w:lineRule="auto"/>
              <w:ind w:left="413" w:hanging="300"/>
              <w:textAlignment w:val="center"/>
              <w:rPr>
                <w:rFonts w:ascii="Myriad Pro" w:hAnsi="Myriad Pro"/>
                <w:sz w:val="21"/>
                <w:highlight w:val="lightGray"/>
              </w:rPr>
            </w:pPr>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 xml:space="preserve">Click </w:t>
            </w:r>
            <w:bookmarkStart w:id="225" w:name="d198e92a1310"/>
            <w:bookmarkEnd w:id="225"/>
            <w:r>
              <w:rPr>
                <w:rFonts w:ascii="Myriad Pro" w:hAnsi="Myriad Pro"/>
                <w:sz w:val="21"/>
                <w:highlight w:val="lightGray"/>
              </w:rPr>
              <w:drawing>
                <wp:inline distT="0" distB="0" distL="0" distR="0">
                  <wp:extent cx="219075" cy="219075"/>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219075" cy="219075"/>
                          </a:xfrm>
                          <a:prstGeom prst="rect">
                            <a:avLst/>
                          </a:prstGeom>
                          <a:noFill/>
                          <a:ln>
                            <a:noFill/>
                          </a:ln>
                        </pic:spPr>
                      </pic:pic>
                    </a:graphicData>
                  </a:graphic>
                </wp:inline>
              </w:drawing>
            </w:r>
            <w:r>
              <w:rPr>
                <w:rFonts w:ascii="Myriad Pro" w:hAnsi="Myriad Pro"/>
                <w:sz w:val="21"/>
                <w:highlight w:val="lightGray"/>
              </w:rPr>
              <w:t xml:space="preserve"> to split the display window as required.</w:t>
            </w:r>
          </w:p>
          <w:p>
            <w:pPr>
              <w:adjustRightInd/>
              <w:spacing w:line="300" w:lineRule="auto"/>
              <w:ind w:left="413" w:hanging="300"/>
              <w:textAlignment w:val="center"/>
              <w:rPr>
                <w:rFonts w:ascii="Myriad Pro" w:hAnsi="Myriad Pro"/>
                <w:sz w:val="21"/>
                <w:highlight w:val="lightGray"/>
              </w:rPr>
            </w:pPr>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When playing back in the single-channel mode, click and hold to select an area that you want to enlarge, and then release to enlarge the selected area. To exit the enlarged status, right-click on the image.</w:t>
            </w:r>
          </w:p>
          <w:p>
            <w:pPr>
              <w:spacing w:before="60" w:after="60"/>
              <w:ind w:left="57"/>
              <w:textAlignment w:val="center"/>
              <w:rPr>
                <w:rFonts w:ascii="Myriad Pro" w:hAnsi="Myriad Pro"/>
                <w:sz w:val="21"/>
              </w:rPr>
            </w:pPr>
          </w:p>
        </w:tc>
      </w:tr>
      <w:tr>
        <w:tblPrEx>
          <w:tblCellMar>
            <w:top w:w="0" w:type="dxa"/>
            <w:left w:w="108" w:type="dxa"/>
            <w:bottom w:w="0" w:type="dxa"/>
            <w:right w:w="108" w:type="dxa"/>
          </w:tblCellMar>
        </w:tblPrEx>
        <w:trPr>
          <w:cantSplit/>
        </w:trPr>
        <w:tc>
          <w:tcPr>
            <w:tcW w:w="105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2</w:t>
            </w:r>
          </w:p>
        </w:tc>
        <w:tc>
          <w:tcPr>
            <w:tcW w:w="24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Calendar</w:t>
            </w:r>
          </w:p>
        </w:tc>
        <w:tc>
          <w:tcPr>
            <w:tcW w:w="615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the search time.</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ascii="Myriad Pro" w:hAnsi="Myriad Pro"/>
                <w:sz w:val="21"/>
                <w:highlight w:val="lightGray"/>
              </w:rPr>
            </w:pPr>
            <w:r>
              <w:rPr>
                <w:rFonts w:ascii="Myriad Pro" w:hAnsi="Myriad Pro"/>
                <w:sz w:val="21"/>
                <w:highlight w:val="lightGray"/>
              </w:rPr>
              <w:t>The selected date is highlighted.</w:t>
            </w:r>
          </w:p>
          <w:p>
            <w:pPr>
              <w:spacing w:before="60" w:after="60"/>
              <w:ind w:left="57"/>
              <w:textAlignment w:val="center"/>
              <w:rPr>
                <w:rFonts w:ascii="Myriad Pro" w:hAnsi="Myriad Pro"/>
                <w:sz w:val="21"/>
              </w:rPr>
            </w:pPr>
            <w:bookmarkStart w:id="226" w:name="d198e122a1310"/>
            <w:bookmarkEnd w:id="226"/>
            <w:r>
              <w:rPr>
                <w:rFonts w:ascii="Myriad Pro" w:hAnsi="Myriad Pro"/>
                <w:sz w:val="21"/>
                <w:highlight w:val="lightGray"/>
              </w:rPr>
              <w:drawing>
                <wp:inline distT="0" distB="0" distL="0" distR="0">
                  <wp:extent cx="219075" cy="13335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219075" cy="133350"/>
                          </a:xfrm>
                          <a:prstGeom prst="rect">
                            <a:avLst/>
                          </a:prstGeom>
                          <a:noFill/>
                          <a:ln>
                            <a:noFill/>
                          </a:ln>
                        </pic:spPr>
                      </pic:pic>
                    </a:graphicData>
                  </a:graphic>
                </wp:inline>
              </w:drawing>
            </w:r>
            <w:r>
              <w:rPr>
                <w:rFonts w:ascii="Myriad Pro" w:hAnsi="Myriad Pro"/>
                <w:sz w:val="21"/>
                <w:highlight w:val="lightGray"/>
              </w:rPr>
              <w:t xml:space="preserve"> appears below the date with the recorded video.</w:t>
            </w:r>
          </w:p>
        </w:tc>
      </w:tr>
      <w:tr>
        <w:tblPrEx>
          <w:tblCellMar>
            <w:top w:w="0" w:type="dxa"/>
            <w:left w:w="108" w:type="dxa"/>
            <w:bottom w:w="0" w:type="dxa"/>
            <w:right w:w="108" w:type="dxa"/>
          </w:tblCellMar>
        </w:tblPrEx>
        <w:trPr>
          <w:cantSplit/>
        </w:trPr>
        <w:tc>
          <w:tcPr>
            <w:tcW w:w="105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3</w:t>
            </w:r>
          </w:p>
        </w:tc>
        <w:tc>
          <w:tcPr>
            <w:tcW w:w="24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Tag list</w:t>
            </w:r>
          </w:p>
        </w:tc>
        <w:tc>
          <w:tcPr>
            <w:tcW w:w="615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View and manage the tagged videos found after search.</w:t>
            </w:r>
          </w:p>
        </w:tc>
      </w:tr>
      <w:tr>
        <w:tblPrEx>
          <w:tblCellMar>
            <w:top w:w="0" w:type="dxa"/>
            <w:left w:w="108" w:type="dxa"/>
            <w:bottom w:w="0" w:type="dxa"/>
            <w:right w:w="108" w:type="dxa"/>
          </w:tblCellMar>
        </w:tblPrEx>
        <w:trPr>
          <w:cantSplit/>
        </w:trPr>
        <w:tc>
          <w:tcPr>
            <w:tcW w:w="105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4</w:t>
            </w:r>
          </w:p>
        </w:tc>
        <w:tc>
          <w:tcPr>
            <w:tcW w:w="24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Channel list</w:t>
            </w:r>
          </w:p>
        </w:tc>
        <w:tc>
          <w:tcPr>
            <w:tcW w:w="615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On the channel list, select one or more channels to play back.</w:t>
            </w:r>
          </w:p>
          <w:p>
            <w:pPr>
              <w:adjustRightInd/>
              <w:spacing w:before="60" w:line="300" w:lineRule="auto"/>
              <w:ind w:left="413" w:hanging="300"/>
              <w:textAlignment w:val="center"/>
              <w:rPr>
                <w:rFonts w:ascii="Myriad Pro" w:hAnsi="Myriad Pro"/>
                <w:sz w:val="21"/>
              </w:rPr>
            </w:pPr>
            <w:bookmarkStart w:id="227" w:name="d198e149a1310"/>
            <w:bookmarkEnd w:id="227"/>
            <w:r>
              <w:rPr>
                <w:rFonts w:ascii="Arial" w:hAnsi="Arial" w:eastAsia="Times New Roman" w:cs="Arial"/>
                <w:sz w:val="21"/>
              </w:rPr>
              <w:t>●</w:t>
            </w:r>
            <w:r>
              <w:rPr>
                <w:rFonts w:ascii="Myriad Pro" w:hAnsi="Myriad Pro" w:eastAsia="Times New Roman"/>
                <w:sz w:val="21"/>
              </w:rPr>
              <w:tab/>
            </w:r>
            <w:r>
              <w:rPr>
                <w:rFonts w:ascii="Myriad Pro" w:hAnsi="Myriad Pro"/>
                <w:sz w:val="21"/>
              </w:rPr>
              <w:t>The window split is decided by the number of selected channels. If you select one channel, the playback is displayed in the single-channel view; if you select two to four channels, the playback is displayed in the four-channel view.</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Click </w:t>
            </w:r>
            <w:bookmarkStart w:id="228" w:name="d198e156a1310"/>
            <w:bookmarkEnd w:id="228"/>
            <w:r>
              <w:rPr>
                <w:rFonts w:ascii="Myriad Pro" w:hAnsi="Myriad Pro"/>
                <w:sz w:val="21"/>
              </w:rPr>
              <w:drawing>
                <wp:inline distT="0" distB="0" distL="0" distR="0">
                  <wp:extent cx="219075" cy="20955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219075" cy="209550"/>
                          </a:xfrm>
                          <a:prstGeom prst="rect">
                            <a:avLst/>
                          </a:prstGeom>
                          <a:noFill/>
                          <a:ln>
                            <a:noFill/>
                          </a:ln>
                        </pic:spPr>
                      </pic:pic>
                    </a:graphicData>
                  </a:graphic>
                </wp:inline>
              </w:drawing>
            </w:r>
            <w:r>
              <w:rPr>
                <w:rFonts w:ascii="Myriad Pro" w:hAnsi="Myriad Pro"/>
                <w:sz w:val="21"/>
              </w:rPr>
              <w:t xml:space="preserve"> or </w:t>
            </w:r>
            <w:bookmarkStart w:id="229" w:name="d198e158a1310"/>
            <w:bookmarkEnd w:id="229"/>
            <w:r>
              <w:rPr>
                <w:rFonts w:ascii="Myriad Pro" w:hAnsi="Myriad Pro"/>
                <w:sz w:val="21"/>
              </w:rPr>
              <w:drawing>
                <wp:inline distT="0" distB="0" distL="0" distR="0">
                  <wp:extent cx="219075" cy="200025"/>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219075" cy="200025"/>
                          </a:xfrm>
                          <a:prstGeom prst="rect">
                            <a:avLst/>
                          </a:prstGeom>
                          <a:noFill/>
                          <a:ln>
                            <a:noFill/>
                          </a:ln>
                        </pic:spPr>
                      </pic:pic>
                    </a:graphicData>
                  </a:graphic>
                </wp:inline>
              </w:drawing>
            </w:r>
            <w:r>
              <w:rPr>
                <w:rFonts w:ascii="Myriad Pro" w:hAnsi="Myriad Pro"/>
                <w:sz w:val="21"/>
              </w:rPr>
              <w:t xml:space="preserve"> switch the streams.</w:t>
            </w:r>
          </w:p>
          <w:p>
            <w:pPr>
              <w:adjustRightInd/>
              <w:spacing w:before="60" w:line="300" w:lineRule="auto"/>
              <w:ind w:left="713" w:hanging="300"/>
              <w:textAlignment w:val="center"/>
              <w:rPr>
                <w:rFonts w:ascii="Myriad Pro" w:hAnsi="Myriad Pro"/>
                <w:sz w:val="21"/>
              </w:rPr>
            </w:pPr>
            <w:bookmarkStart w:id="230" w:name="d198e160a1310"/>
            <w:bookmarkEnd w:id="230"/>
            <w:r>
              <w:rPr>
                <w:rFonts w:ascii="Cambria Math" w:hAnsi="Cambria Math" w:eastAsia="Times New Roman" w:cs="Cambria Math"/>
                <w:sz w:val="13"/>
              </w:rPr>
              <w:t>◇</w:t>
            </w:r>
            <w:r>
              <w:rPr>
                <w:rFonts w:ascii="Myriad Pro" w:hAnsi="Myriad Pro" w:eastAsia="Times New Roman"/>
                <w:sz w:val="13"/>
              </w:rPr>
              <w:tab/>
            </w:r>
            <w:bookmarkStart w:id="231" w:name="d198e163a1310"/>
            <w:bookmarkEnd w:id="231"/>
            <w:r>
              <w:rPr>
                <w:rFonts w:ascii="Myriad Pro" w:hAnsi="Myriad Pro"/>
                <w:sz w:val="21"/>
              </w:rPr>
              <w:drawing>
                <wp:inline distT="0" distB="0" distL="0" distR="0">
                  <wp:extent cx="219075" cy="209550"/>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219075" cy="209550"/>
                          </a:xfrm>
                          <a:prstGeom prst="rect">
                            <a:avLst/>
                          </a:prstGeom>
                          <a:noFill/>
                          <a:ln>
                            <a:noFill/>
                          </a:ln>
                        </pic:spPr>
                      </pic:pic>
                    </a:graphicData>
                  </a:graphic>
                </wp:inline>
              </w:drawing>
            </w:r>
            <w:r>
              <w:rPr>
                <w:rFonts w:ascii="Myriad Pro" w:hAnsi="Myriad Pro"/>
                <w:sz w:val="21"/>
              </w:rPr>
              <w:t>: Main stream.</w:t>
            </w:r>
          </w:p>
          <w:p>
            <w:pPr>
              <w:adjustRightInd/>
              <w:spacing w:after="60"/>
              <w:ind w:left="713"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bookmarkStart w:id="232" w:name="d198e167a1310"/>
            <w:bookmarkEnd w:id="232"/>
            <w:r>
              <w:rPr>
                <w:rFonts w:ascii="Myriad Pro" w:hAnsi="Myriad Pro"/>
                <w:sz w:val="21"/>
              </w:rPr>
              <w:drawing>
                <wp:inline distT="0" distB="0" distL="0" distR="0">
                  <wp:extent cx="219075" cy="200025"/>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219075" cy="200025"/>
                          </a:xfrm>
                          <a:prstGeom prst="rect">
                            <a:avLst/>
                          </a:prstGeom>
                          <a:noFill/>
                          <a:ln>
                            <a:noFill/>
                          </a:ln>
                        </pic:spPr>
                      </pic:pic>
                    </a:graphicData>
                  </a:graphic>
                </wp:inline>
              </w:drawing>
            </w:r>
            <w:r>
              <w:rPr>
                <w:rFonts w:ascii="Myriad Pro" w:hAnsi="Myriad Pro"/>
                <w:sz w:val="21"/>
              </w:rPr>
              <w:t>: Sub stream.</w:t>
            </w:r>
          </w:p>
        </w:tc>
      </w:tr>
      <w:tr>
        <w:tblPrEx>
          <w:tblCellMar>
            <w:top w:w="0" w:type="dxa"/>
            <w:left w:w="108" w:type="dxa"/>
            <w:bottom w:w="0" w:type="dxa"/>
            <w:right w:w="108" w:type="dxa"/>
          </w:tblCellMar>
        </w:tblPrEx>
        <w:trPr>
          <w:cantSplit/>
        </w:trPr>
        <w:tc>
          <w:tcPr>
            <w:tcW w:w="105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5</w:t>
            </w:r>
          </w:p>
        </w:tc>
        <w:tc>
          <w:tcPr>
            <w:tcW w:w="24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Playback controls bar</w:t>
            </w:r>
          </w:p>
        </w:tc>
        <w:tc>
          <w:tcPr>
            <w:tcW w:w="615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Playback control buttons. See </w:t>
            </w:r>
            <w:bookmarkStart w:id="233" w:name="d198e183a1310"/>
            <w:bookmarkEnd w:id="233"/>
            <w:r>
              <w:rPr>
                <w:rFonts w:ascii="Myriad Pro" w:hAnsi="Myriad Pro"/>
                <w:sz w:val="21"/>
              </w:rPr>
              <w:fldChar w:fldCharType="begin"/>
            </w:r>
            <w:r>
              <w:rPr>
                <w:rFonts w:ascii="Myriad Pro" w:hAnsi="Myriad Pro"/>
                <w:sz w:val="21"/>
              </w:rPr>
              <w:instrText xml:space="preserve">HYPERLINK \l"d199e7a1310"</w:instrText>
            </w:r>
            <w:r>
              <w:rPr>
                <w:rFonts w:ascii="Myriad Pro" w:hAnsi="Myriad Pro"/>
                <w:sz w:val="21"/>
              </w:rPr>
              <w:fldChar w:fldCharType="separate"/>
            </w:r>
            <w:r>
              <w:rPr>
                <w:rFonts w:ascii="Myriad Pro" w:hAnsi="Myriad Pro"/>
                <w:sz w:val="21"/>
              </w:rPr>
              <w:t>"5.7.3 Playback Controls"</w:t>
            </w:r>
            <w:r>
              <w:rPr>
                <w:rFonts w:ascii="Myriad Pro" w:hAnsi="Myriad Pro"/>
                <w:sz w:val="21"/>
              </w:rPr>
              <w:fldChar w:fldCharType="end"/>
            </w:r>
            <w:r>
              <w:rPr>
                <w:rFonts w:ascii="Myriad Pro" w:hAnsi="Myriad Pro"/>
                <w:sz w:val="21"/>
              </w:rPr>
              <w:t xml:space="preserve"> for detailed information.</w:t>
            </w:r>
          </w:p>
        </w:tc>
      </w:tr>
      <w:tr>
        <w:tblPrEx>
          <w:tblCellMar>
            <w:top w:w="0" w:type="dxa"/>
            <w:left w:w="108" w:type="dxa"/>
            <w:bottom w:w="0" w:type="dxa"/>
            <w:right w:w="108" w:type="dxa"/>
          </w:tblCellMar>
        </w:tblPrEx>
        <w:trPr>
          <w:cantSplit/>
        </w:trPr>
        <w:tc>
          <w:tcPr>
            <w:tcW w:w="105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6</w:t>
            </w:r>
          </w:p>
        </w:tc>
        <w:tc>
          <w:tcPr>
            <w:tcW w:w="24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Time Bar</w:t>
            </w:r>
          </w:p>
        </w:tc>
        <w:tc>
          <w:tcPr>
            <w:tcW w:w="615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Displays the type and time period of the current recorded video.</w:t>
            </w:r>
          </w:p>
          <w:p>
            <w:pPr>
              <w:adjustRightInd/>
              <w:spacing w:before="60" w:line="300" w:lineRule="auto"/>
              <w:ind w:left="413" w:hanging="300"/>
              <w:textAlignment w:val="center"/>
              <w:rPr>
                <w:rFonts w:ascii="Myriad Pro" w:hAnsi="Myriad Pro"/>
                <w:sz w:val="21"/>
              </w:rPr>
            </w:pPr>
            <w:bookmarkStart w:id="234" w:name="d198e201a1310"/>
            <w:bookmarkEnd w:id="234"/>
            <w:r>
              <w:rPr>
                <w:rFonts w:ascii="Arial" w:hAnsi="Arial" w:eastAsia="Times New Roman" w:cs="Arial"/>
                <w:sz w:val="21"/>
              </w:rPr>
              <w:t>●</w:t>
            </w:r>
            <w:r>
              <w:rPr>
                <w:rFonts w:ascii="Myriad Pro" w:hAnsi="Myriad Pro" w:eastAsia="Times New Roman"/>
                <w:sz w:val="21"/>
              </w:rPr>
              <w:tab/>
            </w:r>
            <w:r>
              <w:rPr>
                <w:rFonts w:ascii="Myriad Pro" w:hAnsi="Myriad Pro"/>
                <w:sz w:val="21"/>
              </w:rPr>
              <w:t>In the 4-channel layout, four time bars are displayed; in the other view layouts, only one time bar is displayed.</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Click the colored area to start playback from a certain time.</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Scroll on the time bar, and then the time bar zooms in.</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Click and hold the time bar. When the mouse pointer changes to a hand icon, you can drag to view the playback of the target time.</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You can drag the vertical line on the time bar to rapidly view the playback in I-frame format.</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When playing back video in the single-channel mode, you can point to time bar to display thumbnail images for the current video.</w:t>
            </w:r>
          </w:p>
        </w:tc>
      </w:tr>
      <w:tr>
        <w:tblPrEx>
          <w:tblCellMar>
            <w:top w:w="0" w:type="dxa"/>
            <w:left w:w="108" w:type="dxa"/>
            <w:bottom w:w="0" w:type="dxa"/>
            <w:right w:w="108" w:type="dxa"/>
          </w:tblCellMar>
        </w:tblPrEx>
        <w:trPr>
          <w:cantSplit/>
        </w:trPr>
        <w:tc>
          <w:tcPr>
            <w:tcW w:w="1055" w:type="dxa"/>
            <w:vMerge w:val="restart"/>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7</w:t>
            </w:r>
          </w:p>
        </w:tc>
        <w:tc>
          <w:tcPr>
            <w:tcW w:w="24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Record type</w:t>
            </w:r>
          </w:p>
        </w:tc>
        <w:tc>
          <w:tcPr>
            <w:tcW w:w="615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the recording type to search for.</w:t>
            </w:r>
          </w:p>
          <w:p>
            <w:pPr>
              <w:adjustRightInd/>
              <w:spacing w:before="60" w:line="300" w:lineRule="auto"/>
              <w:ind w:left="413" w:hanging="300"/>
              <w:textAlignment w:val="center"/>
              <w:rPr>
                <w:rFonts w:ascii="Myriad Pro" w:hAnsi="Myriad Pro"/>
                <w:sz w:val="21"/>
              </w:rPr>
            </w:pPr>
            <w:bookmarkStart w:id="235" w:name="d198e238a1310"/>
            <w:bookmarkEnd w:id="235"/>
            <w:r>
              <w:rPr>
                <w:rFonts w:ascii="Arial" w:hAnsi="Arial" w:eastAsia="Times New Roman" w:cs="Arial"/>
                <w:sz w:val="21"/>
              </w:rPr>
              <w:t>●</w:t>
            </w:r>
            <w:r>
              <w:rPr>
                <w:rFonts w:ascii="Myriad Pro" w:hAnsi="Myriad Pro" w:eastAsia="Times New Roman"/>
                <w:sz w:val="21"/>
              </w:rPr>
              <w:tab/>
            </w:r>
            <w:r>
              <w:rPr>
                <w:rFonts w:ascii="Myriad Pro" w:hAnsi="Myriad Pro"/>
                <w:sz w:val="21"/>
              </w:rPr>
              <w:t>Normal displays all recordings.</w:t>
            </w:r>
          </w:p>
          <w:p>
            <w:pPr>
              <w:adjustRightInd/>
              <w:spacing w:before="60" w:line="300" w:lineRule="auto"/>
              <w:ind w:left="413"/>
              <w:textAlignment w:val="center"/>
              <w:rPr>
                <w:rFonts w:ascii="Myriad Pro" w:hAnsi="Myriad Pro"/>
                <w:sz w:val="21"/>
              </w:rPr>
            </w:pPr>
            <w:r>
              <w:rPr>
                <w:rFonts w:ascii="Myriad Pro" w:hAnsi="Myriad Pro"/>
                <w:sz w:val="21"/>
              </w:rPr>
              <w:t>Green represents general recordings on the time bar.</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Event displays motion recordings, alarm recordings, and smart recordings.</w:t>
            </w:r>
          </w:p>
          <w:p>
            <w:pPr>
              <w:adjustRightInd/>
              <w:spacing w:line="300" w:lineRule="auto"/>
              <w:ind w:left="413"/>
              <w:textAlignment w:val="center"/>
              <w:rPr>
                <w:rFonts w:hint="eastAsia" w:ascii="Myriad Pro" w:hAnsi="Myriad Pro"/>
                <w:sz w:val="21"/>
              </w:rPr>
            </w:pPr>
            <w:r>
              <w:rPr>
                <w:rFonts w:ascii="Myriad Pro" w:hAnsi="Myriad Pro"/>
                <w:sz w:val="21"/>
              </w:rPr>
              <w:t>Yellow represents event recordings on the time bar.</w:t>
            </w:r>
          </w:p>
        </w:tc>
      </w:tr>
      <w:tr>
        <w:tblPrEx>
          <w:tblCellMar>
            <w:top w:w="0" w:type="dxa"/>
            <w:left w:w="108" w:type="dxa"/>
            <w:bottom w:w="0" w:type="dxa"/>
            <w:right w:w="108" w:type="dxa"/>
          </w:tblCellMar>
        </w:tblPrEx>
        <w:trPr>
          <w:cantSplit/>
        </w:trPr>
        <w:tc>
          <w:tcPr>
            <w:tcW w:w="1055"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c>
          <w:tcPr>
            <w:tcW w:w="24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Time bar unit</w:t>
            </w:r>
          </w:p>
        </w:tc>
        <w:tc>
          <w:tcPr>
            <w:tcW w:w="615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w:t>
            </w:r>
            <w:r>
              <w:rPr>
                <w:rFonts w:ascii="Myriad Pro" w:hAnsi="Myriad Pro"/>
                <w:b/>
                <w:sz w:val="21"/>
              </w:rPr>
              <w:t>24hr</w:t>
            </w:r>
            <w:r>
              <w:rPr>
                <w:rFonts w:ascii="Myriad Pro" w:hAnsi="Myriad Pro"/>
                <w:sz w:val="21"/>
              </w:rPr>
              <w:t xml:space="preserve">, </w:t>
            </w:r>
            <w:r>
              <w:rPr>
                <w:rFonts w:ascii="Myriad Pro" w:hAnsi="Myriad Pro"/>
                <w:b/>
                <w:sz w:val="21"/>
              </w:rPr>
              <w:t>2hr</w:t>
            </w:r>
            <w:r>
              <w:rPr>
                <w:rFonts w:ascii="Myriad Pro" w:hAnsi="Myriad Pro"/>
                <w:sz w:val="21"/>
              </w:rPr>
              <w:t xml:space="preserve">, </w:t>
            </w:r>
            <w:r>
              <w:rPr>
                <w:rFonts w:ascii="Myriad Pro" w:hAnsi="Myriad Pro"/>
                <w:b/>
                <w:sz w:val="21"/>
              </w:rPr>
              <w:t>1hr</w:t>
            </w:r>
            <w:r>
              <w:rPr>
                <w:rFonts w:ascii="Myriad Pro" w:hAnsi="Myriad Pro"/>
                <w:sz w:val="21"/>
              </w:rPr>
              <w:t xml:space="preserve">, or </w:t>
            </w:r>
            <w:r>
              <w:rPr>
                <w:rFonts w:ascii="Myriad Pro" w:hAnsi="Myriad Pro"/>
                <w:b/>
                <w:sz w:val="21"/>
              </w:rPr>
              <w:t>30min</w:t>
            </w:r>
            <w:r>
              <w:rPr>
                <w:rFonts w:ascii="Myriad Pro" w:hAnsi="Myriad Pro"/>
                <w:sz w:val="21"/>
              </w:rPr>
              <w:t xml:space="preserve"> as the unit of time bar.</w:t>
            </w:r>
          </w:p>
        </w:tc>
      </w:tr>
      <w:tr>
        <w:tblPrEx>
          <w:tblCellMar>
            <w:top w:w="0" w:type="dxa"/>
            <w:left w:w="108" w:type="dxa"/>
            <w:bottom w:w="0" w:type="dxa"/>
            <w:right w:w="108" w:type="dxa"/>
          </w:tblCellMar>
        </w:tblPrEx>
        <w:trPr>
          <w:cantSplit/>
        </w:trPr>
        <w:tc>
          <w:tcPr>
            <w:tcW w:w="1055"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c>
          <w:tcPr>
            <w:tcW w:w="24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Clip</w:t>
            </w:r>
          </w:p>
        </w:tc>
        <w:tc>
          <w:tcPr>
            <w:tcW w:w="615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Click </w:t>
            </w:r>
            <w:bookmarkStart w:id="236" w:name="d198e289a1310"/>
            <w:bookmarkEnd w:id="236"/>
            <w:r>
              <w:rPr>
                <w:rFonts w:ascii="Myriad Pro" w:hAnsi="Myriad Pro"/>
                <w:sz w:val="21"/>
              </w:rPr>
              <w:drawing>
                <wp:inline distT="0" distB="0" distL="0" distR="0">
                  <wp:extent cx="219075" cy="228600"/>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219075" cy="228600"/>
                          </a:xfrm>
                          <a:prstGeom prst="rect">
                            <a:avLst/>
                          </a:prstGeom>
                          <a:noFill/>
                          <a:ln>
                            <a:noFill/>
                          </a:ln>
                        </pic:spPr>
                      </pic:pic>
                    </a:graphicData>
                  </a:graphic>
                </wp:inline>
              </w:drawing>
            </w:r>
            <w:r>
              <w:rPr>
                <w:rFonts w:ascii="Myriad Pro" w:hAnsi="Myriad Pro"/>
                <w:sz w:val="21"/>
              </w:rPr>
              <w:t xml:space="preserve"> to clip the recorded recording and then save specified footages.</w:t>
            </w:r>
          </w:p>
        </w:tc>
      </w:tr>
    </w:tbl>
    <w:p>
      <w:pPr>
        <w:pStyle w:val="4"/>
        <w:spacing w:before="360" w:after="180" w:line="300" w:lineRule="auto"/>
        <w:rPr>
          <w:rFonts w:ascii="Myriad Pro" w:hAnsi="Myriad Pro"/>
          <w:b/>
          <w:sz w:val="32"/>
        </w:rPr>
      </w:pPr>
      <w:bookmarkStart w:id="237" w:name="d199e7a1310"/>
      <w:bookmarkEnd w:id="237"/>
      <w:bookmarkStart w:id="238" w:name="_Toc146119987"/>
      <w:r>
        <w:rPr>
          <w:rFonts w:ascii="Myriad Pro" w:hAnsi="Myriad Pro"/>
          <w:b/>
          <w:sz w:val="32"/>
        </w:rPr>
        <w:t>5.7.3 Playback Controls</w:t>
      </w:r>
      <w:bookmarkEnd w:id="238"/>
    </w:p>
    <w:p>
      <w:pPr>
        <w:spacing w:line="300" w:lineRule="auto"/>
        <w:ind w:left="850"/>
        <w:textAlignment w:val="center"/>
        <w:rPr>
          <w:rFonts w:ascii="Myriad Pro" w:hAnsi="Myriad Pro"/>
          <w:sz w:val="21"/>
        </w:rPr>
      </w:pPr>
      <w:r>
        <w:rPr>
          <w:rFonts w:ascii="Myriad Pro" w:hAnsi="Myriad Pro"/>
          <w:sz w:val="21"/>
        </w:rPr>
        <w:t>You can search for and play back videos, images or video clips. The operations are similar. This section uses video playback as an example.</w:t>
      </w:r>
    </w:p>
    <w:p>
      <w:pPr>
        <w:spacing w:before="120" w:after="60"/>
        <w:rPr>
          <w:rFonts w:ascii="Myriad Pro" w:hAnsi="Myriad Pro"/>
          <w:sz w:val="28"/>
        </w:rPr>
      </w:pPr>
      <w:bookmarkStart w:id="239" w:name="d199e15a1310"/>
      <w:bookmarkEnd w:id="239"/>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Playback</w:t>
      </w:r>
      <w:r>
        <w:rPr>
          <w:rFonts w:ascii="Myriad Pro" w:hAnsi="Myriad Pro"/>
          <w:sz w:val="21"/>
        </w:rPr>
        <w:t xml:space="preserve">, and then click </w:t>
      </w:r>
      <w:bookmarkStart w:id="240" w:name="d199e27a1310"/>
      <w:bookmarkEnd w:id="240"/>
      <w:r>
        <w:rPr>
          <w:rFonts w:ascii="Myriad Pro" w:hAnsi="Myriad Pro"/>
          <w:sz w:val="21"/>
        </w:rPr>
        <w:drawing>
          <wp:inline distT="0" distB="0" distL="0" distR="0">
            <wp:extent cx="285750" cy="276225"/>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285750" cy="276225"/>
                    </a:xfrm>
                    <a:prstGeom prst="rect">
                      <a:avLst/>
                    </a:prstGeom>
                    <a:noFill/>
                    <a:ln>
                      <a:noFill/>
                    </a:ln>
                  </pic:spPr>
                </pic:pic>
              </a:graphicData>
            </a:graphic>
          </wp:inline>
        </w:drawing>
      </w:r>
      <w:r>
        <w:rPr>
          <w:rFonts w:ascii="Myriad Pro" w:hAnsi="Myriad Pro"/>
          <w:sz w:val="21"/>
        </w:rPr>
        <w:t xml:space="preserve"> to play the recording from the external device.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Select the </w:t>
      </w:r>
      <w:r>
        <w:rPr>
          <w:rFonts w:ascii="Myriad Pro" w:hAnsi="Myriad Pro"/>
          <w:b/>
          <w:sz w:val="21"/>
        </w:rPr>
        <w:t>Normal</w:t>
      </w:r>
      <w:r>
        <w:rPr>
          <w:rFonts w:ascii="Myriad Pro" w:hAnsi="Myriad Pro"/>
          <w:sz w:val="21"/>
        </w:rPr>
        <w:t xml:space="preserve"> or </w:t>
      </w:r>
      <w:r>
        <w:rPr>
          <w:rFonts w:ascii="Myriad Pro" w:hAnsi="Myriad Pro"/>
          <w:b/>
          <w:sz w:val="21"/>
        </w:rPr>
        <w:t>Event</w:t>
      </w:r>
      <w:r>
        <w:rPr>
          <w:rFonts w:ascii="Myriad Pro" w:hAnsi="Myriad Pro"/>
          <w:sz w:val="21"/>
        </w:rPr>
        <w:t xml:space="preserve"> as the search type.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Select the date, channel.</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bookmarkStart w:id="241" w:name="d199e53a1310"/>
      <w:bookmarkEnd w:id="241"/>
      <w:r>
        <w:rPr>
          <w:rFonts w:ascii="Myriad Pro" w:hAnsi="Myriad Pro"/>
          <w:sz w:val="21"/>
        </w:rPr>
        <w:drawing>
          <wp:inline distT="0" distB="0" distL="0" distR="0">
            <wp:extent cx="285750" cy="304800"/>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285750" cy="304800"/>
                    </a:xfrm>
                    <a:prstGeom prst="rect">
                      <a:avLst/>
                    </a:prstGeom>
                    <a:noFill/>
                    <a:ln>
                      <a:noFill/>
                    </a:ln>
                  </pic:spPr>
                </pic:pic>
              </a:graphicData>
            </a:graphic>
          </wp:inline>
        </w:drawing>
      </w:r>
      <w:r>
        <w:rPr>
          <w:rFonts w:ascii="Myriad Pro" w:hAnsi="Myriad Pro"/>
          <w:sz w:val="21"/>
        </w:rPr>
        <w:t xml:space="preserve"> or any position on the time bar.</w:t>
      </w:r>
    </w:p>
    <w:p>
      <w:pPr>
        <w:spacing w:line="300" w:lineRule="auto"/>
        <w:ind w:left="1700"/>
        <w:textAlignment w:val="center"/>
        <w:rPr>
          <w:rFonts w:ascii="Myriad Pro" w:hAnsi="Myriad Pro"/>
          <w:sz w:val="21"/>
        </w:rPr>
      </w:pPr>
      <w:r>
        <w:rPr>
          <w:rFonts w:ascii="Myriad Pro" w:hAnsi="Myriad Pro"/>
          <w:sz w:val="21"/>
        </w:rPr>
        <w:t>The system starts playback. You can operate the playback controls to control the playback process.</w:t>
      </w:r>
    </w:p>
    <w:p>
      <w:pPr>
        <w:spacing w:before="120" w:after="60"/>
        <w:jc w:val="center"/>
        <w:rPr>
          <w:rFonts w:ascii="Myriad Pro" w:hAnsi="Myriad Pro"/>
          <w:sz w:val="21"/>
        </w:rPr>
      </w:pPr>
      <w:bookmarkStart w:id="242" w:name="d199e61a1310"/>
      <w:bookmarkEnd w:id="242"/>
      <w:r>
        <w:rPr>
          <w:rFonts w:ascii="Myriad Pro" w:hAnsi="Myriad Pro"/>
          <w:sz w:val="21"/>
        </w:rPr>
        <w:t>Figure 5-19 Playback controls</w:t>
      </w:r>
    </w:p>
    <w:p>
      <w:pPr>
        <w:adjustRightInd/>
        <w:spacing w:line="300" w:lineRule="auto"/>
        <w:ind w:left="1260" w:hanging="420"/>
        <w:jc w:val="center"/>
        <w:textAlignment w:val="center"/>
        <w:rPr>
          <w:rFonts w:ascii="Myriad Pro" w:hAnsi="Myriad Pro"/>
          <w:sz w:val="21"/>
        </w:rPr>
      </w:pPr>
      <w:bookmarkStart w:id="243" w:name="d199e66a1310"/>
      <w:bookmarkEnd w:id="243"/>
      <w:r>
        <w:rPr>
          <w:rFonts w:ascii="Myriad Pro" w:hAnsi="Myriad Pro"/>
          <w:sz w:val="21"/>
        </w:rPr>
        <w:drawing>
          <wp:inline distT="0" distB="0" distL="0" distR="0">
            <wp:extent cx="5038725" cy="200025"/>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5038725" cy="200025"/>
                    </a:xfrm>
                    <a:prstGeom prst="rect">
                      <a:avLst/>
                    </a:prstGeom>
                    <a:noFill/>
                    <a:ln>
                      <a:noFill/>
                    </a:ln>
                  </pic:spPr>
                </pic:pic>
              </a:graphicData>
            </a:graphic>
          </wp:inline>
        </w:drawing>
      </w:r>
    </w:p>
    <w:p>
      <w:pPr>
        <w:spacing w:before="120" w:after="60"/>
        <w:ind w:left="300"/>
        <w:jc w:val="center"/>
        <w:rPr>
          <w:rFonts w:ascii="Myriad Pro" w:hAnsi="Myriad Pro"/>
          <w:sz w:val="21"/>
        </w:rPr>
      </w:pPr>
      <w:bookmarkStart w:id="244" w:name="d199e69a1310"/>
      <w:bookmarkEnd w:id="244"/>
      <w:r>
        <w:rPr>
          <w:rFonts w:ascii="Myriad Pro" w:hAnsi="Myriad Pro"/>
          <w:sz w:val="21"/>
        </w:rPr>
        <w:t>Table 5-9 Playback controls description</w:t>
      </w:r>
    </w:p>
    <w:tbl>
      <w:tblPr>
        <w:tblStyle w:val="18"/>
        <w:tblW w:w="8788" w:type="dxa"/>
        <w:tblInd w:w="958" w:type="dxa"/>
        <w:tblLayout w:type="fixed"/>
        <w:tblCellMar>
          <w:top w:w="0" w:type="dxa"/>
          <w:left w:w="108" w:type="dxa"/>
          <w:bottom w:w="0" w:type="dxa"/>
          <w:right w:w="108" w:type="dxa"/>
        </w:tblCellMar>
      </w:tblPr>
      <w:tblGrid>
        <w:gridCol w:w="1622"/>
        <w:gridCol w:w="7166"/>
      </w:tblGrid>
      <w:tr>
        <w:tblPrEx>
          <w:tblCellMar>
            <w:top w:w="0" w:type="dxa"/>
            <w:left w:w="108" w:type="dxa"/>
            <w:bottom w:w="0" w:type="dxa"/>
            <w:right w:w="108" w:type="dxa"/>
          </w:tblCellMar>
        </w:tblPrEx>
        <w:trPr>
          <w:cantSplit/>
          <w:trHeight w:val="400" w:hRule="atLeast"/>
          <w:tblHeader/>
        </w:trPr>
        <w:tc>
          <w:tcPr>
            <w:tcW w:w="1714"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Icon</w:t>
            </w:r>
          </w:p>
        </w:tc>
        <w:tc>
          <w:tcPr>
            <w:tcW w:w="7626"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Function</w:t>
            </w:r>
          </w:p>
        </w:tc>
      </w:tr>
      <w:tr>
        <w:tblPrEx>
          <w:tblCellMar>
            <w:top w:w="0" w:type="dxa"/>
            <w:left w:w="108" w:type="dxa"/>
            <w:bottom w:w="0" w:type="dxa"/>
            <w:right w:w="108" w:type="dxa"/>
          </w:tblCellMar>
        </w:tblPrEx>
        <w:trPr>
          <w:cantSplit/>
        </w:trPr>
        <w:tc>
          <w:tcPr>
            <w:tcW w:w="17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245" w:name="d199e97a1310"/>
            <w:bookmarkEnd w:id="245"/>
            <w:r>
              <w:rPr>
                <w:rFonts w:ascii="Myriad Pro" w:hAnsi="Myriad Pro"/>
                <w:sz w:val="21"/>
              </w:rPr>
              <w:drawing>
                <wp:inline distT="0" distB="0" distL="0" distR="0">
                  <wp:extent cx="219075" cy="200025"/>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219075" cy="200025"/>
                          </a:xfrm>
                          <a:prstGeom prst="rect">
                            <a:avLst/>
                          </a:prstGeom>
                          <a:noFill/>
                          <a:ln>
                            <a:noFill/>
                          </a:ln>
                        </pic:spPr>
                      </pic:pic>
                    </a:graphicData>
                  </a:graphic>
                </wp:inline>
              </w:drawing>
            </w:r>
          </w:p>
        </w:tc>
        <w:tc>
          <w:tcPr>
            <w:tcW w:w="76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Click the icon to play the recording from the external device.</w:t>
            </w:r>
          </w:p>
          <w:p>
            <w:pPr>
              <w:spacing w:before="60" w:after="60"/>
              <w:ind w:left="57"/>
              <w:textAlignment w:val="center"/>
              <w:rPr>
                <w:rFonts w:ascii="Myriad Pro" w:hAnsi="Myriad Pro"/>
                <w:sz w:val="21"/>
              </w:rPr>
            </w:pPr>
            <w:r>
              <w:rPr>
                <w:rFonts w:ascii="Myriad Pro" w:hAnsi="Myriad Pro"/>
                <w:sz w:val="21"/>
              </w:rPr>
              <w:t xml:space="preserve">Click </w:t>
            </w:r>
            <w:bookmarkStart w:id="246" w:name="d199e106a1310"/>
            <w:bookmarkEnd w:id="246"/>
            <w:r>
              <w:rPr>
                <w:rFonts w:ascii="Myriad Pro" w:hAnsi="Myriad Pro"/>
                <w:sz w:val="21"/>
              </w:rPr>
              <w:drawing>
                <wp:inline distT="0" distB="0" distL="0" distR="0">
                  <wp:extent cx="219075" cy="257175"/>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219075" cy="257175"/>
                          </a:xfrm>
                          <a:prstGeom prst="rect">
                            <a:avLst/>
                          </a:prstGeom>
                          <a:noFill/>
                          <a:ln>
                            <a:noFill/>
                          </a:ln>
                        </pic:spPr>
                      </pic:pic>
                    </a:graphicData>
                  </a:graphic>
                </wp:inline>
              </w:drawing>
            </w:r>
            <w:r>
              <w:rPr>
                <w:rFonts w:ascii="Myriad Pro" w:hAnsi="Myriad Pro"/>
                <w:sz w:val="21"/>
              </w:rPr>
              <w:t xml:space="preserve"> to exit the current playback mode.</w:t>
            </w:r>
          </w:p>
        </w:tc>
      </w:tr>
      <w:tr>
        <w:tblPrEx>
          <w:tblCellMar>
            <w:top w:w="0" w:type="dxa"/>
            <w:left w:w="108" w:type="dxa"/>
            <w:bottom w:w="0" w:type="dxa"/>
            <w:right w:w="108" w:type="dxa"/>
          </w:tblCellMar>
        </w:tblPrEx>
        <w:trPr>
          <w:cantSplit/>
        </w:trPr>
        <w:tc>
          <w:tcPr>
            <w:tcW w:w="17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247" w:name="d199e114a1310"/>
            <w:bookmarkEnd w:id="247"/>
            <w:r>
              <w:rPr>
                <w:rFonts w:ascii="Myriad Pro" w:hAnsi="Myriad Pro"/>
                <w:sz w:val="21"/>
              </w:rPr>
              <w:drawing>
                <wp:inline distT="0" distB="0" distL="0" distR="0">
                  <wp:extent cx="219075" cy="209550"/>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219075" cy="209550"/>
                          </a:xfrm>
                          <a:prstGeom prst="rect">
                            <a:avLst/>
                          </a:prstGeom>
                          <a:noFill/>
                          <a:ln>
                            <a:noFill/>
                          </a:ln>
                        </pic:spPr>
                      </pic:pic>
                    </a:graphicData>
                  </a:graphic>
                </wp:inline>
              </w:drawing>
            </w:r>
          </w:p>
        </w:tc>
        <w:tc>
          <w:tcPr>
            <w:tcW w:w="76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Click the icon to split the recordings of one day as required, and then display them on the display window.</w:t>
            </w:r>
          </w:p>
          <w:p>
            <w:pPr>
              <w:spacing w:before="60" w:after="60"/>
              <w:ind w:left="57"/>
              <w:textAlignment w:val="center"/>
              <w:rPr>
                <w:rFonts w:ascii="Myriad Pro" w:hAnsi="Myriad Pro"/>
                <w:sz w:val="21"/>
              </w:rPr>
            </w:pPr>
            <w:r>
              <w:rPr>
                <w:rFonts w:ascii="Myriad Pro" w:hAnsi="Myriad Pro"/>
                <w:sz w:val="21"/>
              </w:rPr>
              <w:t xml:space="preserve">Click </w:t>
            </w:r>
            <w:bookmarkStart w:id="248" w:name="d199e123a1310"/>
            <w:bookmarkEnd w:id="248"/>
            <w:r>
              <w:rPr>
                <w:rFonts w:ascii="Myriad Pro" w:hAnsi="Myriad Pro"/>
                <w:sz w:val="21"/>
              </w:rPr>
              <w:drawing>
                <wp:inline distT="0" distB="0" distL="0" distR="0">
                  <wp:extent cx="219075" cy="257175"/>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219075" cy="257175"/>
                          </a:xfrm>
                          <a:prstGeom prst="rect">
                            <a:avLst/>
                          </a:prstGeom>
                          <a:noFill/>
                          <a:ln>
                            <a:noFill/>
                          </a:ln>
                        </pic:spPr>
                      </pic:pic>
                    </a:graphicData>
                  </a:graphic>
                </wp:inline>
              </w:drawing>
            </w:r>
            <w:r>
              <w:rPr>
                <w:rFonts w:ascii="Myriad Pro" w:hAnsi="Myriad Pro"/>
                <w:sz w:val="21"/>
              </w:rPr>
              <w:t xml:space="preserve"> to exit the current playback mode.</w:t>
            </w:r>
          </w:p>
        </w:tc>
      </w:tr>
      <w:tr>
        <w:tblPrEx>
          <w:tblCellMar>
            <w:top w:w="0" w:type="dxa"/>
            <w:left w:w="108" w:type="dxa"/>
            <w:bottom w:w="0" w:type="dxa"/>
            <w:right w:w="108" w:type="dxa"/>
          </w:tblCellMar>
        </w:tblPrEx>
        <w:trPr>
          <w:cantSplit/>
        </w:trPr>
        <w:tc>
          <w:tcPr>
            <w:tcW w:w="17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249" w:name="d199e131a1310"/>
            <w:bookmarkEnd w:id="249"/>
            <w:r>
              <w:rPr>
                <w:rFonts w:ascii="Myriad Pro" w:hAnsi="Myriad Pro"/>
                <w:sz w:val="21"/>
              </w:rPr>
              <w:drawing>
                <wp:inline distT="0" distB="0" distL="0" distR="0">
                  <wp:extent cx="542925" cy="22860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542925" cy="228600"/>
                          </a:xfrm>
                          <a:prstGeom prst="rect">
                            <a:avLst/>
                          </a:prstGeom>
                          <a:noFill/>
                          <a:ln>
                            <a:noFill/>
                          </a:ln>
                        </pic:spPr>
                      </pic:pic>
                    </a:graphicData>
                  </a:graphic>
                </wp:inline>
              </w:drawing>
            </w:r>
          </w:p>
        </w:tc>
        <w:tc>
          <w:tcPr>
            <w:tcW w:w="76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a target type for smart playback. You can select </w:t>
            </w:r>
            <w:r>
              <w:rPr>
                <w:rFonts w:ascii="Myriad Pro" w:hAnsi="Myriad Pro"/>
                <w:b/>
                <w:sz w:val="21"/>
              </w:rPr>
              <w:t>Human</w:t>
            </w:r>
            <w:r>
              <w:rPr>
                <w:rFonts w:ascii="Myriad Pro" w:hAnsi="Myriad Pro"/>
                <w:sz w:val="21"/>
              </w:rPr>
              <w:t xml:space="preserve"> or </w:t>
            </w:r>
            <w:r>
              <w:rPr>
                <w:rFonts w:ascii="Myriad Pro" w:hAnsi="Myriad Pro"/>
                <w:b/>
                <w:sz w:val="21"/>
              </w:rPr>
              <w:t>Vehicle</w:t>
            </w:r>
            <w:r>
              <w:rPr>
                <w:rFonts w:ascii="Myriad Pro" w:hAnsi="Myriad Pro"/>
                <w:sz w:val="21"/>
              </w:rPr>
              <w:t>.</w:t>
            </w:r>
          </w:p>
        </w:tc>
      </w:tr>
      <w:tr>
        <w:tblPrEx>
          <w:tblCellMar>
            <w:top w:w="0" w:type="dxa"/>
            <w:left w:w="108" w:type="dxa"/>
            <w:bottom w:w="0" w:type="dxa"/>
            <w:right w:w="108" w:type="dxa"/>
          </w:tblCellMar>
        </w:tblPrEx>
        <w:trPr>
          <w:cantSplit/>
        </w:trPr>
        <w:tc>
          <w:tcPr>
            <w:tcW w:w="17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250" w:name="d199e146a1310"/>
            <w:bookmarkEnd w:id="250"/>
            <w:r>
              <w:rPr>
                <w:rFonts w:ascii="Myriad Pro" w:hAnsi="Myriad Pro"/>
                <w:sz w:val="21"/>
              </w:rPr>
              <w:drawing>
                <wp:inline distT="0" distB="0" distL="0" distR="0">
                  <wp:extent cx="542925" cy="209550"/>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542925" cy="209550"/>
                          </a:xfrm>
                          <a:prstGeom prst="rect">
                            <a:avLst/>
                          </a:prstGeom>
                          <a:noFill/>
                          <a:ln>
                            <a:noFill/>
                          </a:ln>
                        </pic:spPr>
                      </pic:pic>
                    </a:graphicData>
                  </a:graphic>
                </wp:inline>
              </w:drawing>
            </w:r>
          </w:p>
        </w:tc>
        <w:tc>
          <w:tcPr>
            <w:tcW w:w="76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Displays previous frame/next frame.</w:t>
            </w:r>
          </w:p>
          <w:p>
            <w:pPr>
              <w:adjustRightInd/>
              <w:spacing w:before="60" w:line="300" w:lineRule="auto"/>
              <w:ind w:left="413" w:hanging="300"/>
              <w:textAlignment w:val="center"/>
              <w:rPr>
                <w:rFonts w:ascii="Myriad Pro" w:hAnsi="Myriad Pro"/>
                <w:sz w:val="21"/>
              </w:rPr>
            </w:pPr>
            <w:bookmarkStart w:id="251" w:name="d199e150a1310"/>
            <w:bookmarkEnd w:id="251"/>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When the playback is paused, click </w:t>
            </w:r>
            <w:bookmarkStart w:id="252" w:name="d199e154a1310"/>
            <w:bookmarkEnd w:id="252"/>
            <w:r>
              <w:rPr>
                <w:rFonts w:ascii="Myriad Pro" w:hAnsi="Myriad Pro"/>
                <w:sz w:val="21"/>
              </w:rPr>
              <w:drawing>
                <wp:inline distT="0" distB="0" distL="0" distR="0">
                  <wp:extent cx="219075" cy="200025"/>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219075" cy="200025"/>
                          </a:xfrm>
                          <a:prstGeom prst="rect">
                            <a:avLst/>
                          </a:prstGeom>
                          <a:noFill/>
                          <a:ln>
                            <a:noFill/>
                          </a:ln>
                        </pic:spPr>
                      </pic:pic>
                    </a:graphicData>
                  </a:graphic>
                </wp:inline>
              </w:drawing>
            </w:r>
            <w:r>
              <w:rPr>
                <w:rFonts w:ascii="Myriad Pro" w:hAnsi="Myriad Pro"/>
                <w:sz w:val="21"/>
              </w:rPr>
              <w:t xml:space="preserve"> or </w:t>
            </w:r>
            <w:bookmarkStart w:id="253" w:name="d199e156a1310"/>
            <w:bookmarkEnd w:id="253"/>
            <w:r>
              <w:rPr>
                <w:rFonts w:ascii="Myriad Pro" w:hAnsi="Myriad Pro"/>
                <w:sz w:val="21"/>
              </w:rPr>
              <w:drawing>
                <wp:inline distT="0" distB="0" distL="0" distR="0">
                  <wp:extent cx="219075" cy="190500"/>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219075" cy="190500"/>
                          </a:xfrm>
                          <a:prstGeom prst="rect">
                            <a:avLst/>
                          </a:prstGeom>
                          <a:noFill/>
                          <a:ln>
                            <a:noFill/>
                          </a:ln>
                        </pic:spPr>
                      </pic:pic>
                    </a:graphicData>
                  </a:graphic>
                </wp:inline>
              </w:drawing>
            </w:r>
            <w:r>
              <w:rPr>
                <w:rFonts w:ascii="Myriad Pro" w:hAnsi="Myriad Pro"/>
                <w:sz w:val="21"/>
              </w:rPr>
              <w:t xml:space="preserve"> to play back the video frame by frame.</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In frame by frame playback mode, click </w:t>
            </w:r>
            <w:bookmarkStart w:id="254" w:name="d199e161a1310"/>
            <w:bookmarkEnd w:id="254"/>
            <w:r>
              <w:rPr>
                <w:rFonts w:ascii="Myriad Pro" w:hAnsi="Myriad Pro"/>
                <w:sz w:val="21"/>
              </w:rPr>
              <w:drawing>
                <wp:inline distT="0" distB="0" distL="0" distR="0">
                  <wp:extent cx="219075" cy="228600"/>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219075" cy="228600"/>
                          </a:xfrm>
                          <a:prstGeom prst="rect">
                            <a:avLst/>
                          </a:prstGeom>
                          <a:noFill/>
                          <a:ln>
                            <a:noFill/>
                          </a:ln>
                        </pic:spPr>
                      </pic:pic>
                    </a:graphicData>
                  </a:graphic>
                </wp:inline>
              </w:drawing>
            </w:r>
            <w:r>
              <w:rPr>
                <w:rFonts w:ascii="Myriad Pro" w:hAnsi="Myriad Pro"/>
                <w:sz w:val="21"/>
              </w:rPr>
              <w:t xml:space="preserve"> to resume normal playback mode.</w:t>
            </w:r>
          </w:p>
        </w:tc>
      </w:tr>
      <w:tr>
        <w:tblPrEx>
          <w:tblCellMar>
            <w:top w:w="0" w:type="dxa"/>
            <w:left w:w="108" w:type="dxa"/>
            <w:bottom w:w="0" w:type="dxa"/>
            <w:right w:w="108" w:type="dxa"/>
          </w:tblCellMar>
        </w:tblPrEx>
        <w:trPr>
          <w:cantSplit/>
        </w:trPr>
        <w:tc>
          <w:tcPr>
            <w:tcW w:w="17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255" w:name="d199e169a1310"/>
            <w:bookmarkEnd w:id="255"/>
            <w:r>
              <w:rPr>
                <w:rFonts w:ascii="Myriad Pro" w:hAnsi="Myriad Pro"/>
                <w:sz w:val="21"/>
              </w:rPr>
              <w:drawing>
                <wp:inline distT="0" distB="0" distL="0" distR="0">
                  <wp:extent cx="180975" cy="219075"/>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180975" cy="219075"/>
                          </a:xfrm>
                          <a:prstGeom prst="rect">
                            <a:avLst/>
                          </a:prstGeom>
                          <a:noFill/>
                          <a:ln>
                            <a:noFill/>
                          </a:ln>
                        </pic:spPr>
                      </pic:pic>
                    </a:graphicData>
                  </a:graphic>
                </wp:inline>
              </w:drawing>
            </w:r>
          </w:p>
        </w:tc>
        <w:tc>
          <w:tcPr>
            <w:tcW w:w="76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Rewind.</w:t>
            </w:r>
          </w:p>
          <w:p>
            <w:pPr>
              <w:adjustRightInd/>
              <w:spacing w:before="60" w:line="300" w:lineRule="auto"/>
              <w:ind w:left="413" w:hanging="300"/>
              <w:textAlignment w:val="center"/>
              <w:rPr>
                <w:rFonts w:ascii="Myriad Pro" w:hAnsi="Myriad Pro"/>
                <w:sz w:val="21"/>
              </w:rPr>
            </w:pPr>
            <w:bookmarkStart w:id="256" w:name="d199e173a1310"/>
            <w:bookmarkEnd w:id="256"/>
            <w:r>
              <w:rPr>
                <w:rFonts w:ascii="Arial" w:hAnsi="Arial" w:eastAsia="Times New Roman" w:cs="Arial"/>
                <w:sz w:val="21"/>
              </w:rPr>
              <w:t>●</w:t>
            </w:r>
            <w:r>
              <w:rPr>
                <w:rFonts w:ascii="Myriad Pro" w:hAnsi="Myriad Pro" w:eastAsia="Times New Roman"/>
                <w:sz w:val="21"/>
              </w:rPr>
              <w:tab/>
            </w:r>
            <w:r>
              <w:rPr>
                <w:rFonts w:ascii="Myriad Pro" w:hAnsi="Myriad Pro"/>
                <w:sz w:val="21"/>
              </w:rPr>
              <w:t>In normal play mode, click the icon the rewind the video.</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In rewinding mode, click </w:t>
            </w:r>
            <w:bookmarkStart w:id="257" w:name="d199e180a1310"/>
            <w:bookmarkEnd w:id="257"/>
            <w:r>
              <w:rPr>
                <w:rFonts w:ascii="Myriad Pro" w:hAnsi="Myriad Pro"/>
                <w:sz w:val="21"/>
              </w:rPr>
              <w:drawing>
                <wp:inline distT="0" distB="0" distL="0" distR="0">
                  <wp:extent cx="219075" cy="200025"/>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219075" cy="200025"/>
                          </a:xfrm>
                          <a:prstGeom prst="rect">
                            <a:avLst/>
                          </a:prstGeom>
                          <a:noFill/>
                          <a:ln>
                            <a:noFill/>
                          </a:ln>
                        </pic:spPr>
                      </pic:pic>
                    </a:graphicData>
                  </a:graphic>
                </wp:inline>
              </w:drawing>
            </w:r>
            <w:r>
              <w:rPr>
                <w:rFonts w:ascii="Myriad Pro" w:hAnsi="Myriad Pro"/>
                <w:sz w:val="21"/>
              </w:rPr>
              <w:t xml:space="preserve"> to resume normal playback mode.</w:t>
            </w:r>
          </w:p>
        </w:tc>
      </w:tr>
      <w:tr>
        <w:tblPrEx>
          <w:tblCellMar>
            <w:top w:w="0" w:type="dxa"/>
            <w:left w:w="108" w:type="dxa"/>
            <w:bottom w:w="0" w:type="dxa"/>
            <w:right w:w="108" w:type="dxa"/>
          </w:tblCellMar>
        </w:tblPrEx>
        <w:trPr>
          <w:cantSplit/>
        </w:trPr>
        <w:tc>
          <w:tcPr>
            <w:tcW w:w="17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258" w:name="d199e189a1310"/>
            <w:bookmarkEnd w:id="258"/>
            <w:r>
              <w:rPr>
                <w:rFonts w:ascii="Myriad Pro" w:hAnsi="Myriad Pro"/>
                <w:sz w:val="21"/>
              </w:rPr>
              <w:drawing>
                <wp:inline distT="0" distB="0" distL="0" distR="0">
                  <wp:extent cx="219075" cy="228600"/>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219075" cy="228600"/>
                          </a:xfrm>
                          <a:prstGeom prst="rect">
                            <a:avLst/>
                          </a:prstGeom>
                          <a:noFill/>
                          <a:ln>
                            <a:noFill/>
                          </a:ln>
                        </pic:spPr>
                      </pic:pic>
                    </a:graphicData>
                  </a:graphic>
                </wp:inline>
              </w:drawing>
            </w:r>
          </w:p>
        </w:tc>
        <w:tc>
          <w:tcPr>
            <w:tcW w:w="76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Click the icon the play the video. Click again to stop.</w:t>
            </w:r>
          </w:p>
        </w:tc>
      </w:tr>
      <w:tr>
        <w:tblPrEx>
          <w:tblCellMar>
            <w:top w:w="0" w:type="dxa"/>
            <w:left w:w="108" w:type="dxa"/>
            <w:bottom w:w="0" w:type="dxa"/>
            <w:right w:w="108" w:type="dxa"/>
          </w:tblCellMar>
        </w:tblPrEx>
        <w:trPr>
          <w:cantSplit/>
        </w:trPr>
        <w:tc>
          <w:tcPr>
            <w:tcW w:w="17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259" w:name="d199e198a1310"/>
            <w:bookmarkEnd w:id="259"/>
            <w:r>
              <w:rPr>
                <w:rFonts w:ascii="Myriad Pro" w:hAnsi="Myriad Pro"/>
                <w:sz w:val="21"/>
              </w:rPr>
              <w:drawing>
                <wp:inline distT="0" distB="0" distL="0" distR="0">
                  <wp:extent cx="219075" cy="209550"/>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219075" cy="209550"/>
                          </a:xfrm>
                          <a:prstGeom prst="rect">
                            <a:avLst/>
                          </a:prstGeom>
                          <a:noFill/>
                          <a:ln>
                            <a:noFill/>
                          </a:ln>
                        </pic:spPr>
                      </pic:pic>
                    </a:graphicData>
                  </a:graphic>
                </wp:inline>
              </w:drawing>
            </w:r>
          </w:p>
        </w:tc>
        <w:tc>
          <w:tcPr>
            <w:tcW w:w="76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Stop the current playback process.</w:t>
            </w:r>
          </w:p>
        </w:tc>
      </w:tr>
      <w:tr>
        <w:tblPrEx>
          <w:tblCellMar>
            <w:top w:w="0" w:type="dxa"/>
            <w:left w:w="108" w:type="dxa"/>
            <w:bottom w:w="0" w:type="dxa"/>
            <w:right w:w="108" w:type="dxa"/>
          </w:tblCellMar>
        </w:tblPrEx>
        <w:trPr>
          <w:cantSplit/>
        </w:trPr>
        <w:tc>
          <w:tcPr>
            <w:tcW w:w="17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260" w:name="d199e207a1310"/>
            <w:bookmarkEnd w:id="260"/>
            <w:r>
              <w:rPr>
                <w:rFonts w:ascii="Myriad Pro" w:hAnsi="Myriad Pro"/>
                <w:sz w:val="21"/>
              </w:rPr>
              <w:drawing>
                <wp:inline distT="0" distB="0" distL="0" distR="0">
                  <wp:extent cx="219075" cy="171450"/>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219075" cy="171450"/>
                          </a:xfrm>
                          <a:prstGeom prst="rect">
                            <a:avLst/>
                          </a:prstGeom>
                          <a:noFill/>
                          <a:ln>
                            <a:noFill/>
                          </a:ln>
                        </pic:spPr>
                      </pic:pic>
                    </a:graphicData>
                  </a:graphic>
                </wp:inline>
              </w:drawing>
            </w:r>
          </w:p>
        </w:tc>
        <w:tc>
          <w:tcPr>
            <w:tcW w:w="76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Slow playback.</w:t>
            </w:r>
          </w:p>
          <w:p>
            <w:pPr>
              <w:adjustRightInd/>
              <w:spacing w:before="60" w:line="300" w:lineRule="auto"/>
              <w:ind w:left="413" w:hanging="300"/>
              <w:textAlignment w:val="center"/>
              <w:rPr>
                <w:rFonts w:ascii="Myriad Pro" w:hAnsi="Myriad Pro"/>
                <w:sz w:val="21"/>
              </w:rPr>
            </w:pPr>
            <w:bookmarkStart w:id="261" w:name="d199e211a1310"/>
            <w:bookmarkEnd w:id="261"/>
            <w:r>
              <w:rPr>
                <w:rFonts w:ascii="Arial" w:hAnsi="Arial" w:eastAsia="Times New Roman" w:cs="Arial"/>
                <w:sz w:val="21"/>
              </w:rPr>
              <w:t>●</w:t>
            </w:r>
            <w:r>
              <w:rPr>
                <w:rFonts w:ascii="Myriad Pro" w:hAnsi="Myriad Pro" w:eastAsia="Times New Roman"/>
                <w:sz w:val="21"/>
              </w:rPr>
              <w:tab/>
            </w:r>
            <w:r>
              <w:rPr>
                <w:rFonts w:ascii="Myriad Pro" w:hAnsi="Myriad Pro"/>
                <w:sz w:val="21"/>
              </w:rPr>
              <w:t>In normal playback mode, click the icon to set the speed of slow playback.</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In fast playback mode, click the icon to slow down the speed of fast playback.</w:t>
            </w:r>
          </w:p>
        </w:tc>
      </w:tr>
      <w:tr>
        <w:tblPrEx>
          <w:tblCellMar>
            <w:top w:w="0" w:type="dxa"/>
            <w:left w:w="108" w:type="dxa"/>
            <w:bottom w:w="0" w:type="dxa"/>
            <w:right w:w="108" w:type="dxa"/>
          </w:tblCellMar>
        </w:tblPrEx>
        <w:trPr>
          <w:cantSplit/>
        </w:trPr>
        <w:tc>
          <w:tcPr>
            <w:tcW w:w="17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262" w:name="d199e224a1310"/>
            <w:bookmarkEnd w:id="262"/>
            <w:r>
              <w:rPr>
                <w:rFonts w:ascii="Myriad Pro" w:hAnsi="Myriad Pro"/>
                <w:sz w:val="21"/>
              </w:rPr>
              <w:drawing>
                <wp:inline distT="0" distB="0" distL="0" distR="0">
                  <wp:extent cx="219075" cy="190500"/>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219075" cy="190500"/>
                          </a:xfrm>
                          <a:prstGeom prst="rect">
                            <a:avLst/>
                          </a:prstGeom>
                          <a:noFill/>
                          <a:ln>
                            <a:noFill/>
                          </a:ln>
                        </pic:spPr>
                      </pic:pic>
                    </a:graphicData>
                  </a:graphic>
                </wp:inline>
              </w:drawing>
            </w:r>
          </w:p>
        </w:tc>
        <w:tc>
          <w:tcPr>
            <w:tcW w:w="76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Fast playback.</w:t>
            </w:r>
          </w:p>
          <w:p>
            <w:pPr>
              <w:adjustRightInd/>
              <w:spacing w:before="60" w:line="300" w:lineRule="auto"/>
              <w:ind w:left="413" w:hanging="300"/>
              <w:textAlignment w:val="center"/>
              <w:rPr>
                <w:rFonts w:ascii="Myriad Pro" w:hAnsi="Myriad Pro"/>
                <w:sz w:val="21"/>
              </w:rPr>
            </w:pPr>
            <w:bookmarkStart w:id="263" w:name="d199e228a1310"/>
            <w:bookmarkEnd w:id="263"/>
            <w:r>
              <w:rPr>
                <w:rFonts w:ascii="Arial" w:hAnsi="Arial" w:eastAsia="Times New Roman" w:cs="Arial"/>
                <w:sz w:val="21"/>
              </w:rPr>
              <w:t>●</w:t>
            </w:r>
            <w:r>
              <w:rPr>
                <w:rFonts w:ascii="Myriad Pro" w:hAnsi="Myriad Pro" w:eastAsia="Times New Roman"/>
                <w:sz w:val="21"/>
              </w:rPr>
              <w:tab/>
            </w:r>
            <w:r>
              <w:rPr>
                <w:rFonts w:ascii="Myriad Pro" w:hAnsi="Myriad Pro"/>
                <w:sz w:val="21"/>
              </w:rPr>
              <w:t>In normal playback mode, click the icon to set the speed of fast playback.</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In slow playback mode, click the icon to speed up slow playback.</w:t>
            </w:r>
          </w:p>
        </w:tc>
      </w:tr>
      <w:tr>
        <w:tblPrEx>
          <w:tblCellMar>
            <w:top w:w="0" w:type="dxa"/>
            <w:left w:w="108" w:type="dxa"/>
            <w:bottom w:w="0" w:type="dxa"/>
            <w:right w:w="108" w:type="dxa"/>
          </w:tblCellMar>
        </w:tblPrEx>
        <w:trPr>
          <w:cantSplit/>
        </w:trPr>
        <w:tc>
          <w:tcPr>
            <w:tcW w:w="17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264" w:name="d199e241a1310"/>
            <w:bookmarkEnd w:id="264"/>
            <w:r>
              <w:rPr>
                <w:rFonts w:ascii="Myriad Pro" w:hAnsi="Myriad Pro"/>
                <w:sz w:val="21"/>
              </w:rPr>
              <w:drawing>
                <wp:inline distT="0" distB="0" distL="0" distR="0">
                  <wp:extent cx="200025" cy="219075"/>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200025" cy="219075"/>
                          </a:xfrm>
                          <a:prstGeom prst="rect">
                            <a:avLst/>
                          </a:prstGeom>
                          <a:noFill/>
                          <a:ln>
                            <a:noFill/>
                          </a:ln>
                        </pic:spPr>
                      </pic:pic>
                    </a:graphicData>
                  </a:graphic>
                </wp:inline>
              </w:drawing>
            </w:r>
          </w:p>
        </w:tc>
        <w:tc>
          <w:tcPr>
            <w:tcW w:w="76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Adjust the volume of playback video.</w:t>
            </w:r>
          </w:p>
        </w:tc>
      </w:tr>
      <w:tr>
        <w:tblPrEx>
          <w:tblCellMar>
            <w:top w:w="0" w:type="dxa"/>
            <w:left w:w="108" w:type="dxa"/>
            <w:bottom w:w="0" w:type="dxa"/>
            <w:right w:w="108" w:type="dxa"/>
          </w:tblCellMar>
        </w:tblPrEx>
        <w:trPr>
          <w:cantSplit/>
        </w:trPr>
        <w:tc>
          <w:tcPr>
            <w:tcW w:w="17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265" w:name="d199e250a1310"/>
            <w:bookmarkEnd w:id="265"/>
            <w:r>
              <w:rPr>
                <w:rFonts w:ascii="Myriad Pro" w:hAnsi="Myriad Pro"/>
                <w:sz w:val="21"/>
              </w:rPr>
              <w:drawing>
                <wp:inline distT="0" distB="0" distL="0" distR="0">
                  <wp:extent cx="219075" cy="228600"/>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219075" cy="228600"/>
                          </a:xfrm>
                          <a:prstGeom prst="rect">
                            <a:avLst/>
                          </a:prstGeom>
                          <a:noFill/>
                          <a:ln>
                            <a:noFill/>
                          </a:ln>
                        </pic:spPr>
                      </pic:pic>
                    </a:graphicData>
                  </a:graphic>
                </wp:inline>
              </w:drawing>
            </w:r>
          </w:p>
        </w:tc>
        <w:tc>
          <w:tcPr>
            <w:tcW w:w="76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Click the icon to display or hide AI rules.</w:t>
            </w:r>
          </w:p>
        </w:tc>
      </w:tr>
      <w:tr>
        <w:tblPrEx>
          <w:tblCellMar>
            <w:top w:w="0" w:type="dxa"/>
            <w:left w:w="108" w:type="dxa"/>
            <w:bottom w:w="0" w:type="dxa"/>
            <w:right w:w="108" w:type="dxa"/>
          </w:tblCellMar>
        </w:tblPrEx>
        <w:trPr>
          <w:cantSplit/>
        </w:trPr>
        <w:tc>
          <w:tcPr>
            <w:tcW w:w="17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266" w:name="d199e260a1310"/>
            <w:bookmarkEnd w:id="266"/>
            <w:r>
              <w:rPr>
                <w:rFonts w:ascii="Myriad Pro" w:hAnsi="Myriad Pro"/>
                <w:sz w:val="21"/>
              </w:rPr>
              <w:drawing>
                <wp:inline distT="0" distB="0" distL="0" distR="0">
                  <wp:extent cx="171450" cy="219075"/>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171450" cy="219075"/>
                          </a:xfrm>
                          <a:prstGeom prst="rect">
                            <a:avLst/>
                          </a:prstGeom>
                          <a:noFill/>
                          <a:ln>
                            <a:noFill/>
                          </a:ln>
                        </pic:spPr>
                      </pic:pic>
                    </a:graphicData>
                  </a:graphic>
                </wp:inline>
              </w:drawing>
            </w:r>
          </w:p>
        </w:tc>
        <w:tc>
          <w:tcPr>
            <w:tcW w:w="76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Click the icon to tag the video.</w:t>
            </w:r>
          </w:p>
        </w:tc>
      </w:tr>
      <w:tr>
        <w:tblPrEx>
          <w:tblCellMar>
            <w:top w:w="0" w:type="dxa"/>
            <w:left w:w="108" w:type="dxa"/>
            <w:bottom w:w="0" w:type="dxa"/>
            <w:right w:w="108" w:type="dxa"/>
          </w:tblCellMar>
        </w:tblPrEx>
        <w:trPr>
          <w:cantSplit/>
        </w:trPr>
        <w:tc>
          <w:tcPr>
            <w:tcW w:w="17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267" w:name="d199e269a1310"/>
            <w:bookmarkEnd w:id="267"/>
            <w:r>
              <w:rPr>
                <w:rFonts w:ascii="Myriad Pro" w:hAnsi="Myriad Pro"/>
                <w:sz w:val="21"/>
              </w:rPr>
              <w:drawing>
                <wp:inline distT="0" distB="0" distL="0" distR="0">
                  <wp:extent cx="219075" cy="219075"/>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219075" cy="219075"/>
                          </a:xfrm>
                          <a:prstGeom prst="rect">
                            <a:avLst/>
                          </a:prstGeom>
                          <a:noFill/>
                          <a:ln>
                            <a:noFill/>
                          </a:ln>
                        </pic:spPr>
                      </pic:pic>
                    </a:graphicData>
                  </a:graphic>
                </wp:inline>
              </w:drawing>
            </w:r>
          </w:p>
        </w:tc>
        <w:tc>
          <w:tcPr>
            <w:tcW w:w="76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Click the icon to enable smart playback.</w:t>
            </w:r>
          </w:p>
        </w:tc>
      </w:tr>
      <w:tr>
        <w:tblPrEx>
          <w:tblCellMar>
            <w:top w:w="0" w:type="dxa"/>
            <w:left w:w="108" w:type="dxa"/>
            <w:bottom w:w="0" w:type="dxa"/>
            <w:right w:w="108" w:type="dxa"/>
          </w:tblCellMar>
        </w:tblPrEx>
        <w:trPr>
          <w:cantSplit/>
        </w:trPr>
        <w:tc>
          <w:tcPr>
            <w:tcW w:w="17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268" w:name="d199e278a1310"/>
            <w:bookmarkEnd w:id="268"/>
            <w:r>
              <w:rPr>
                <w:rFonts w:ascii="Myriad Pro" w:hAnsi="Myriad Pro"/>
                <w:sz w:val="21"/>
              </w:rPr>
              <w:drawing>
                <wp:inline distT="0" distB="0" distL="0" distR="0">
                  <wp:extent cx="219075" cy="200025"/>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219075" cy="200025"/>
                          </a:xfrm>
                          <a:prstGeom prst="rect">
                            <a:avLst/>
                          </a:prstGeom>
                          <a:noFill/>
                          <a:ln>
                            <a:noFill/>
                          </a:ln>
                        </pic:spPr>
                      </pic:pic>
                    </a:graphicData>
                  </a:graphic>
                </wp:inline>
              </w:drawing>
            </w:r>
          </w:p>
        </w:tc>
        <w:tc>
          <w:tcPr>
            <w:tcW w:w="76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Click the icon to display 1, 4, 9 or 16 videos on the display window.</w:t>
            </w:r>
          </w:p>
        </w:tc>
      </w:tr>
      <w:tr>
        <w:tblPrEx>
          <w:tblCellMar>
            <w:top w:w="0" w:type="dxa"/>
            <w:left w:w="108" w:type="dxa"/>
            <w:bottom w:w="0" w:type="dxa"/>
            <w:right w:w="108" w:type="dxa"/>
          </w:tblCellMar>
        </w:tblPrEx>
        <w:trPr>
          <w:cantSplit/>
        </w:trPr>
        <w:tc>
          <w:tcPr>
            <w:tcW w:w="17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bookmarkStart w:id="269" w:name="d199e287a1310"/>
            <w:bookmarkEnd w:id="269"/>
            <w:r>
              <w:rPr>
                <w:rFonts w:ascii="Myriad Pro" w:hAnsi="Myriad Pro"/>
                <w:sz w:val="21"/>
              </w:rPr>
              <w:drawing>
                <wp:inline distT="0" distB="0" distL="0" distR="0">
                  <wp:extent cx="219075" cy="247650"/>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219075" cy="247650"/>
                          </a:xfrm>
                          <a:prstGeom prst="rect">
                            <a:avLst/>
                          </a:prstGeom>
                          <a:noFill/>
                          <a:ln>
                            <a:noFill/>
                          </a:ln>
                        </pic:spPr>
                      </pic:pic>
                    </a:graphicData>
                  </a:graphic>
                </wp:inline>
              </w:drawing>
            </w:r>
          </w:p>
        </w:tc>
        <w:tc>
          <w:tcPr>
            <w:tcW w:w="76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Click the icon to enter the full screen mode.</w:t>
            </w:r>
          </w:p>
        </w:tc>
      </w:tr>
    </w:tbl>
    <w:p>
      <w:pPr>
        <w:pStyle w:val="4"/>
        <w:spacing w:before="360" w:after="180" w:line="300" w:lineRule="auto"/>
        <w:rPr>
          <w:rFonts w:ascii="Myriad Pro" w:hAnsi="Myriad Pro"/>
          <w:b/>
          <w:sz w:val="32"/>
        </w:rPr>
      </w:pPr>
      <w:bookmarkStart w:id="270" w:name="_Toc146119988"/>
      <w:r>
        <w:rPr>
          <w:rFonts w:ascii="Myriad Pro" w:hAnsi="Myriad Pro"/>
          <w:b/>
          <w:sz w:val="32"/>
        </w:rPr>
        <w:t>5.7.4 Quick Search</w:t>
      </w:r>
      <w:bookmarkEnd w:id="270"/>
    </w:p>
    <w:p>
      <w:pPr>
        <w:spacing w:line="300" w:lineRule="auto"/>
        <w:ind w:left="850"/>
        <w:textAlignment w:val="center"/>
        <w:rPr>
          <w:rFonts w:ascii="Myriad Pro" w:hAnsi="Myriad Pro"/>
          <w:sz w:val="21"/>
        </w:rPr>
      </w:pPr>
      <w:r>
        <w:rPr>
          <w:rFonts w:ascii="Myriad Pro" w:hAnsi="Myriad Pro"/>
          <w:sz w:val="21"/>
        </w:rPr>
        <w:t>When playing back videos, the Device can detect motion event in the defined region on the video image. The system will display the video footages with motion events.</w:t>
      </w:r>
    </w:p>
    <w:p>
      <w:pPr>
        <w:spacing w:before="120" w:after="60"/>
        <w:rPr>
          <w:rFonts w:ascii="Myriad Pro" w:hAnsi="Myriad Pro"/>
          <w:sz w:val="28"/>
        </w:rPr>
      </w:pPr>
      <w:bookmarkStart w:id="271" w:name="d200e15a1310"/>
      <w:bookmarkEnd w:id="271"/>
      <w:r>
        <w:rPr>
          <w:rFonts w:ascii="Myriad Pro" w:hAnsi="Myriad Pro"/>
          <w:sz w:val="28"/>
        </w:rPr>
        <w:t>Prerequisites</w:t>
      </w:r>
    </w:p>
    <w:p>
      <w:pPr>
        <w:spacing w:line="300" w:lineRule="auto"/>
        <w:ind w:left="850"/>
        <w:textAlignment w:val="center"/>
        <w:rPr>
          <w:rFonts w:ascii="Myriad Pro" w:hAnsi="Myriad Pro"/>
          <w:sz w:val="21"/>
        </w:rPr>
      </w:pPr>
      <w:r>
        <w:rPr>
          <w:rFonts w:ascii="Myriad Pro" w:hAnsi="Myriad Pro"/>
          <w:sz w:val="21"/>
        </w:rPr>
        <w:t xml:space="preserve">Go to </w:t>
      </w:r>
      <w:r>
        <w:rPr>
          <w:rFonts w:ascii="Myriad Pro" w:hAnsi="Myriad Pro"/>
          <w:b/>
          <w:sz w:val="21"/>
        </w:rPr>
        <w:t>System</w:t>
      </w:r>
      <w:r>
        <w:rPr>
          <w:rFonts w:ascii="Myriad Pro" w:hAnsi="Myriad Pro"/>
          <w:sz w:val="21"/>
        </w:rPr>
        <w:t xml:space="preserve"> &gt; </w:t>
      </w:r>
      <w:r>
        <w:rPr>
          <w:rFonts w:ascii="Myriad Pro" w:hAnsi="Myriad Pro"/>
          <w:b/>
          <w:sz w:val="21"/>
        </w:rPr>
        <w:t>Video Detection</w:t>
      </w:r>
      <w:r>
        <w:rPr>
          <w:rFonts w:ascii="Myriad Pro" w:hAnsi="Myriad Pro"/>
          <w:sz w:val="21"/>
        </w:rPr>
        <w:t xml:space="preserve"> &gt; </w:t>
      </w:r>
      <w:r>
        <w:rPr>
          <w:rFonts w:ascii="Myriad Pro" w:hAnsi="Myriad Pro"/>
          <w:b/>
          <w:sz w:val="21"/>
        </w:rPr>
        <w:t>Motion Detection</w:t>
      </w:r>
      <w:r>
        <w:rPr>
          <w:rFonts w:ascii="Myriad Pro" w:hAnsi="Myriad Pro"/>
          <w:sz w:val="21"/>
        </w:rPr>
        <w:t xml:space="preserve"> to enable motion detection.</w:t>
      </w:r>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Playback</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Set the search conditions and play back the video of a channel. For details, see </w:t>
      </w:r>
      <w:r>
        <w:fldChar w:fldCharType="begin"/>
      </w:r>
      <w:r>
        <w:instrText xml:space="preserve"> HYPERLINK \l "d199e7a1310" </w:instrText>
      </w:r>
      <w:r>
        <w:fldChar w:fldCharType="separate"/>
      </w:r>
      <w:r>
        <w:rPr>
          <w:rFonts w:ascii="Myriad Pro" w:hAnsi="Myriad Pro"/>
          <w:sz w:val="21"/>
        </w:rPr>
        <w:t>"5.7.3 Playback Controls"</w:t>
      </w:r>
      <w:r>
        <w:rPr>
          <w:rFonts w:ascii="Myriad Pro" w:hAnsi="Myriad Pro"/>
          <w:sz w:val="21"/>
        </w:rPr>
        <w:fldChar w:fldCharType="end"/>
      </w:r>
      <w:r>
        <w:rPr>
          <w:rFonts w:ascii="Myriad Pro" w:hAnsi="Myriad Pro"/>
          <w:sz w:val="21"/>
        </w:rPr>
        <w:t>.</w:t>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161925"/>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1700"/>
        <w:textAlignment w:val="center"/>
        <w:rPr>
          <w:rFonts w:ascii="Myriad Pro" w:hAnsi="Myriad Pro"/>
          <w:sz w:val="21"/>
          <w:highlight w:val="lightGray"/>
        </w:rPr>
      </w:pPr>
      <w:r>
        <w:rPr>
          <w:rFonts w:ascii="Myriad Pro" w:hAnsi="Myriad Pro"/>
          <w:sz w:val="21"/>
          <w:highlight w:val="lightGray"/>
        </w:rPr>
        <w:t>Smart playback is available only in the single-channel mode. If you select multiple channels, double-click the channel window to display this channel only on the screen.</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bookmarkStart w:id="272" w:name="d200e65a1310"/>
      <w:bookmarkEnd w:id="272"/>
      <w:r>
        <w:rPr>
          <w:rFonts w:ascii="Myriad Pro" w:hAnsi="Myriad Pro"/>
          <w:sz w:val="21"/>
        </w:rPr>
        <w:drawing>
          <wp:inline distT="0" distB="0" distL="0" distR="0">
            <wp:extent cx="219075" cy="257175"/>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219075" cy="2571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Set the detection area.</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 xml:space="preserve">Click </w:t>
      </w:r>
      <w:bookmarkStart w:id="273" w:name="d200e78a1310"/>
      <w:bookmarkEnd w:id="273"/>
      <w:r>
        <w:rPr>
          <w:rFonts w:ascii="Myriad Pro" w:hAnsi="Myriad Pro"/>
          <w:sz w:val="21"/>
        </w:rPr>
        <w:drawing>
          <wp:inline distT="0" distB="0" distL="0" distR="0">
            <wp:extent cx="219075" cy="219075"/>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219075" cy="219075"/>
                    </a:xfrm>
                    <a:prstGeom prst="rect">
                      <a:avLst/>
                    </a:prstGeom>
                    <a:noFill/>
                    <a:ln>
                      <a:noFill/>
                    </a:ln>
                  </pic:spPr>
                </pic:pic>
              </a:graphicData>
            </a:graphic>
          </wp:inline>
        </w:drawing>
      </w:r>
      <w:r>
        <w:rPr>
          <w:rFonts w:ascii="Myriad Pro" w:hAnsi="Myriad Pro"/>
          <w:sz w:val="21"/>
        </w:rPr>
        <w:t xml:space="preserve"> to view the video footages with motion detected.</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6</w:t>
      </w:r>
      <w:r>
        <w:rPr>
          <w:rFonts w:ascii="Myriad Pro" w:hAnsi="Myriad Pro"/>
          <w:sz w:val="21"/>
        </w:rPr>
        <w:tab/>
      </w:r>
      <w:r>
        <w:rPr>
          <w:rFonts w:ascii="Myriad Pro" w:hAnsi="Myriad Pro"/>
          <w:sz w:val="21"/>
        </w:rPr>
        <w:t xml:space="preserve">Click </w:t>
      </w:r>
      <w:bookmarkStart w:id="274" w:name="d200e87a1310"/>
      <w:bookmarkEnd w:id="274"/>
      <w:r>
        <w:rPr>
          <w:rFonts w:ascii="Myriad Pro" w:hAnsi="Myriad Pro"/>
          <w:sz w:val="21"/>
        </w:rPr>
        <w:drawing>
          <wp:inline distT="0" distB="0" distL="0" distR="0">
            <wp:extent cx="219075" cy="219075"/>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219075" cy="219075"/>
                    </a:xfrm>
                    <a:prstGeom prst="rect">
                      <a:avLst/>
                    </a:prstGeom>
                    <a:noFill/>
                    <a:ln>
                      <a:noFill/>
                    </a:ln>
                  </pic:spPr>
                </pic:pic>
              </a:graphicData>
            </a:graphic>
          </wp:inline>
        </w:drawing>
      </w:r>
      <w:r>
        <w:rPr>
          <w:rFonts w:ascii="Myriad Pro" w:hAnsi="Myriad Pro"/>
          <w:sz w:val="21"/>
        </w:rPr>
        <w:t xml:space="preserve"> again to display all recordings.</w:t>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161925"/>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line="300" w:lineRule="auto"/>
        <w:ind w:left="2000" w:hanging="300"/>
        <w:textAlignment w:val="center"/>
        <w:rPr>
          <w:rFonts w:ascii="Myriad Pro" w:hAnsi="Myriad Pro"/>
          <w:sz w:val="21"/>
          <w:highlight w:val="lightGray"/>
        </w:rPr>
      </w:pPr>
      <w:bookmarkStart w:id="275" w:name="d200e94a1310"/>
      <w:bookmarkEnd w:id="275"/>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The motion detection area must not be the full screen.</w:t>
      </w:r>
    </w:p>
    <w:p>
      <w:pPr>
        <w:adjustRightInd/>
        <w:spacing w:line="300" w:lineRule="auto"/>
        <w:ind w:left="2000" w:hanging="300"/>
        <w:textAlignment w:val="center"/>
        <w:rPr>
          <w:rFonts w:ascii="Myriad Pro" w:hAnsi="Myriad Pro"/>
          <w:sz w:val="21"/>
          <w:highlight w:val="lightGray"/>
        </w:rPr>
      </w:pPr>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You cannot change the time bar unit, play backward, or play frame by frame are null when the Device is playing motion detection footages.</w:t>
      </w:r>
    </w:p>
    <w:p>
      <w:pPr>
        <w:pStyle w:val="4"/>
        <w:spacing w:before="360" w:after="180" w:line="300" w:lineRule="auto"/>
        <w:rPr>
          <w:rFonts w:ascii="Myriad Pro" w:hAnsi="Myriad Pro"/>
          <w:b/>
          <w:sz w:val="32"/>
        </w:rPr>
      </w:pPr>
      <w:bookmarkStart w:id="276" w:name="d201e7a1310"/>
      <w:bookmarkEnd w:id="276"/>
      <w:bookmarkStart w:id="277" w:name="_Toc146119989"/>
      <w:r>
        <w:rPr>
          <w:rFonts w:ascii="Myriad Pro" w:hAnsi="Myriad Pro"/>
          <w:b/>
          <w:sz w:val="32"/>
        </w:rPr>
        <w:t>5.7.5 Clip</w:t>
      </w:r>
      <w:bookmarkEnd w:id="277"/>
    </w:p>
    <w:p>
      <w:pPr>
        <w:spacing w:line="300" w:lineRule="auto"/>
        <w:ind w:left="850"/>
        <w:textAlignment w:val="center"/>
        <w:rPr>
          <w:rFonts w:ascii="Myriad Pro" w:hAnsi="Myriad Pro"/>
          <w:sz w:val="21"/>
        </w:rPr>
      </w:pPr>
      <w:r>
        <w:rPr>
          <w:rFonts w:ascii="Myriad Pro" w:hAnsi="Myriad Pro"/>
          <w:sz w:val="21"/>
        </w:rPr>
        <w:t>During playback, you can clip sections of videos and save to the USB storage device.</w:t>
      </w:r>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Playback</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Set the search criteria and play back video. For details, see </w:t>
      </w:r>
      <w:r>
        <w:fldChar w:fldCharType="begin"/>
      </w:r>
      <w:r>
        <w:instrText xml:space="preserve"> HYPERLINK \l "d199e7a1310" </w:instrText>
      </w:r>
      <w:r>
        <w:fldChar w:fldCharType="separate"/>
      </w:r>
      <w:r>
        <w:rPr>
          <w:rFonts w:ascii="Myriad Pro" w:hAnsi="Myriad Pro"/>
          <w:sz w:val="21"/>
        </w:rPr>
        <w:t>"5.7.3 Playback Controls"</w:t>
      </w:r>
      <w:r>
        <w:rPr>
          <w:rFonts w:ascii="Myriad Pro" w:hAnsi="Myriad Pro"/>
          <w:sz w:val="21"/>
        </w:rPr>
        <w:fldChar w:fldCharType="end"/>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the time bar to select the start time, and then click </w:t>
      </w:r>
      <w:bookmarkStart w:id="278" w:name="d201e41a1310"/>
      <w:bookmarkEnd w:id="278"/>
      <w:r>
        <w:rPr>
          <w:rFonts w:ascii="Myriad Pro" w:hAnsi="Myriad Pro"/>
          <w:sz w:val="21"/>
        </w:rPr>
        <w:drawing>
          <wp:inline distT="0" distB="0" distL="0" distR="0">
            <wp:extent cx="219075" cy="22860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219075" cy="228600"/>
                    </a:xfrm>
                    <a:prstGeom prst="rect">
                      <a:avLst/>
                    </a:prstGeom>
                    <a:noFill/>
                    <a:ln>
                      <a:noFill/>
                    </a:ln>
                  </pic:spPr>
                </pic:pic>
              </a:graphicData>
            </a:graphic>
          </wp:inline>
        </w:drawing>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the time bar to select the end time, and then click </w:t>
      </w:r>
      <w:bookmarkStart w:id="279" w:name="d201e49a1310"/>
      <w:bookmarkEnd w:id="279"/>
      <w:r>
        <w:rPr>
          <w:rFonts w:ascii="Myriad Pro" w:hAnsi="Myriad Pro"/>
          <w:sz w:val="21"/>
        </w:rPr>
        <w:drawing>
          <wp:inline distT="0" distB="0" distL="0" distR="0">
            <wp:extent cx="219075" cy="228600"/>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219075" cy="228600"/>
                    </a:xfrm>
                    <a:prstGeom prst="rect">
                      <a:avLst/>
                    </a:prstGeom>
                    <a:noFill/>
                    <a:ln>
                      <a:noFill/>
                    </a:ln>
                  </pic:spPr>
                </pic:pic>
              </a:graphicData>
            </a:graphic>
          </wp:inline>
        </w:drawing>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 xml:space="preserve">Click </w:t>
      </w:r>
      <w:bookmarkStart w:id="280" w:name="d201e57a1310"/>
      <w:bookmarkEnd w:id="280"/>
      <w:r>
        <w:rPr>
          <w:rFonts w:ascii="Myriad Pro" w:hAnsi="Myriad Pro"/>
          <w:sz w:val="21"/>
        </w:rPr>
        <w:drawing>
          <wp:inline distT="0" distB="0" distL="0" distR="0">
            <wp:extent cx="219075" cy="22860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219075" cy="228600"/>
                    </a:xfrm>
                    <a:prstGeom prst="rect">
                      <a:avLst/>
                    </a:prstGeom>
                    <a:noFill/>
                    <a:ln>
                      <a:noFill/>
                    </a:ln>
                  </pic:spPr>
                </pic:pic>
              </a:graphicData>
            </a:graphic>
          </wp:inline>
        </w:drawing>
      </w:r>
      <w:r>
        <w:rPr>
          <w:rFonts w:ascii="Myriad Pro" w:hAnsi="Myriad Pro"/>
          <w:sz w:val="21"/>
        </w:rPr>
        <w:t xml:space="preserve"> to save the file.</w:t>
      </w:r>
    </w:p>
    <w:p>
      <w:pPr>
        <w:pStyle w:val="4"/>
        <w:spacing w:before="360" w:after="180" w:line="300" w:lineRule="auto"/>
        <w:rPr>
          <w:rFonts w:ascii="Myriad Pro" w:hAnsi="Myriad Pro"/>
          <w:b/>
          <w:sz w:val="32"/>
        </w:rPr>
      </w:pPr>
      <w:bookmarkStart w:id="281" w:name="_Toc146119990"/>
      <w:r>
        <w:rPr>
          <w:rFonts w:ascii="Myriad Pro" w:hAnsi="Myriad Pro"/>
          <w:b/>
          <w:sz w:val="32"/>
        </w:rPr>
        <w:t>5.7.6 Tag Playback</w:t>
      </w:r>
      <w:bookmarkEnd w:id="281"/>
    </w:p>
    <w:p>
      <w:pPr>
        <w:spacing w:line="300" w:lineRule="auto"/>
        <w:ind w:left="850"/>
        <w:textAlignment w:val="center"/>
        <w:rPr>
          <w:rFonts w:ascii="Myriad Pro" w:hAnsi="Myriad Pro"/>
          <w:sz w:val="21"/>
        </w:rPr>
      </w:pPr>
      <w:r>
        <w:rPr>
          <w:rFonts w:ascii="Myriad Pro" w:hAnsi="Myriad Pro"/>
          <w:sz w:val="21"/>
        </w:rPr>
        <w:t>When you are playing back a video, you can add a tag to mark an important point in time of the video. After playback, you can use time or the tag keywords to search for the corresponding video and then play.</w:t>
      </w:r>
    </w:p>
    <w:p>
      <w:pPr>
        <w:spacing w:before="140" w:after="70" w:line="300" w:lineRule="auto"/>
        <w:rPr>
          <w:rFonts w:ascii="Myriad Pro" w:hAnsi="Myriad Pro"/>
          <w:sz w:val="28"/>
        </w:rPr>
      </w:pPr>
      <w:bookmarkStart w:id="282" w:name="d202e15a1310"/>
      <w:bookmarkEnd w:id="282"/>
      <w:r>
        <w:rPr>
          <w:rFonts w:ascii="Myriad Pro" w:hAnsi="Myriad Pro"/>
          <w:sz w:val="28"/>
        </w:rPr>
        <w:t>Adding Tag</w:t>
      </w:r>
    </w:p>
    <w:p>
      <w:pPr>
        <w:spacing w:line="300" w:lineRule="auto"/>
        <w:ind w:left="850"/>
        <w:textAlignment w:val="center"/>
        <w:rPr>
          <w:rFonts w:ascii="Myriad Pro" w:hAnsi="Myriad Pro"/>
          <w:sz w:val="21"/>
        </w:rPr>
      </w:pPr>
      <w:r>
        <w:rPr>
          <w:rFonts w:ascii="Myriad Pro" w:hAnsi="Myriad Pro"/>
          <w:sz w:val="21"/>
        </w:rPr>
        <w:t xml:space="preserve">When system is playing back, click </w:t>
      </w:r>
      <w:bookmarkStart w:id="283" w:name="d202e22a1310"/>
      <w:bookmarkEnd w:id="283"/>
      <w:r>
        <w:rPr>
          <w:rFonts w:ascii="Myriad Pro" w:hAnsi="Myriad Pro"/>
          <w:sz w:val="21"/>
        </w:rPr>
        <w:drawing>
          <wp:inline distT="0" distB="0" distL="0" distR="0">
            <wp:extent cx="238125" cy="209550"/>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238125" cy="209550"/>
                    </a:xfrm>
                    <a:prstGeom prst="rect">
                      <a:avLst/>
                    </a:prstGeom>
                    <a:noFill/>
                    <a:ln>
                      <a:noFill/>
                    </a:ln>
                  </pic:spPr>
                </pic:pic>
              </a:graphicData>
            </a:graphic>
          </wp:inline>
        </w:drawing>
      </w:r>
      <w:r>
        <w:rPr>
          <w:rFonts w:ascii="Myriad Pro" w:hAnsi="Myriad Pro"/>
          <w:sz w:val="21"/>
        </w:rPr>
        <w:t>, and then configure the tag name.</w:t>
      </w:r>
    </w:p>
    <w:p>
      <w:pPr>
        <w:spacing w:before="140" w:after="70" w:line="300" w:lineRule="auto"/>
        <w:rPr>
          <w:rFonts w:ascii="Myriad Pro" w:hAnsi="Myriad Pro"/>
          <w:sz w:val="28"/>
        </w:rPr>
      </w:pPr>
      <w:bookmarkStart w:id="284" w:name="d202e26a1310"/>
      <w:bookmarkEnd w:id="284"/>
      <w:r>
        <w:rPr>
          <w:rFonts w:ascii="Myriad Pro" w:hAnsi="Myriad Pro"/>
          <w:sz w:val="28"/>
        </w:rPr>
        <w:t>Playing back Tag</w:t>
      </w:r>
    </w:p>
    <w:p>
      <w:pPr>
        <w:spacing w:line="300" w:lineRule="auto"/>
        <w:ind w:left="850"/>
        <w:textAlignment w:val="center"/>
        <w:rPr>
          <w:rFonts w:ascii="Myriad Pro" w:hAnsi="Myriad Pro"/>
          <w:sz w:val="21"/>
        </w:rPr>
      </w:pPr>
      <w:r>
        <w:rPr>
          <w:rFonts w:ascii="Myriad Pro" w:hAnsi="Myriad Pro"/>
          <w:sz w:val="21"/>
        </w:rPr>
        <w:t xml:space="preserve">During single-channel playback, click </w:t>
      </w:r>
      <w:bookmarkStart w:id="285" w:name="d202e33a1310"/>
      <w:bookmarkEnd w:id="285"/>
      <w:r>
        <w:rPr>
          <w:rFonts w:ascii="Myriad Pro" w:hAnsi="Myriad Pro"/>
          <w:sz w:val="21"/>
        </w:rPr>
        <w:drawing>
          <wp:inline distT="0" distB="0" distL="0" distR="0">
            <wp:extent cx="219075" cy="133350"/>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219075" cy="133350"/>
                    </a:xfrm>
                    <a:prstGeom prst="rect">
                      <a:avLst/>
                    </a:prstGeom>
                    <a:noFill/>
                    <a:ln>
                      <a:noFill/>
                    </a:ln>
                  </pic:spPr>
                </pic:pic>
              </a:graphicData>
            </a:graphic>
          </wp:inline>
        </w:drawing>
      </w:r>
      <w:r>
        <w:rPr>
          <w:rFonts w:ascii="Myriad Pro" w:hAnsi="Myriad Pro"/>
          <w:sz w:val="21"/>
        </w:rPr>
        <w:t>, and then on the tag list, double-click a file to play back.</w:t>
      </w:r>
    </w:p>
    <w:p>
      <w:pPr>
        <w:spacing w:before="140" w:after="70" w:line="300" w:lineRule="auto"/>
        <w:rPr>
          <w:rFonts w:ascii="Myriad Pro" w:hAnsi="Myriad Pro"/>
          <w:sz w:val="28"/>
        </w:rPr>
      </w:pPr>
      <w:bookmarkStart w:id="286" w:name="d202e37a1310"/>
      <w:bookmarkEnd w:id="286"/>
      <w:r>
        <w:rPr>
          <w:rFonts w:ascii="Myriad Pro" w:hAnsi="Myriad Pro"/>
          <w:sz w:val="28"/>
        </w:rPr>
        <w:t>Managing Tags</w:t>
      </w:r>
    </w:p>
    <w:p>
      <w:pPr>
        <w:spacing w:line="300" w:lineRule="auto"/>
        <w:ind w:left="850"/>
        <w:textAlignment w:val="center"/>
        <w:rPr>
          <w:rFonts w:ascii="Myriad Pro" w:hAnsi="Myriad Pro"/>
          <w:sz w:val="21"/>
        </w:rPr>
      </w:pPr>
      <w:r>
        <w:rPr>
          <w:rFonts w:ascii="Myriad Pro" w:hAnsi="Myriad Pro"/>
          <w:sz w:val="21"/>
        </w:rPr>
        <w:t xml:space="preserve">On the tag list, click </w:t>
      </w:r>
      <w:bookmarkStart w:id="287" w:name="d202e44a1310"/>
      <w:bookmarkEnd w:id="287"/>
      <w:r>
        <w:rPr>
          <w:rFonts w:ascii="Myriad Pro" w:hAnsi="Myriad Pro"/>
          <w:sz w:val="21"/>
        </w:rPr>
        <w:drawing>
          <wp:inline distT="0" distB="0" distL="0" distR="0">
            <wp:extent cx="152400" cy="13335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0" y="0"/>
                      <a:ext cx="152400" cy="133350"/>
                    </a:xfrm>
                    <a:prstGeom prst="rect">
                      <a:avLst/>
                    </a:prstGeom>
                    <a:noFill/>
                    <a:ln>
                      <a:noFill/>
                    </a:ln>
                  </pic:spPr>
                </pic:pic>
              </a:graphicData>
            </a:graphic>
          </wp:inline>
        </w:drawing>
      </w:r>
      <w:r>
        <w:rPr>
          <w:rFonts w:ascii="Myriad Pro" w:hAnsi="Myriad Pro"/>
          <w:sz w:val="21"/>
        </w:rPr>
        <w:t>.</w:t>
      </w:r>
    </w:p>
    <w:p>
      <w:pPr>
        <w:spacing w:before="120" w:after="60"/>
        <w:jc w:val="center"/>
        <w:rPr>
          <w:rFonts w:ascii="Myriad Pro" w:hAnsi="Myriad Pro"/>
          <w:sz w:val="21"/>
        </w:rPr>
      </w:pPr>
      <w:bookmarkStart w:id="288" w:name="d202e47a1310"/>
      <w:bookmarkEnd w:id="288"/>
      <w:r>
        <w:rPr>
          <w:rFonts w:ascii="Myriad Pro" w:hAnsi="Myriad Pro"/>
          <w:sz w:val="21"/>
        </w:rPr>
        <w:t>Figure 5-20 Tag management</w:t>
      </w:r>
    </w:p>
    <w:p>
      <w:pPr>
        <w:adjustRightInd/>
        <w:spacing w:line="300" w:lineRule="auto"/>
        <w:ind w:left="1260" w:hanging="420"/>
        <w:jc w:val="center"/>
        <w:textAlignment w:val="center"/>
        <w:rPr>
          <w:rFonts w:ascii="Myriad Pro" w:hAnsi="Myriad Pro"/>
          <w:sz w:val="21"/>
        </w:rPr>
      </w:pPr>
      <w:bookmarkStart w:id="289" w:name="d202e52a1310"/>
      <w:bookmarkEnd w:id="289"/>
      <w:r>
        <w:rPr>
          <w:rFonts w:ascii="Myriad Pro" w:hAnsi="Myriad Pro"/>
          <w:sz w:val="21"/>
        </w:rPr>
        <w:drawing>
          <wp:inline distT="0" distB="0" distL="0" distR="0">
            <wp:extent cx="5038725" cy="3619500"/>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5038725" cy="3619500"/>
                    </a:xfrm>
                    <a:prstGeom prst="rect">
                      <a:avLst/>
                    </a:prstGeom>
                    <a:noFill/>
                    <a:ln>
                      <a:noFill/>
                    </a:ln>
                  </pic:spPr>
                </pic:pic>
              </a:graphicData>
            </a:graphic>
          </wp:inline>
        </w:drawing>
      </w:r>
    </w:p>
    <w:p>
      <w:pPr>
        <w:adjustRightInd/>
        <w:spacing w:line="300" w:lineRule="auto"/>
        <w:ind w:left="1150" w:hanging="300"/>
        <w:textAlignment w:val="center"/>
        <w:rPr>
          <w:rFonts w:ascii="Myriad Pro" w:hAnsi="Myriad Pro"/>
          <w:sz w:val="21"/>
        </w:rPr>
      </w:pPr>
      <w:bookmarkStart w:id="290" w:name="d202e55a1310"/>
      <w:bookmarkEnd w:id="290"/>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To search for the tagged video, select channel number, start time and end time, and then click </w:t>
      </w:r>
      <w:r>
        <w:rPr>
          <w:rFonts w:ascii="Myriad Pro" w:hAnsi="Myriad Pro"/>
          <w:b/>
          <w:sz w:val="21"/>
        </w:rPr>
        <w:t>Search</w:t>
      </w:r>
      <w:r>
        <w:rPr>
          <w:rFonts w:ascii="Myriad Pro" w:hAnsi="Myriad Pro"/>
          <w:sz w:val="21"/>
        </w:rPr>
        <w:t>.</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To change the tag name, double-click a tagged video, and then enter the new name.</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To delete tags, select one or more tagged videos, and then click </w:t>
      </w:r>
      <w:r>
        <w:rPr>
          <w:rFonts w:ascii="Myriad Pro" w:hAnsi="Myriad Pro"/>
          <w:b/>
          <w:sz w:val="21"/>
        </w:rPr>
        <w:t>Delete</w:t>
      </w:r>
      <w:r>
        <w:rPr>
          <w:rFonts w:ascii="Myriad Pro" w:hAnsi="Myriad Pro"/>
          <w:sz w:val="21"/>
        </w:rPr>
        <w:t>.</w:t>
      </w:r>
    </w:p>
    <w:p>
      <w:pPr>
        <w:pStyle w:val="3"/>
        <w:spacing w:before="440" w:after="220" w:line="300" w:lineRule="auto"/>
        <w:rPr>
          <w:rFonts w:ascii="Myriad Pro" w:hAnsi="Myriad Pro"/>
          <w:b/>
          <w:sz w:val="36"/>
        </w:rPr>
      </w:pPr>
      <w:bookmarkStart w:id="291" w:name="_Toc146119991"/>
      <w:r>
        <w:rPr>
          <w:rFonts w:ascii="Myriad Pro" w:hAnsi="Myriad Pro"/>
          <w:b/>
          <w:sz w:val="36"/>
        </w:rPr>
        <w:t>5.8 File Search</w:t>
      </w:r>
      <w:bookmarkEnd w:id="291"/>
    </w:p>
    <w:p>
      <w:pPr>
        <w:spacing w:line="300" w:lineRule="auto"/>
        <w:ind w:left="850"/>
        <w:textAlignment w:val="center"/>
        <w:rPr>
          <w:rFonts w:ascii="Myriad Pro" w:hAnsi="Myriad Pro"/>
          <w:sz w:val="21"/>
        </w:rPr>
      </w:pPr>
      <w:r>
        <w:rPr>
          <w:rFonts w:ascii="Myriad Pro" w:hAnsi="Myriad Pro"/>
          <w:sz w:val="21"/>
        </w:rPr>
        <w:t>You can search videos, pictures, smart events, and smart reports.</w:t>
      </w:r>
    </w:p>
    <w:p>
      <w:pPr>
        <w:pStyle w:val="4"/>
        <w:spacing w:before="360" w:after="180" w:line="300" w:lineRule="auto"/>
        <w:rPr>
          <w:rFonts w:ascii="Myriad Pro" w:hAnsi="Myriad Pro"/>
          <w:b/>
          <w:sz w:val="32"/>
        </w:rPr>
      </w:pPr>
      <w:bookmarkStart w:id="292" w:name="_Toc146119992"/>
      <w:r>
        <w:rPr>
          <w:rFonts w:ascii="Myriad Pro" w:hAnsi="Myriad Pro"/>
          <w:b/>
          <w:sz w:val="32"/>
        </w:rPr>
        <w:t>5.8.1 Searching for Video</w:t>
      </w:r>
      <w:bookmarkEnd w:id="292"/>
    </w:p>
    <w:p>
      <w:pPr>
        <w:spacing w:before="120" w:after="60"/>
        <w:rPr>
          <w:rFonts w:ascii="Myriad Pro" w:hAnsi="Myriad Pro"/>
          <w:sz w:val="28"/>
        </w:rPr>
      </w:pPr>
      <w:bookmarkStart w:id="293" w:name="d287e13a1310"/>
      <w:bookmarkEnd w:id="293"/>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Select</w:t>
      </w:r>
      <w:r>
        <w:rPr>
          <w:rFonts w:ascii="Myriad Pro" w:hAnsi="Myriad Pro"/>
          <w:b/>
          <w:sz w:val="21"/>
        </w:rPr>
        <w:t xml:space="preserve"> File Search</w:t>
      </w:r>
      <w:r>
        <w:rPr>
          <w:rFonts w:ascii="Myriad Pro" w:hAnsi="Myriad Pro"/>
          <w:sz w:val="21"/>
        </w:rPr>
        <w:t xml:space="preserve"> &gt; </w:t>
      </w:r>
      <w:r>
        <w:rPr>
          <w:rFonts w:ascii="Myriad Pro" w:hAnsi="Myriad Pro"/>
          <w:b/>
          <w:sz w:val="21"/>
        </w:rPr>
        <w:t>Video</w:t>
      </w:r>
      <w:r>
        <w:rPr>
          <w:rFonts w:ascii="Myriad Pro" w:hAnsi="Myriad Pro"/>
          <w:sz w:val="21"/>
        </w:rPr>
        <w:t xml:space="preserve">, and then select </w:t>
      </w:r>
      <w:r>
        <w:rPr>
          <w:rFonts w:ascii="Myriad Pro" w:hAnsi="Myriad Pro"/>
          <w:b/>
          <w:sz w:val="21"/>
        </w:rPr>
        <w:t>Search by Time</w:t>
      </w:r>
      <w:r>
        <w:rPr>
          <w:rFonts w:ascii="Myriad Pro" w:hAnsi="Myriad Pro"/>
          <w:sz w:val="21"/>
        </w:rPr>
        <w:t xml:space="preserve"> or </w:t>
      </w:r>
      <w:r>
        <w:rPr>
          <w:rFonts w:ascii="Myriad Pro" w:hAnsi="Myriad Pro"/>
          <w:b/>
          <w:sz w:val="21"/>
        </w:rPr>
        <w:t>Search by Event</w:t>
      </w:r>
      <w:r>
        <w:rPr>
          <w:rFonts w:ascii="Myriad Pro" w:hAnsi="Myriad Pro"/>
          <w:sz w:val="21"/>
        </w:rPr>
        <w:t xml:space="preserve"> as required.</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Set parameters, and then click </w:t>
      </w:r>
      <w:r>
        <w:rPr>
          <w:rFonts w:ascii="Myriad Pro" w:hAnsi="Myriad Pro"/>
          <w:b/>
          <w:sz w:val="21"/>
        </w:rPr>
        <w:t>Search</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 xml:space="preserve">You can click </w:t>
      </w:r>
      <w:r>
        <w:rPr>
          <w:rFonts w:ascii="Myriad Pro" w:hAnsi="Myriad Pro"/>
          <w:b/>
          <w:sz w:val="21"/>
        </w:rPr>
        <w:t>Clear</w:t>
      </w:r>
      <w:r>
        <w:rPr>
          <w:rFonts w:ascii="Myriad Pro" w:hAnsi="Myriad Pro"/>
          <w:sz w:val="21"/>
        </w:rPr>
        <w:t xml:space="preserve"> to clear the completed information.</w:t>
      </w:r>
    </w:p>
    <w:p>
      <w:pPr>
        <w:spacing w:line="300" w:lineRule="auto"/>
        <w:ind w:left="1700"/>
        <w:textAlignment w:val="center"/>
        <w:rPr>
          <w:rFonts w:ascii="Myriad Pro" w:hAnsi="Myriad Pro"/>
          <w:sz w:val="21"/>
        </w:rPr>
      </w:pPr>
      <w:r>
        <w:rPr>
          <w:rFonts w:ascii="Myriad Pro" w:hAnsi="Myriad Pro"/>
          <w:sz w:val="21"/>
        </w:rPr>
        <w:t>The search results are displayed on the bottom of the page, and you can back up them.</w:t>
      </w:r>
    </w:p>
    <w:p>
      <w:pPr>
        <w:spacing w:before="120" w:after="60"/>
        <w:jc w:val="center"/>
        <w:rPr>
          <w:rFonts w:ascii="Myriad Pro" w:hAnsi="Myriad Pro"/>
          <w:sz w:val="21"/>
        </w:rPr>
      </w:pPr>
      <w:bookmarkStart w:id="294" w:name="d287e61a1310"/>
      <w:bookmarkEnd w:id="294"/>
      <w:r>
        <w:rPr>
          <w:rFonts w:ascii="Myriad Pro" w:hAnsi="Myriad Pro"/>
          <w:sz w:val="21"/>
        </w:rPr>
        <w:t>Figure 5-21 Search by event</w:t>
      </w:r>
    </w:p>
    <w:p>
      <w:pPr>
        <w:adjustRightInd/>
        <w:spacing w:line="300" w:lineRule="auto"/>
        <w:ind w:left="1260" w:hanging="420"/>
        <w:jc w:val="center"/>
        <w:textAlignment w:val="center"/>
        <w:rPr>
          <w:rFonts w:ascii="Myriad Pro" w:hAnsi="Myriad Pro"/>
          <w:sz w:val="21"/>
        </w:rPr>
      </w:pPr>
      <w:bookmarkStart w:id="295" w:name="d287e66a1310"/>
      <w:bookmarkEnd w:id="295"/>
      <w:r>
        <w:rPr>
          <w:rFonts w:ascii="Myriad Pro" w:hAnsi="Myriad Pro"/>
          <w:sz w:val="21"/>
        </w:rPr>
        <w:drawing>
          <wp:inline distT="0" distB="0" distL="0" distR="0">
            <wp:extent cx="5486400" cy="5419725"/>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a:xfrm>
                      <a:off x="0" y="0"/>
                      <a:ext cx="5486400" cy="5419725"/>
                    </a:xfrm>
                    <a:prstGeom prst="rect">
                      <a:avLst/>
                    </a:prstGeom>
                    <a:noFill/>
                    <a:ln>
                      <a:noFill/>
                    </a:ln>
                  </pic:spPr>
                </pic:pic>
              </a:graphicData>
            </a:graphic>
          </wp:inline>
        </w:drawing>
      </w:r>
    </w:p>
    <w:p>
      <w:pPr>
        <w:spacing w:before="120" w:after="60"/>
        <w:ind w:left="300"/>
        <w:jc w:val="center"/>
        <w:rPr>
          <w:rFonts w:ascii="Myriad Pro" w:hAnsi="Myriad Pro"/>
          <w:sz w:val="21"/>
        </w:rPr>
      </w:pPr>
      <w:bookmarkStart w:id="296" w:name="d287e72a1310"/>
      <w:bookmarkEnd w:id="296"/>
      <w:r>
        <w:rPr>
          <w:rFonts w:ascii="Myriad Pro" w:hAnsi="Myriad Pro"/>
          <w:sz w:val="21"/>
        </w:rPr>
        <w:t>Table 5-10 Video search parameters</w:t>
      </w:r>
    </w:p>
    <w:tbl>
      <w:tblPr>
        <w:tblStyle w:val="18"/>
        <w:tblW w:w="8788" w:type="dxa"/>
        <w:tblInd w:w="958" w:type="dxa"/>
        <w:tblLayout w:type="fixed"/>
        <w:tblCellMar>
          <w:top w:w="0" w:type="dxa"/>
          <w:left w:w="108" w:type="dxa"/>
          <w:bottom w:w="0" w:type="dxa"/>
          <w:right w:w="108" w:type="dxa"/>
        </w:tblCellMar>
      </w:tblPr>
      <w:tblGrid>
        <w:gridCol w:w="2944"/>
        <w:gridCol w:w="5844"/>
      </w:tblGrid>
      <w:tr>
        <w:tblPrEx>
          <w:tblCellMar>
            <w:top w:w="0" w:type="dxa"/>
            <w:left w:w="108" w:type="dxa"/>
            <w:bottom w:w="0" w:type="dxa"/>
            <w:right w:w="108" w:type="dxa"/>
          </w:tblCellMar>
        </w:tblPrEx>
        <w:trPr>
          <w:cantSplit/>
          <w:trHeight w:val="400" w:hRule="atLeast"/>
          <w:tblHeader/>
        </w:trPr>
        <w:tc>
          <w:tcPr>
            <w:tcW w:w="3124"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6216"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312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Start Time</w:t>
            </w:r>
          </w:p>
        </w:tc>
        <w:tc>
          <w:tcPr>
            <w:tcW w:w="6216" w:type="dxa"/>
            <w:vMerge w:val="restart"/>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Configure the start time and end time for the video search.</w:t>
            </w:r>
          </w:p>
        </w:tc>
      </w:tr>
      <w:tr>
        <w:tblPrEx>
          <w:tblCellMar>
            <w:top w:w="0" w:type="dxa"/>
            <w:left w:w="108" w:type="dxa"/>
            <w:bottom w:w="0" w:type="dxa"/>
            <w:right w:w="108" w:type="dxa"/>
          </w:tblCellMar>
        </w:tblPrEx>
        <w:trPr>
          <w:cantSplit/>
        </w:trPr>
        <w:tc>
          <w:tcPr>
            <w:tcW w:w="312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End Time</w:t>
            </w:r>
          </w:p>
        </w:tc>
        <w:tc>
          <w:tcPr>
            <w:tcW w:w="6216"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r>
      <w:tr>
        <w:tblPrEx>
          <w:tblCellMar>
            <w:top w:w="0" w:type="dxa"/>
            <w:left w:w="108" w:type="dxa"/>
            <w:bottom w:w="0" w:type="dxa"/>
            <w:right w:w="108" w:type="dxa"/>
          </w:tblCellMar>
        </w:tblPrEx>
        <w:trPr>
          <w:cantSplit/>
        </w:trPr>
        <w:tc>
          <w:tcPr>
            <w:tcW w:w="312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USB</w:t>
            </w:r>
          </w:p>
        </w:tc>
        <w:tc>
          <w:tcPr>
            <w:tcW w:w="621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a USB from the drop-down list.</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Click </w:t>
            </w:r>
            <w:r>
              <w:rPr>
                <w:rFonts w:ascii="Myriad Pro" w:hAnsi="Myriad Pro"/>
                <w:b/>
                <w:sz w:val="21"/>
                <w:highlight w:val="lightGray"/>
              </w:rPr>
              <w:t>Format</w:t>
            </w:r>
            <w:r>
              <w:rPr>
                <w:rFonts w:ascii="Myriad Pro" w:hAnsi="Myriad Pro"/>
                <w:sz w:val="21"/>
                <w:highlight w:val="lightGray"/>
              </w:rPr>
              <w:t xml:space="preserve"> to format the USB.</w:t>
            </w:r>
          </w:p>
        </w:tc>
      </w:tr>
      <w:tr>
        <w:tblPrEx>
          <w:tblCellMar>
            <w:top w:w="0" w:type="dxa"/>
            <w:left w:w="108" w:type="dxa"/>
            <w:bottom w:w="0" w:type="dxa"/>
            <w:right w:w="108" w:type="dxa"/>
          </w:tblCellMar>
        </w:tblPrEx>
        <w:trPr>
          <w:cantSplit/>
        </w:trPr>
        <w:tc>
          <w:tcPr>
            <w:tcW w:w="312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Storage Path</w:t>
            </w:r>
          </w:p>
        </w:tc>
        <w:tc>
          <w:tcPr>
            <w:tcW w:w="621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Click </w:t>
            </w:r>
            <w:r>
              <w:rPr>
                <w:rFonts w:ascii="Myriad Pro" w:hAnsi="Myriad Pro"/>
                <w:b/>
                <w:sz w:val="21"/>
              </w:rPr>
              <w:t>Browse</w:t>
            </w:r>
            <w:r>
              <w:rPr>
                <w:rFonts w:ascii="Myriad Pro" w:hAnsi="Myriad Pro"/>
                <w:sz w:val="21"/>
              </w:rPr>
              <w:t xml:space="preserve"> to select the storage path.</w:t>
            </w:r>
          </w:p>
        </w:tc>
      </w:tr>
      <w:tr>
        <w:tblPrEx>
          <w:tblCellMar>
            <w:top w:w="0" w:type="dxa"/>
            <w:left w:w="108" w:type="dxa"/>
            <w:bottom w:w="0" w:type="dxa"/>
            <w:right w:w="108" w:type="dxa"/>
          </w:tblCellMar>
        </w:tblPrEx>
        <w:trPr>
          <w:cantSplit/>
        </w:trPr>
        <w:tc>
          <w:tcPr>
            <w:tcW w:w="312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Recording Channel</w:t>
            </w:r>
          </w:p>
        </w:tc>
        <w:tc>
          <w:tcPr>
            <w:tcW w:w="621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the recording channel, and then select </w:t>
            </w:r>
            <w:r>
              <w:rPr>
                <w:rFonts w:ascii="Myriad Pro" w:hAnsi="Myriad Pro"/>
                <w:b/>
                <w:sz w:val="21"/>
              </w:rPr>
              <w:t>Main Stream</w:t>
            </w:r>
            <w:r>
              <w:rPr>
                <w:rFonts w:ascii="Myriad Pro" w:hAnsi="Myriad Pro"/>
                <w:sz w:val="21"/>
              </w:rPr>
              <w:t xml:space="preserve"> or </w:t>
            </w:r>
            <w:r>
              <w:rPr>
                <w:rFonts w:ascii="Myriad Pro" w:hAnsi="Myriad Pro"/>
                <w:b/>
                <w:sz w:val="21"/>
              </w:rPr>
              <w:t>Sub Stream</w:t>
            </w:r>
            <w:r>
              <w:rPr>
                <w:rFonts w:ascii="Myriad Pro" w:hAnsi="Myriad Pro"/>
                <w:sz w:val="21"/>
              </w:rPr>
              <w:t xml:space="preserve"> as required.</w:t>
            </w:r>
          </w:p>
        </w:tc>
      </w:tr>
      <w:tr>
        <w:tblPrEx>
          <w:tblCellMar>
            <w:top w:w="0" w:type="dxa"/>
            <w:left w:w="108" w:type="dxa"/>
            <w:bottom w:w="0" w:type="dxa"/>
            <w:right w:w="108" w:type="dxa"/>
          </w:tblCellMar>
        </w:tblPrEx>
        <w:trPr>
          <w:cantSplit/>
        </w:trPr>
        <w:tc>
          <w:tcPr>
            <w:tcW w:w="312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Record Type</w:t>
            </w:r>
          </w:p>
        </w:tc>
        <w:tc>
          <w:tcPr>
            <w:tcW w:w="621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the record type as required.</w:t>
            </w:r>
          </w:p>
          <w:p>
            <w:pPr>
              <w:spacing w:before="60" w:after="60"/>
              <w:ind w:left="57"/>
              <w:textAlignment w:val="center"/>
              <w:rPr>
                <w:rFonts w:ascii="Myriad Pro" w:hAnsi="Myriad Pro"/>
                <w:sz w:val="21"/>
              </w:rPr>
            </w:pPr>
            <w:r>
              <w:rPr>
                <w:rFonts w:ascii="Myriad Pro" w:hAnsi="Myriad Pro"/>
                <w:sz w:val="21"/>
              </w:rPr>
              <w:t xml:space="preserve">Supports selecting </w:t>
            </w:r>
            <w:r>
              <w:rPr>
                <w:rFonts w:ascii="Myriad Pro" w:hAnsi="Myriad Pro"/>
                <w:b/>
                <w:sz w:val="21"/>
              </w:rPr>
              <w:t>All</w:t>
            </w:r>
            <w:r>
              <w:rPr>
                <w:rFonts w:ascii="Myriad Pro" w:hAnsi="Myriad Pro"/>
                <w:sz w:val="21"/>
              </w:rPr>
              <w:t xml:space="preserve">, </w:t>
            </w:r>
            <w:r>
              <w:rPr>
                <w:rFonts w:ascii="Myriad Pro" w:hAnsi="Myriad Pro"/>
                <w:b/>
                <w:sz w:val="21"/>
              </w:rPr>
              <w:t>External Alarms</w:t>
            </w:r>
            <w:r>
              <w:rPr>
                <w:rFonts w:ascii="Myriad Pro" w:hAnsi="Myriad Pro"/>
                <w:sz w:val="21"/>
              </w:rPr>
              <w:t xml:space="preserve">, </w:t>
            </w:r>
            <w:r>
              <w:rPr>
                <w:rFonts w:ascii="Myriad Pro" w:hAnsi="Myriad Pro"/>
                <w:b/>
                <w:sz w:val="21"/>
              </w:rPr>
              <w:t>Motion Detection</w:t>
            </w:r>
            <w:r>
              <w:rPr>
                <w:rFonts w:ascii="Myriad Pro" w:hAnsi="Myriad Pro"/>
                <w:sz w:val="21"/>
              </w:rPr>
              <w:t xml:space="preserve">, </w:t>
            </w:r>
            <w:r>
              <w:rPr>
                <w:rFonts w:ascii="Myriad Pro" w:hAnsi="Myriad Pro"/>
                <w:b/>
                <w:sz w:val="21"/>
              </w:rPr>
              <w:t>Continues Recording</w:t>
            </w:r>
            <w:r>
              <w:rPr>
                <w:rFonts w:ascii="Myriad Pro" w:hAnsi="Myriad Pro"/>
                <w:sz w:val="21"/>
              </w:rPr>
              <w:t xml:space="preserve">, or </w:t>
            </w:r>
            <w:r>
              <w:rPr>
                <w:rFonts w:ascii="Myriad Pro" w:hAnsi="Myriad Pro"/>
                <w:b/>
                <w:sz w:val="21"/>
              </w:rPr>
              <w:t>VCA</w:t>
            </w:r>
            <w:r>
              <w:rPr>
                <w:rFonts w:ascii="Myriad Pro" w:hAnsi="Myriad Pro"/>
                <w:sz w:val="21"/>
              </w:rPr>
              <w:t>.</w:t>
            </w:r>
          </w:p>
        </w:tc>
      </w:tr>
      <w:tr>
        <w:tblPrEx>
          <w:tblCellMar>
            <w:top w:w="0" w:type="dxa"/>
            <w:left w:w="108" w:type="dxa"/>
            <w:bottom w:w="0" w:type="dxa"/>
            <w:right w:w="108" w:type="dxa"/>
          </w:tblCellMar>
        </w:tblPrEx>
        <w:trPr>
          <w:cantSplit/>
        </w:trPr>
        <w:tc>
          <w:tcPr>
            <w:tcW w:w="312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File Format</w:t>
            </w:r>
          </w:p>
        </w:tc>
        <w:tc>
          <w:tcPr>
            <w:tcW w:w="621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the file format as required.</w:t>
            </w:r>
          </w:p>
          <w:p>
            <w:pPr>
              <w:spacing w:before="60" w:after="60"/>
              <w:ind w:left="57"/>
              <w:textAlignment w:val="center"/>
              <w:rPr>
                <w:rFonts w:ascii="Myriad Pro" w:hAnsi="Myriad Pro"/>
                <w:sz w:val="21"/>
              </w:rPr>
            </w:pPr>
            <w:r>
              <w:rPr>
                <w:rFonts w:ascii="Myriad Pro" w:hAnsi="Myriad Pro"/>
                <w:sz w:val="21"/>
              </w:rPr>
              <w:t xml:space="preserve">Supports selecting </w:t>
            </w:r>
            <w:r>
              <w:rPr>
                <w:rFonts w:ascii="Myriad Pro" w:hAnsi="Myriad Pro"/>
                <w:b/>
                <w:sz w:val="21"/>
              </w:rPr>
              <w:t>LAV</w:t>
            </w:r>
            <w:r>
              <w:rPr>
                <w:rFonts w:ascii="Myriad Pro" w:hAnsi="Myriad Pro"/>
                <w:sz w:val="21"/>
              </w:rPr>
              <w:t xml:space="preserve"> or </w:t>
            </w:r>
            <w:r>
              <w:rPr>
                <w:rFonts w:ascii="Myriad Pro" w:hAnsi="Myriad Pro"/>
                <w:b/>
                <w:sz w:val="21"/>
              </w:rPr>
              <w:t>MP4</w:t>
            </w:r>
            <w:r>
              <w:rPr>
                <w:rFonts w:ascii="Myriad Pro" w:hAnsi="Myriad Pro"/>
                <w:sz w:val="21"/>
              </w:rPr>
              <w:t>.</w:t>
            </w:r>
          </w:p>
        </w:tc>
      </w:tr>
    </w:tbl>
    <w:p>
      <w:pPr>
        <w:pStyle w:val="4"/>
        <w:spacing w:before="360" w:after="180" w:line="300" w:lineRule="auto"/>
        <w:rPr>
          <w:rFonts w:ascii="Myriad Pro" w:hAnsi="Myriad Pro"/>
          <w:b/>
          <w:sz w:val="32"/>
        </w:rPr>
      </w:pPr>
      <w:bookmarkStart w:id="297" w:name="_Toc146119993"/>
      <w:r>
        <w:rPr>
          <w:rFonts w:ascii="Myriad Pro" w:hAnsi="Myriad Pro"/>
          <w:b/>
          <w:sz w:val="32"/>
        </w:rPr>
        <w:t>5.8.2 Searching for Picture</w:t>
      </w:r>
      <w:bookmarkEnd w:id="297"/>
    </w:p>
    <w:p>
      <w:pPr>
        <w:spacing w:before="120" w:after="60"/>
        <w:rPr>
          <w:rFonts w:ascii="Myriad Pro" w:hAnsi="Myriad Pro"/>
          <w:sz w:val="28"/>
        </w:rPr>
      </w:pPr>
      <w:bookmarkStart w:id="298" w:name="d288e13a1310"/>
      <w:bookmarkEnd w:id="298"/>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File Search</w:t>
      </w:r>
      <w:r>
        <w:rPr>
          <w:rFonts w:ascii="Myriad Pro" w:hAnsi="Myriad Pro"/>
          <w:sz w:val="21"/>
        </w:rPr>
        <w:t xml:space="preserve"> &gt; </w:t>
      </w:r>
      <w:r>
        <w:rPr>
          <w:rFonts w:ascii="Myriad Pro" w:hAnsi="Myriad Pro"/>
          <w:b/>
          <w:sz w:val="21"/>
        </w:rPr>
        <w:t>Picture</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Set parameters, and then click </w:t>
      </w:r>
      <w:r>
        <w:rPr>
          <w:rFonts w:ascii="Myriad Pro" w:hAnsi="Myriad Pro"/>
          <w:b/>
          <w:sz w:val="21"/>
        </w:rPr>
        <w:t>Search</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 xml:space="preserve">You can click </w:t>
      </w:r>
      <w:r>
        <w:rPr>
          <w:rFonts w:ascii="Myriad Pro" w:hAnsi="Myriad Pro"/>
          <w:b/>
          <w:sz w:val="21"/>
        </w:rPr>
        <w:t>Clear</w:t>
      </w:r>
      <w:r>
        <w:rPr>
          <w:rFonts w:ascii="Myriad Pro" w:hAnsi="Myriad Pro"/>
          <w:sz w:val="21"/>
        </w:rPr>
        <w:t xml:space="preserve"> to clear the completed information.</w:t>
      </w:r>
    </w:p>
    <w:p>
      <w:pPr>
        <w:spacing w:line="300" w:lineRule="auto"/>
        <w:ind w:left="1700"/>
        <w:textAlignment w:val="center"/>
        <w:rPr>
          <w:rFonts w:ascii="Myriad Pro" w:hAnsi="Myriad Pro"/>
          <w:sz w:val="21"/>
        </w:rPr>
      </w:pPr>
      <w:r>
        <w:rPr>
          <w:rFonts w:ascii="Myriad Pro" w:hAnsi="Myriad Pro"/>
          <w:sz w:val="21"/>
        </w:rPr>
        <w:t>The search results are displayed on the bottom of the page, and you can back up them.</w:t>
      </w:r>
    </w:p>
    <w:p>
      <w:pPr>
        <w:spacing w:before="120" w:after="60"/>
        <w:jc w:val="center"/>
        <w:rPr>
          <w:rFonts w:ascii="Myriad Pro" w:hAnsi="Myriad Pro"/>
          <w:sz w:val="21"/>
        </w:rPr>
      </w:pPr>
      <w:bookmarkStart w:id="299" w:name="d288e55a1310"/>
      <w:bookmarkEnd w:id="299"/>
      <w:r>
        <w:rPr>
          <w:rFonts w:ascii="Myriad Pro" w:hAnsi="Myriad Pro"/>
          <w:sz w:val="21"/>
        </w:rPr>
        <w:t>Figure 5-22 Search for picture</w:t>
      </w:r>
    </w:p>
    <w:p>
      <w:pPr>
        <w:adjustRightInd/>
        <w:spacing w:line="300" w:lineRule="auto"/>
        <w:ind w:left="1260" w:hanging="420"/>
        <w:jc w:val="center"/>
        <w:textAlignment w:val="center"/>
        <w:rPr>
          <w:rFonts w:ascii="Myriad Pro" w:hAnsi="Myriad Pro"/>
          <w:sz w:val="21"/>
        </w:rPr>
      </w:pPr>
      <w:bookmarkStart w:id="300" w:name="d288e60a1310"/>
      <w:bookmarkEnd w:id="300"/>
      <w:r>
        <w:rPr>
          <w:rFonts w:ascii="Myriad Pro" w:hAnsi="Myriad Pro"/>
          <w:sz w:val="21"/>
        </w:rPr>
        <w:drawing>
          <wp:inline distT="0" distB="0" distL="0" distR="0">
            <wp:extent cx="5038725" cy="5029200"/>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5038725" cy="5029200"/>
                    </a:xfrm>
                    <a:prstGeom prst="rect">
                      <a:avLst/>
                    </a:prstGeom>
                    <a:noFill/>
                    <a:ln>
                      <a:noFill/>
                    </a:ln>
                  </pic:spPr>
                </pic:pic>
              </a:graphicData>
            </a:graphic>
          </wp:inline>
        </w:drawing>
      </w:r>
    </w:p>
    <w:p>
      <w:pPr>
        <w:spacing w:before="120" w:after="60"/>
        <w:ind w:left="300"/>
        <w:jc w:val="center"/>
        <w:rPr>
          <w:rFonts w:ascii="Myriad Pro" w:hAnsi="Myriad Pro"/>
          <w:sz w:val="21"/>
        </w:rPr>
      </w:pPr>
      <w:bookmarkStart w:id="301" w:name="d288e66a1310"/>
      <w:bookmarkEnd w:id="301"/>
      <w:r>
        <w:rPr>
          <w:rFonts w:ascii="Myriad Pro" w:hAnsi="Myriad Pro"/>
          <w:sz w:val="21"/>
        </w:rPr>
        <w:t>Table 5-11 Video search parameters</w:t>
      </w:r>
    </w:p>
    <w:tbl>
      <w:tblPr>
        <w:tblStyle w:val="18"/>
        <w:tblW w:w="8788" w:type="dxa"/>
        <w:tblInd w:w="958" w:type="dxa"/>
        <w:tblLayout w:type="fixed"/>
        <w:tblCellMar>
          <w:top w:w="0" w:type="dxa"/>
          <w:left w:w="108" w:type="dxa"/>
          <w:bottom w:w="0" w:type="dxa"/>
          <w:right w:w="108" w:type="dxa"/>
        </w:tblCellMar>
      </w:tblPr>
      <w:tblGrid>
        <w:gridCol w:w="2944"/>
        <w:gridCol w:w="5844"/>
      </w:tblGrid>
      <w:tr>
        <w:tblPrEx>
          <w:tblCellMar>
            <w:top w:w="0" w:type="dxa"/>
            <w:left w:w="108" w:type="dxa"/>
            <w:bottom w:w="0" w:type="dxa"/>
            <w:right w:w="108" w:type="dxa"/>
          </w:tblCellMar>
        </w:tblPrEx>
        <w:trPr>
          <w:cantSplit/>
          <w:trHeight w:val="400" w:hRule="atLeast"/>
          <w:tblHeader/>
        </w:trPr>
        <w:tc>
          <w:tcPr>
            <w:tcW w:w="3124"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6216"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312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Start Time</w:t>
            </w:r>
          </w:p>
        </w:tc>
        <w:tc>
          <w:tcPr>
            <w:tcW w:w="6216" w:type="dxa"/>
            <w:vMerge w:val="restart"/>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Configure the start time and end time for the picture search.</w:t>
            </w:r>
          </w:p>
        </w:tc>
      </w:tr>
      <w:tr>
        <w:tblPrEx>
          <w:tblCellMar>
            <w:top w:w="0" w:type="dxa"/>
            <w:left w:w="108" w:type="dxa"/>
            <w:bottom w:w="0" w:type="dxa"/>
            <w:right w:w="108" w:type="dxa"/>
          </w:tblCellMar>
        </w:tblPrEx>
        <w:trPr>
          <w:cantSplit/>
        </w:trPr>
        <w:tc>
          <w:tcPr>
            <w:tcW w:w="312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End Time</w:t>
            </w:r>
          </w:p>
        </w:tc>
        <w:tc>
          <w:tcPr>
            <w:tcW w:w="6216"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r>
      <w:tr>
        <w:tblPrEx>
          <w:tblCellMar>
            <w:top w:w="0" w:type="dxa"/>
            <w:left w:w="108" w:type="dxa"/>
            <w:bottom w:w="0" w:type="dxa"/>
            <w:right w:w="108" w:type="dxa"/>
          </w:tblCellMar>
        </w:tblPrEx>
        <w:trPr>
          <w:cantSplit/>
        </w:trPr>
        <w:tc>
          <w:tcPr>
            <w:tcW w:w="312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USB</w:t>
            </w:r>
          </w:p>
        </w:tc>
        <w:tc>
          <w:tcPr>
            <w:tcW w:w="621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a USB from the drop-down list.</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Click </w:t>
            </w:r>
            <w:r>
              <w:rPr>
                <w:rFonts w:ascii="Myriad Pro" w:hAnsi="Myriad Pro"/>
                <w:b/>
                <w:sz w:val="21"/>
                <w:highlight w:val="lightGray"/>
              </w:rPr>
              <w:t>Format</w:t>
            </w:r>
            <w:r>
              <w:rPr>
                <w:rFonts w:ascii="Myriad Pro" w:hAnsi="Myriad Pro"/>
                <w:sz w:val="21"/>
                <w:highlight w:val="lightGray"/>
              </w:rPr>
              <w:t xml:space="preserve"> to format the USB.</w:t>
            </w:r>
          </w:p>
        </w:tc>
      </w:tr>
      <w:tr>
        <w:tblPrEx>
          <w:tblCellMar>
            <w:top w:w="0" w:type="dxa"/>
            <w:left w:w="108" w:type="dxa"/>
            <w:bottom w:w="0" w:type="dxa"/>
            <w:right w:w="108" w:type="dxa"/>
          </w:tblCellMar>
        </w:tblPrEx>
        <w:trPr>
          <w:cantSplit/>
        </w:trPr>
        <w:tc>
          <w:tcPr>
            <w:tcW w:w="312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Storage Path</w:t>
            </w:r>
          </w:p>
        </w:tc>
        <w:tc>
          <w:tcPr>
            <w:tcW w:w="621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Click </w:t>
            </w:r>
            <w:r>
              <w:rPr>
                <w:rFonts w:ascii="Myriad Pro" w:hAnsi="Myriad Pro"/>
                <w:b/>
                <w:sz w:val="21"/>
              </w:rPr>
              <w:t>Browse</w:t>
            </w:r>
            <w:r>
              <w:rPr>
                <w:rFonts w:ascii="Myriad Pro" w:hAnsi="Myriad Pro"/>
                <w:sz w:val="21"/>
              </w:rPr>
              <w:t xml:space="preserve"> to select the storage path.</w:t>
            </w:r>
          </w:p>
        </w:tc>
      </w:tr>
      <w:tr>
        <w:tblPrEx>
          <w:tblCellMar>
            <w:top w:w="0" w:type="dxa"/>
            <w:left w:w="108" w:type="dxa"/>
            <w:bottom w:w="0" w:type="dxa"/>
            <w:right w:w="108" w:type="dxa"/>
          </w:tblCellMar>
        </w:tblPrEx>
        <w:trPr>
          <w:cantSplit/>
        </w:trPr>
        <w:tc>
          <w:tcPr>
            <w:tcW w:w="312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Recording Channel</w:t>
            </w:r>
          </w:p>
        </w:tc>
        <w:tc>
          <w:tcPr>
            <w:tcW w:w="621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the recording channel.</w:t>
            </w:r>
          </w:p>
        </w:tc>
      </w:tr>
      <w:tr>
        <w:tblPrEx>
          <w:tblCellMar>
            <w:top w:w="0" w:type="dxa"/>
            <w:left w:w="108" w:type="dxa"/>
            <w:bottom w:w="0" w:type="dxa"/>
            <w:right w:w="108" w:type="dxa"/>
          </w:tblCellMar>
        </w:tblPrEx>
        <w:trPr>
          <w:cantSplit/>
        </w:trPr>
        <w:tc>
          <w:tcPr>
            <w:tcW w:w="312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Record Type</w:t>
            </w:r>
          </w:p>
        </w:tc>
        <w:tc>
          <w:tcPr>
            <w:tcW w:w="621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the record type as required.</w:t>
            </w:r>
          </w:p>
          <w:p>
            <w:pPr>
              <w:spacing w:before="60" w:after="60"/>
              <w:ind w:left="57"/>
              <w:textAlignment w:val="center"/>
              <w:rPr>
                <w:rFonts w:ascii="Myriad Pro" w:hAnsi="Myriad Pro"/>
                <w:sz w:val="21"/>
              </w:rPr>
            </w:pPr>
            <w:r>
              <w:rPr>
                <w:rFonts w:ascii="Myriad Pro" w:hAnsi="Myriad Pro"/>
                <w:sz w:val="21"/>
              </w:rPr>
              <w:t xml:space="preserve">Only supports selecting </w:t>
            </w:r>
            <w:r>
              <w:rPr>
                <w:rFonts w:ascii="Myriad Pro" w:hAnsi="Myriad Pro"/>
                <w:b/>
                <w:sz w:val="21"/>
              </w:rPr>
              <w:t>JPG</w:t>
            </w:r>
            <w:r>
              <w:rPr>
                <w:rFonts w:ascii="Myriad Pro" w:hAnsi="Myriad Pro"/>
                <w:sz w:val="21"/>
              </w:rPr>
              <w:t>.</w:t>
            </w:r>
          </w:p>
        </w:tc>
      </w:tr>
    </w:tbl>
    <w:p>
      <w:pPr>
        <w:pStyle w:val="4"/>
        <w:spacing w:before="360" w:after="180" w:line="300" w:lineRule="auto"/>
        <w:rPr>
          <w:rFonts w:ascii="Myriad Pro" w:hAnsi="Myriad Pro"/>
          <w:b/>
          <w:sz w:val="32"/>
        </w:rPr>
      </w:pPr>
      <w:bookmarkStart w:id="302" w:name="_Toc146119994"/>
      <w:r>
        <w:rPr>
          <w:rFonts w:ascii="Myriad Pro" w:hAnsi="Myriad Pro"/>
          <w:b/>
          <w:sz w:val="32"/>
        </w:rPr>
        <w:t>5.8.3 Smart Search</w:t>
      </w:r>
      <w:bookmarkEnd w:id="302"/>
    </w:p>
    <w:p>
      <w:pPr>
        <w:spacing w:line="300" w:lineRule="auto"/>
        <w:ind w:left="850"/>
        <w:textAlignment w:val="center"/>
        <w:rPr>
          <w:rFonts w:ascii="Myriad Pro" w:hAnsi="Myriad Pro"/>
          <w:sz w:val="21"/>
        </w:rPr>
      </w:pPr>
      <w:r>
        <w:rPr>
          <w:rFonts w:ascii="Myriad Pro" w:hAnsi="Myriad Pro"/>
          <w:sz w:val="21"/>
        </w:rPr>
        <w:t>Supports face search, VCA search, LPR search, and MD2.0 search.</w:t>
      </w:r>
    </w:p>
    <w:p>
      <w:pPr>
        <w:pStyle w:val="5"/>
        <w:spacing w:before="320" w:after="160" w:line="300" w:lineRule="auto"/>
        <w:rPr>
          <w:rFonts w:ascii="Myriad Pro" w:hAnsi="Myriad Pro"/>
          <w:b/>
          <w:sz w:val="28"/>
        </w:rPr>
      </w:pPr>
      <w:bookmarkStart w:id="303" w:name="_Toc146119995"/>
      <w:r>
        <w:rPr>
          <w:rFonts w:ascii="Myriad Pro" w:hAnsi="Myriad Pro"/>
          <w:b/>
          <w:sz w:val="28"/>
        </w:rPr>
        <w:t>5.8.3.1 Face Search</w:t>
      </w:r>
      <w:bookmarkEnd w:id="303"/>
    </w:p>
    <w:p>
      <w:pPr>
        <w:pStyle w:val="6"/>
        <w:spacing w:before="320" w:after="160" w:line="300" w:lineRule="auto"/>
        <w:rPr>
          <w:rFonts w:ascii="Myriad Pro" w:hAnsi="Myriad Pro"/>
          <w:b/>
        </w:rPr>
      </w:pPr>
      <w:bookmarkStart w:id="304" w:name="_Toc146119996"/>
      <w:r>
        <w:rPr>
          <w:rFonts w:ascii="Myriad Pro" w:hAnsi="Myriad Pro"/>
          <w:b/>
        </w:rPr>
        <w:t>5.8.3.1.1 Face Detection</w:t>
      </w:r>
      <w:bookmarkEnd w:id="304"/>
    </w:p>
    <w:p>
      <w:pPr>
        <w:spacing w:line="300" w:lineRule="auto"/>
        <w:ind w:left="850"/>
        <w:textAlignment w:val="center"/>
        <w:rPr>
          <w:rFonts w:ascii="Myriad Pro" w:hAnsi="Myriad Pro"/>
          <w:sz w:val="21"/>
        </w:rPr>
      </w:pPr>
      <w:r>
        <w:rPr>
          <w:rFonts w:ascii="Myriad Pro" w:hAnsi="Myriad Pro"/>
          <w:sz w:val="21"/>
        </w:rPr>
        <w:t>You can search for and play back detected faces.</w:t>
      </w:r>
    </w:p>
    <w:p>
      <w:pPr>
        <w:spacing w:before="120" w:after="60"/>
        <w:rPr>
          <w:rFonts w:ascii="Myriad Pro" w:hAnsi="Myriad Pro"/>
          <w:sz w:val="28"/>
        </w:rPr>
      </w:pPr>
      <w:bookmarkStart w:id="305" w:name="d299e16a1310"/>
      <w:bookmarkEnd w:id="305"/>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File Search</w:t>
      </w:r>
      <w:r>
        <w:rPr>
          <w:rFonts w:ascii="Myriad Pro" w:hAnsi="Myriad Pro"/>
          <w:sz w:val="21"/>
        </w:rPr>
        <w:t xml:space="preserve"> &gt; </w:t>
      </w:r>
      <w:r>
        <w:rPr>
          <w:rFonts w:ascii="Myriad Pro" w:hAnsi="Myriad Pro"/>
          <w:b/>
          <w:sz w:val="21"/>
        </w:rPr>
        <w:t>Smart Search</w:t>
      </w:r>
      <w:r>
        <w:rPr>
          <w:rFonts w:ascii="Myriad Pro" w:hAnsi="Myriad Pro"/>
          <w:sz w:val="21"/>
        </w:rPr>
        <w:t xml:space="preserve"> &gt; </w:t>
      </w:r>
      <w:r>
        <w:rPr>
          <w:rFonts w:ascii="Myriad Pro" w:hAnsi="Myriad Pro"/>
          <w:b/>
          <w:sz w:val="21"/>
        </w:rPr>
        <w:t>Face Search</w:t>
      </w:r>
      <w:r>
        <w:rPr>
          <w:rFonts w:ascii="Myriad Pro" w:hAnsi="Myriad Pro"/>
          <w:sz w:val="21"/>
        </w:rPr>
        <w:t xml:space="preserve"> &gt; </w:t>
      </w:r>
      <w:r>
        <w:rPr>
          <w:rFonts w:ascii="Myriad Pro" w:hAnsi="Myriad Pro"/>
          <w:b/>
          <w:sz w:val="21"/>
        </w:rPr>
        <w:t>Face Detection</w:t>
      </w:r>
      <w:r>
        <w:rPr>
          <w:rFonts w:ascii="Myriad Pro" w:hAnsi="Myriad Pro"/>
          <w:sz w:val="21"/>
        </w:rPr>
        <w:t>.</w:t>
      </w:r>
    </w:p>
    <w:p>
      <w:pPr>
        <w:spacing w:before="120" w:after="60"/>
        <w:jc w:val="center"/>
        <w:rPr>
          <w:rFonts w:ascii="Myriad Pro" w:hAnsi="Myriad Pro"/>
          <w:sz w:val="21"/>
        </w:rPr>
      </w:pPr>
      <w:bookmarkStart w:id="306" w:name="d299e40a1310"/>
      <w:bookmarkEnd w:id="306"/>
      <w:r>
        <w:rPr>
          <w:rFonts w:ascii="Myriad Pro" w:hAnsi="Myriad Pro"/>
          <w:sz w:val="21"/>
        </w:rPr>
        <w:t>Figure 5-23 Face detection</w:t>
      </w:r>
    </w:p>
    <w:p>
      <w:pPr>
        <w:adjustRightInd/>
        <w:spacing w:line="300" w:lineRule="auto"/>
        <w:ind w:left="1260" w:hanging="420"/>
        <w:jc w:val="center"/>
        <w:textAlignment w:val="center"/>
        <w:rPr>
          <w:rFonts w:ascii="Myriad Pro" w:hAnsi="Myriad Pro"/>
          <w:sz w:val="21"/>
        </w:rPr>
      </w:pPr>
      <w:bookmarkStart w:id="307" w:name="d299e45a1310"/>
      <w:bookmarkEnd w:id="307"/>
      <w:r>
        <w:rPr>
          <w:rFonts w:ascii="Myriad Pro" w:hAnsi="Myriad Pro"/>
          <w:sz w:val="21"/>
        </w:rPr>
        <w:drawing>
          <wp:inline distT="0" distB="0" distL="0" distR="0">
            <wp:extent cx="4324350" cy="4267200"/>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4324350" cy="426720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Select a channel, set the search period, and then select the attributes.</w:t>
      </w:r>
    </w:p>
    <w:p>
      <w:pPr>
        <w:spacing w:line="300" w:lineRule="auto"/>
        <w:ind w:left="1700"/>
        <w:textAlignment w:val="center"/>
        <w:rPr>
          <w:rFonts w:ascii="Myriad Pro" w:hAnsi="Myriad Pro"/>
          <w:sz w:val="21"/>
        </w:rPr>
      </w:pPr>
      <w:r>
        <w:rPr>
          <w:rFonts w:ascii="Myriad Pro" w:hAnsi="Myriad Pro"/>
          <w:sz w:val="21"/>
        </w:rPr>
        <w:t xml:space="preserve">You can select one or more channels, or select </w:t>
      </w:r>
      <w:r>
        <w:rPr>
          <w:rFonts w:ascii="Myriad Pro" w:hAnsi="Myriad Pro"/>
          <w:b/>
          <w:sz w:val="21"/>
        </w:rPr>
        <w:t>All</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Search</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The results are displayed.</w:t>
      </w:r>
    </w:p>
    <w:p>
      <w:pPr>
        <w:spacing w:before="120" w:after="60"/>
        <w:rPr>
          <w:rFonts w:ascii="Myriad Pro" w:hAnsi="Myriad Pro"/>
          <w:sz w:val="28"/>
        </w:rPr>
      </w:pPr>
      <w:bookmarkStart w:id="308" w:name="d299e81a1310"/>
      <w:bookmarkEnd w:id="308"/>
      <w:r>
        <w:rPr>
          <w:rFonts w:ascii="Myriad Pro" w:hAnsi="Myriad Pro"/>
          <w:sz w:val="28"/>
        </w:rPr>
        <w:t>Related Operations</w:t>
      </w:r>
    </w:p>
    <w:p>
      <w:pPr>
        <w:adjustRightInd/>
        <w:spacing w:line="300" w:lineRule="auto"/>
        <w:ind w:left="1150" w:hanging="300"/>
        <w:textAlignment w:val="center"/>
        <w:rPr>
          <w:rFonts w:ascii="Myriad Pro" w:hAnsi="Myriad Pro"/>
          <w:sz w:val="21"/>
        </w:rPr>
      </w:pPr>
      <w:bookmarkStart w:id="309" w:name="d299e83a1310"/>
      <w:bookmarkEnd w:id="309"/>
      <w:r>
        <w:rPr>
          <w:rFonts w:ascii="Arial" w:hAnsi="Arial" w:eastAsia="Times New Roman" w:cs="Arial"/>
          <w:sz w:val="21"/>
        </w:rPr>
        <w:t>●</w:t>
      </w:r>
      <w:r>
        <w:rPr>
          <w:rFonts w:ascii="Myriad Pro" w:hAnsi="Myriad Pro" w:eastAsia="Times New Roman"/>
          <w:sz w:val="21"/>
        </w:rPr>
        <w:tab/>
      </w:r>
      <w:r>
        <w:rPr>
          <w:rFonts w:ascii="Myriad Pro" w:hAnsi="Myriad Pro"/>
          <w:sz w:val="21"/>
        </w:rPr>
        <w:t>Play.</w:t>
      </w:r>
    </w:p>
    <w:p>
      <w:pPr>
        <w:adjustRightInd/>
        <w:spacing w:line="300" w:lineRule="auto"/>
        <w:ind w:left="1150"/>
        <w:textAlignment w:val="center"/>
        <w:rPr>
          <w:rFonts w:ascii="Myriad Pro" w:hAnsi="Myriad Pro"/>
          <w:sz w:val="21"/>
        </w:rPr>
      </w:pPr>
      <w:r>
        <w:rPr>
          <w:rFonts w:ascii="Myriad Pro" w:hAnsi="Myriad Pro"/>
          <w:sz w:val="21"/>
        </w:rPr>
        <w:t xml:space="preserve">Select an image and then click </w:t>
      </w:r>
      <w:bookmarkStart w:id="310" w:name="d299e92a1310"/>
      <w:bookmarkEnd w:id="310"/>
      <w:r>
        <w:rPr>
          <w:rFonts w:ascii="Myriad Pro" w:hAnsi="Myriad Pro"/>
          <w:sz w:val="21"/>
        </w:rPr>
        <w:drawing>
          <wp:inline distT="0" distB="0" distL="0" distR="0">
            <wp:extent cx="219075" cy="209550"/>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219075" cy="209550"/>
                    </a:xfrm>
                    <a:prstGeom prst="rect">
                      <a:avLst/>
                    </a:prstGeom>
                    <a:noFill/>
                    <a:ln>
                      <a:noFill/>
                    </a:ln>
                  </pic:spPr>
                </pic:pic>
              </a:graphicData>
            </a:graphic>
          </wp:inline>
        </w:drawing>
      </w:r>
      <w:r>
        <w:rPr>
          <w:rFonts w:ascii="Myriad Pro" w:hAnsi="Myriad Pro"/>
          <w:sz w:val="21"/>
        </w:rPr>
        <w:t xml:space="preserve"> to play back.</w:t>
      </w:r>
    </w:p>
    <w:p>
      <w:pPr>
        <w:adjustRightInd/>
        <w:spacing w:before="80" w:after="60" w:line="300" w:lineRule="auto"/>
        <w:ind w:left="1150"/>
        <w:textAlignment w:val="center"/>
        <w:rPr>
          <w:rFonts w:ascii="Myriad Pro" w:hAnsi="Myriad Pro"/>
          <w:b/>
        </w:rPr>
      </w:pPr>
      <w:r>
        <w:rPr>
          <w:rFonts w:ascii="Myriad Pro" w:hAnsi="Myriad Pro"/>
          <w:b/>
        </w:rPr>
        <w:drawing>
          <wp:inline distT="0" distB="0" distL="0" distR="0">
            <wp:extent cx="219075" cy="104775"/>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p>
    <w:p>
      <w:pPr>
        <w:adjustRightInd/>
        <w:spacing w:line="300" w:lineRule="auto"/>
        <w:ind w:left="1150"/>
        <w:textAlignment w:val="center"/>
        <w:rPr>
          <w:rFonts w:ascii="Myriad Pro" w:hAnsi="Myriad Pro"/>
          <w:sz w:val="21"/>
          <w:highlight w:val="lightGray"/>
        </w:rPr>
      </w:pPr>
      <w:r>
        <w:rPr>
          <w:rFonts w:ascii="Myriad Pro" w:hAnsi="Myriad Pro"/>
          <w:sz w:val="21"/>
          <w:highlight w:val="lightGray"/>
        </w:rPr>
        <w:t>Double-click the playing image to switch between full-screen playing and thumbnail playing.</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Sort.</w:t>
      </w:r>
    </w:p>
    <w:p>
      <w:pPr>
        <w:adjustRightInd/>
        <w:spacing w:line="300" w:lineRule="auto"/>
        <w:ind w:left="1150"/>
        <w:textAlignment w:val="center"/>
        <w:rPr>
          <w:rFonts w:ascii="Myriad Pro" w:hAnsi="Myriad Pro"/>
          <w:sz w:val="21"/>
        </w:rPr>
      </w:pPr>
      <w:r>
        <w:rPr>
          <w:rFonts w:ascii="Myriad Pro" w:hAnsi="Myriad Pro"/>
          <w:sz w:val="21"/>
        </w:rPr>
        <w:t xml:space="preserve">Click </w:t>
      </w:r>
      <w:bookmarkStart w:id="311" w:name="d299e108a1310"/>
      <w:bookmarkEnd w:id="311"/>
      <w:r>
        <w:rPr>
          <w:rFonts w:ascii="Myriad Pro" w:hAnsi="Myriad Pro"/>
          <w:sz w:val="21"/>
        </w:rPr>
        <w:drawing>
          <wp:inline distT="0" distB="0" distL="0" distR="0">
            <wp:extent cx="219075" cy="333375"/>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219075" cy="333375"/>
                    </a:xfrm>
                    <a:prstGeom prst="rect">
                      <a:avLst/>
                    </a:prstGeom>
                    <a:noFill/>
                    <a:ln>
                      <a:noFill/>
                    </a:ln>
                  </pic:spPr>
                </pic:pic>
              </a:graphicData>
            </a:graphic>
          </wp:inline>
        </w:drawing>
      </w:r>
      <w:r>
        <w:rPr>
          <w:rFonts w:ascii="Myriad Pro" w:hAnsi="Myriad Pro"/>
          <w:sz w:val="21"/>
        </w:rPr>
        <w:t xml:space="preserve"> to sort the images by time.</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Export.</w:t>
      </w:r>
    </w:p>
    <w:p>
      <w:pPr>
        <w:adjustRightInd/>
        <w:spacing w:line="300" w:lineRule="auto"/>
        <w:ind w:left="1150"/>
        <w:textAlignment w:val="center"/>
        <w:rPr>
          <w:rFonts w:ascii="Myriad Pro" w:hAnsi="Myriad Pro"/>
          <w:sz w:val="21"/>
        </w:rPr>
      </w:pPr>
      <w:r>
        <w:rPr>
          <w:rFonts w:ascii="Myriad Pro" w:hAnsi="Myriad Pro"/>
          <w:sz w:val="21"/>
        </w:rPr>
        <w:t xml:space="preserve">Click </w:t>
      </w:r>
      <w:bookmarkStart w:id="312" w:name="d299e119a1310"/>
      <w:bookmarkEnd w:id="312"/>
      <w:r>
        <w:rPr>
          <w:rFonts w:ascii="Myriad Pro" w:hAnsi="Myriad Pro"/>
          <w:sz w:val="21"/>
        </w:rPr>
        <w:drawing>
          <wp:inline distT="0" distB="0" distL="0" distR="0">
            <wp:extent cx="219075" cy="180975"/>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219075" cy="180975"/>
                    </a:xfrm>
                    <a:prstGeom prst="rect">
                      <a:avLst/>
                    </a:prstGeom>
                    <a:noFill/>
                    <a:ln>
                      <a:noFill/>
                    </a:ln>
                  </pic:spPr>
                </pic:pic>
              </a:graphicData>
            </a:graphic>
          </wp:inline>
        </w:drawing>
      </w:r>
      <w:r>
        <w:rPr>
          <w:rFonts w:ascii="Myriad Pro" w:hAnsi="Myriad Pro"/>
          <w:sz w:val="21"/>
        </w:rPr>
        <w:t xml:space="preserve"> to export the search results in an Excel document.</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Back up.</w:t>
      </w:r>
    </w:p>
    <w:p>
      <w:pPr>
        <w:adjustRightInd/>
        <w:spacing w:line="300" w:lineRule="auto"/>
        <w:ind w:left="1150"/>
        <w:textAlignment w:val="center"/>
        <w:rPr>
          <w:rFonts w:ascii="Myriad Pro" w:hAnsi="Myriad Pro"/>
          <w:sz w:val="21"/>
        </w:rPr>
      </w:pPr>
      <w:r>
        <w:rPr>
          <w:rFonts w:ascii="Myriad Pro" w:hAnsi="Myriad Pro"/>
          <w:sz w:val="21"/>
        </w:rPr>
        <w:t xml:space="preserve">Select one or more images, click </w:t>
      </w:r>
      <w:bookmarkStart w:id="313" w:name="d299e130a1310"/>
      <w:bookmarkEnd w:id="313"/>
      <w:r>
        <w:rPr>
          <w:rFonts w:ascii="Myriad Pro" w:hAnsi="Myriad Pro"/>
          <w:sz w:val="21"/>
        </w:rPr>
        <w:drawing>
          <wp:inline distT="0" distB="0" distL="0" distR="0">
            <wp:extent cx="219075" cy="228600"/>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219075" cy="228600"/>
                    </a:xfrm>
                    <a:prstGeom prst="rect">
                      <a:avLst/>
                    </a:prstGeom>
                    <a:noFill/>
                    <a:ln>
                      <a:noFill/>
                    </a:ln>
                  </pic:spPr>
                </pic:pic>
              </a:graphicData>
            </a:graphic>
          </wp:inline>
        </w:drawing>
      </w:r>
      <w:r>
        <w:rPr>
          <w:rFonts w:ascii="Myriad Pro" w:hAnsi="Myriad Pro"/>
          <w:sz w:val="21"/>
        </w:rPr>
        <w:t>, and then select the storage path.</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Add tag.</w:t>
      </w:r>
    </w:p>
    <w:p>
      <w:pPr>
        <w:adjustRightInd/>
        <w:spacing w:line="300" w:lineRule="auto"/>
        <w:ind w:left="1150"/>
        <w:textAlignment w:val="center"/>
        <w:rPr>
          <w:rFonts w:ascii="Myriad Pro" w:hAnsi="Myriad Pro"/>
          <w:sz w:val="21"/>
        </w:rPr>
      </w:pPr>
      <w:r>
        <w:rPr>
          <w:rFonts w:ascii="Myriad Pro" w:hAnsi="Myriad Pro"/>
          <w:sz w:val="21"/>
        </w:rPr>
        <w:t xml:space="preserve">Select one or more images, and then click </w:t>
      </w:r>
      <w:bookmarkStart w:id="314" w:name="d299e141a1310"/>
      <w:bookmarkEnd w:id="314"/>
      <w:r>
        <w:rPr>
          <w:rFonts w:ascii="Myriad Pro" w:hAnsi="Myriad Pro"/>
          <w:sz w:val="21"/>
        </w:rPr>
        <w:drawing>
          <wp:inline distT="0" distB="0" distL="0" distR="0">
            <wp:extent cx="219075" cy="209550"/>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219075" cy="209550"/>
                    </a:xfrm>
                    <a:prstGeom prst="rect">
                      <a:avLst/>
                    </a:prstGeom>
                    <a:noFill/>
                    <a:ln>
                      <a:noFill/>
                    </a:ln>
                  </pic:spPr>
                </pic:pic>
              </a:graphicData>
            </a:graphic>
          </wp:inline>
        </w:drawing>
      </w:r>
      <w:r>
        <w:rPr>
          <w:rFonts w:ascii="Myriad Pro" w:hAnsi="Myriad Pro"/>
          <w:sz w:val="21"/>
        </w:rPr>
        <w:t>.</w:t>
      </w:r>
    </w:p>
    <w:p>
      <w:pPr>
        <w:pStyle w:val="6"/>
        <w:spacing w:before="320" w:after="160" w:line="300" w:lineRule="auto"/>
        <w:rPr>
          <w:rFonts w:ascii="Myriad Pro" w:hAnsi="Myriad Pro"/>
          <w:b/>
        </w:rPr>
      </w:pPr>
      <w:bookmarkStart w:id="315" w:name="_Toc146119997"/>
      <w:r>
        <w:rPr>
          <w:rFonts w:ascii="Myriad Pro" w:hAnsi="Myriad Pro"/>
          <w:b/>
        </w:rPr>
        <w:t>5.8.3.1.2 Face Recognition</w:t>
      </w:r>
      <w:bookmarkEnd w:id="315"/>
    </w:p>
    <w:p>
      <w:pPr>
        <w:spacing w:line="300" w:lineRule="auto"/>
        <w:ind w:left="850"/>
        <w:textAlignment w:val="center"/>
        <w:rPr>
          <w:rFonts w:ascii="Myriad Pro" w:hAnsi="Myriad Pro"/>
          <w:sz w:val="21"/>
        </w:rPr>
      </w:pPr>
      <w:r>
        <w:rPr>
          <w:rFonts w:ascii="Myriad Pro" w:hAnsi="Myriad Pro"/>
          <w:sz w:val="21"/>
        </w:rPr>
        <w:t>You can search for the face recognition results by attributes or by image.</w:t>
      </w:r>
    </w:p>
    <w:p>
      <w:pPr>
        <w:spacing w:before="140" w:after="70" w:line="300" w:lineRule="auto"/>
        <w:rPr>
          <w:rFonts w:ascii="Myriad Pro" w:hAnsi="Myriad Pro"/>
          <w:sz w:val="28"/>
        </w:rPr>
      </w:pPr>
      <w:r>
        <w:rPr>
          <w:rFonts w:ascii="Myriad Pro" w:hAnsi="Myriad Pro"/>
          <w:sz w:val="28"/>
        </w:rPr>
        <w:t>Search by Attributes</w:t>
      </w:r>
    </w:p>
    <w:p>
      <w:pPr>
        <w:spacing w:before="120" w:after="60"/>
        <w:rPr>
          <w:rFonts w:ascii="Myriad Pro" w:hAnsi="Myriad Pro"/>
          <w:sz w:val="28"/>
        </w:rPr>
      </w:pPr>
      <w:bookmarkStart w:id="316" w:name="d313e13a1310"/>
      <w:bookmarkEnd w:id="316"/>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File Search</w:t>
      </w:r>
      <w:r>
        <w:rPr>
          <w:rFonts w:ascii="Myriad Pro" w:hAnsi="Myriad Pro"/>
          <w:sz w:val="21"/>
        </w:rPr>
        <w:t xml:space="preserve"> &gt; </w:t>
      </w:r>
      <w:r>
        <w:rPr>
          <w:rFonts w:ascii="Myriad Pro" w:hAnsi="Myriad Pro"/>
          <w:b/>
          <w:sz w:val="21"/>
        </w:rPr>
        <w:t>Smart Search</w:t>
      </w:r>
      <w:r>
        <w:rPr>
          <w:rFonts w:ascii="Myriad Pro" w:hAnsi="Myriad Pro"/>
          <w:sz w:val="21"/>
        </w:rPr>
        <w:t xml:space="preserve"> &gt; </w:t>
      </w:r>
      <w:r>
        <w:rPr>
          <w:rFonts w:ascii="Myriad Pro" w:hAnsi="Myriad Pro"/>
          <w:b/>
          <w:sz w:val="21"/>
        </w:rPr>
        <w:t>Face Search</w:t>
      </w:r>
      <w:r>
        <w:rPr>
          <w:rFonts w:ascii="Myriad Pro" w:hAnsi="Myriad Pro"/>
          <w:sz w:val="21"/>
        </w:rPr>
        <w:t xml:space="preserve"> &gt; </w:t>
      </w:r>
      <w:r>
        <w:rPr>
          <w:rFonts w:ascii="Myriad Pro" w:hAnsi="Myriad Pro"/>
          <w:b/>
          <w:sz w:val="21"/>
        </w:rPr>
        <w:t>Face Recognition</w:t>
      </w:r>
      <w:r>
        <w:rPr>
          <w:rFonts w:ascii="Myriad Pro" w:hAnsi="Myriad Pro"/>
          <w:sz w:val="21"/>
        </w:rPr>
        <w:t>.</w:t>
      </w:r>
    </w:p>
    <w:p>
      <w:pPr>
        <w:spacing w:before="120" w:after="60"/>
        <w:jc w:val="center"/>
        <w:rPr>
          <w:rFonts w:ascii="Myriad Pro" w:hAnsi="Myriad Pro"/>
          <w:sz w:val="21"/>
        </w:rPr>
      </w:pPr>
      <w:bookmarkStart w:id="317" w:name="d313e37a1310"/>
      <w:bookmarkEnd w:id="317"/>
      <w:r>
        <w:rPr>
          <w:rFonts w:ascii="Myriad Pro" w:hAnsi="Myriad Pro"/>
          <w:sz w:val="21"/>
        </w:rPr>
        <w:t>Figure 5-24 Search by attributes</w:t>
      </w:r>
    </w:p>
    <w:p>
      <w:pPr>
        <w:adjustRightInd/>
        <w:spacing w:line="300" w:lineRule="auto"/>
        <w:ind w:left="1260" w:hanging="420"/>
        <w:jc w:val="center"/>
        <w:textAlignment w:val="center"/>
        <w:rPr>
          <w:rFonts w:ascii="Myriad Pro" w:hAnsi="Myriad Pro"/>
          <w:sz w:val="21"/>
        </w:rPr>
      </w:pPr>
      <w:bookmarkStart w:id="318" w:name="d313e42a1310"/>
      <w:bookmarkEnd w:id="318"/>
      <w:r>
        <w:rPr>
          <w:rFonts w:ascii="Myriad Pro" w:hAnsi="Myriad Pro"/>
          <w:sz w:val="21"/>
        </w:rPr>
        <w:drawing>
          <wp:inline distT="0" distB="0" distL="0" distR="0">
            <wp:extent cx="4324350" cy="4324350"/>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4324350" cy="43243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Select a channel, set the search period, and then select the attributes including gender, glass, mask, name and similarity.</w:t>
      </w:r>
    </w:p>
    <w:p>
      <w:pPr>
        <w:spacing w:line="300" w:lineRule="auto"/>
        <w:ind w:left="1700"/>
        <w:textAlignment w:val="center"/>
        <w:rPr>
          <w:rFonts w:ascii="Myriad Pro" w:hAnsi="Myriad Pro"/>
          <w:sz w:val="21"/>
        </w:rPr>
      </w:pPr>
      <w:r>
        <w:rPr>
          <w:rFonts w:ascii="Myriad Pro" w:hAnsi="Myriad Pro"/>
          <w:sz w:val="21"/>
        </w:rPr>
        <w:t xml:space="preserve">You can select one or more channels, or select </w:t>
      </w:r>
      <w:r>
        <w:rPr>
          <w:rFonts w:ascii="Myriad Pro" w:hAnsi="Myriad Pro"/>
          <w:b/>
          <w:sz w:val="21"/>
        </w:rPr>
        <w:t>All</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Search</w:t>
      </w:r>
      <w:r>
        <w:rPr>
          <w:rFonts w:ascii="Myriad Pro" w:hAnsi="Myriad Pro"/>
          <w:sz w:val="21"/>
        </w:rPr>
        <w:t xml:space="preserve"> in the </w:t>
      </w:r>
      <w:r>
        <w:rPr>
          <w:rFonts w:ascii="Myriad Pro" w:hAnsi="Myriad Pro"/>
          <w:b/>
          <w:sz w:val="21"/>
        </w:rPr>
        <w:t>Attribute Search</w:t>
      </w:r>
      <w:r>
        <w:rPr>
          <w:rFonts w:ascii="Myriad Pro" w:hAnsi="Myriad Pro"/>
          <w:sz w:val="21"/>
        </w:rPr>
        <w:t xml:space="preserve"> section.</w:t>
      </w:r>
    </w:p>
    <w:p>
      <w:pPr>
        <w:spacing w:line="300" w:lineRule="auto"/>
        <w:ind w:left="1700"/>
        <w:textAlignment w:val="center"/>
        <w:rPr>
          <w:rFonts w:ascii="Myriad Pro" w:hAnsi="Myriad Pro"/>
          <w:sz w:val="21"/>
        </w:rPr>
      </w:pPr>
      <w:r>
        <w:rPr>
          <w:rFonts w:ascii="Myriad Pro" w:hAnsi="Myriad Pro"/>
          <w:sz w:val="21"/>
        </w:rPr>
        <w:t>The results are displayed.</w:t>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161925"/>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1700"/>
        <w:textAlignment w:val="center"/>
        <w:rPr>
          <w:rFonts w:ascii="Myriad Pro" w:hAnsi="Myriad Pro"/>
          <w:sz w:val="21"/>
          <w:highlight w:val="lightGray"/>
        </w:rPr>
      </w:pPr>
      <w:r>
        <w:rPr>
          <w:rFonts w:ascii="Myriad Pro" w:hAnsi="Myriad Pro"/>
          <w:sz w:val="21"/>
          <w:highlight w:val="lightGray"/>
        </w:rPr>
        <w:t>The faces in the image are intentionally blurred for privacy protection. The actual images are clear.</w:t>
      </w:r>
    </w:p>
    <w:p>
      <w:pPr>
        <w:spacing w:before="120" w:after="60"/>
        <w:jc w:val="center"/>
        <w:rPr>
          <w:rFonts w:ascii="Myriad Pro" w:hAnsi="Myriad Pro"/>
          <w:sz w:val="21"/>
        </w:rPr>
      </w:pPr>
      <w:bookmarkStart w:id="319" w:name="d313e87a1310"/>
      <w:bookmarkEnd w:id="319"/>
      <w:r>
        <w:rPr>
          <w:rFonts w:ascii="Myriad Pro" w:hAnsi="Myriad Pro"/>
          <w:sz w:val="21"/>
        </w:rPr>
        <w:t>Figure 5-25 Search results</w:t>
      </w:r>
    </w:p>
    <w:p>
      <w:pPr>
        <w:adjustRightInd/>
        <w:spacing w:line="300" w:lineRule="auto"/>
        <w:ind w:left="1260" w:hanging="420"/>
        <w:jc w:val="center"/>
        <w:textAlignment w:val="center"/>
        <w:rPr>
          <w:rFonts w:ascii="Myriad Pro" w:hAnsi="Myriad Pro"/>
          <w:sz w:val="21"/>
        </w:rPr>
      </w:pPr>
      <w:bookmarkStart w:id="320" w:name="d313e92a1310"/>
      <w:bookmarkEnd w:id="320"/>
      <w:r>
        <w:rPr>
          <w:rFonts w:ascii="Myriad Pro" w:hAnsi="Myriad Pro"/>
          <w:sz w:val="21"/>
        </w:rPr>
        <w:drawing>
          <wp:inline distT="0" distB="0" distL="0" distR="0">
            <wp:extent cx="4324350" cy="3457575"/>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4324350" cy="3457575"/>
                    </a:xfrm>
                    <a:prstGeom prst="rect">
                      <a:avLst/>
                    </a:prstGeom>
                    <a:noFill/>
                    <a:ln>
                      <a:noFill/>
                    </a:ln>
                  </pic:spPr>
                </pic:pic>
              </a:graphicData>
            </a:graphic>
          </wp:inline>
        </w:drawing>
      </w:r>
    </w:p>
    <w:p>
      <w:pPr>
        <w:spacing w:before="120" w:after="60"/>
        <w:rPr>
          <w:rFonts w:ascii="Myriad Pro" w:hAnsi="Myriad Pro"/>
          <w:sz w:val="28"/>
        </w:rPr>
      </w:pPr>
      <w:bookmarkStart w:id="321" w:name="d313e98a1310"/>
      <w:bookmarkEnd w:id="321"/>
      <w:r>
        <w:rPr>
          <w:rFonts w:ascii="Myriad Pro" w:hAnsi="Myriad Pro"/>
          <w:sz w:val="28"/>
        </w:rPr>
        <w:t>Related Operations</w:t>
      </w:r>
    </w:p>
    <w:p>
      <w:pPr>
        <w:adjustRightInd/>
        <w:spacing w:line="300" w:lineRule="auto"/>
        <w:ind w:left="1150" w:hanging="300"/>
        <w:textAlignment w:val="center"/>
        <w:rPr>
          <w:rFonts w:ascii="Myriad Pro" w:hAnsi="Myriad Pro"/>
          <w:sz w:val="21"/>
        </w:rPr>
      </w:pPr>
      <w:bookmarkStart w:id="322" w:name="d313e100a1310"/>
      <w:bookmarkEnd w:id="322"/>
      <w:r>
        <w:rPr>
          <w:rFonts w:ascii="Arial" w:hAnsi="Arial" w:eastAsia="Times New Roman" w:cs="Arial"/>
          <w:sz w:val="21"/>
        </w:rPr>
        <w:t>●</w:t>
      </w:r>
      <w:r>
        <w:rPr>
          <w:rFonts w:ascii="Myriad Pro" w:hAnsi="Myriad Pro" w:eastAsia="Times New Roman"/>
          <w:sz w:val="21"/>
        </w:rPr>
        <w:tab/>
      </w:r>
      <w:r>
        <w:rPr>
          <w:rFonts w:ascii="Myriad Pro" w:hAnsi="Myriad Pro"/>
          <w:sz w:val="21"/>
        </w:rPr>
        <w:t>Play.</w:t>
      </w:r>
    </w:p>
    <w:p>
      <w:pPr>
        <w:adjustRightInd/>
        <w:spacing w:line="300" w:lineRule="auto"/>
        <w:ind w:left="1150"/>
        <w:textAlignment w:val="center"/>
        <w:rPr>
          <w:rFonts w:ascii="Myriad Pro" w:hAnsi="Myriad Pro"/>
          <w:sz w:val="21"/>
        </w:rPr>
      </w:pPr>
      <w:r>
        <w:rPr>
          <w:rFonts w:ascii="Myriad Pro" w:hAnsi="Myriad Pro"/>
          <w:sz w:val="21"/>
        </w:rPr>
        <w:t xml:space="preserve">Select an image and then click </w:t>
      </w:r>
      <w:bookmarkStart w:id="323" w:name="d313e109a1310"/>
      <w:bookmarkEnd w:id="323"/>
      <w:r>
        <w:rPr>
          <w:rFonts w:ascii="Myriad Pro" w:hAnsi="Myriad Pro"/>
          <w:sz w:val="21"/>
        </w:rPr>
        <w:drawing>
          <wp:inline distT="0" distB="0" distL="0" distR="0">
            <wp:extent cx="219075" cy="20955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219075" cy="209550"/>
                    </a:xfrm>
                    <a:prstGeom prst="rect">
                      <a:avLst/>
                    </a:prstGeom>
                    <a:noFill/>
                    <a:ln>
                      <a:noFill/>
                    </a:ln>
                  </pic:spPr>
                </pic:pic>
              </a:graphicData>
            </a:graphic>
          </wp:inline>
        </w:drawing>
      </w:r>
      <w:r>
        <w:rPr>
          <w:rFonts w:ascii="Myriad Pro" w:hAnsi="Myriad Pro"/>
          <w:sz w:val="21"/>
        </w:rPr>
        <w:t xml:space="preserve"> to play back.</w:t>
      </w:r>
    </w:p>
    <w:p>
      <w:pPr>
        <w:adjustRightInd/>
        <w:spacing w:before="80" w:after="60" w:line="300" w:lineRule="auto"/>
        <w:ind w:left="1150"/>
        <w:textAlignment w:val="center"/>
        <w:rPr>
          <w:rFonts w:ascii="Myriad Pro" w:hAnsi="Myriad Pro"/>
          <w:b/>
        </w:rPr>
      </w:pPr>
      <w:r>
        <w:rPr>
          <w:rFonts w:ascii="Myriad Pro" w:hAnsi="Myriad Pro"/>
          <w:b/>
        </w:rPr>
        <w:drawing>
          <wp:inline distT="0" distB="0" distL="0" distR="0">
            <wp:extent cx="219075" cy="104775"/>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p>
    <w:p>
      <w:pPr>
        <w:adjustRightInd/>
        <w:spacing w:line="300" w:lineRule="auto"/>
        <w:ind w:left="1150"/>
        <w:textAlignment w:val="center"/>
        <w:rPr>
          <w:rFonts w:ascii="Myriad Pro" w:hAnsi="Myriad Pro"/>
          <w:sz w:val="21"/>
          <w:highlight w:val="lightGray"/>
        </w:rPr>
      </w:pPr>
      <w:r>
        <w:rPr>
          <w:rFonts w:ascii="Myriad Pro" w:hAnsi="Myriad Pro"/>
          <w:sz w:val="21"/>
          <w:highlight w:val="lightGray"/>
        </w:rPr>
        <w:t>Double-click the playing image to switch between full-screen playing and thumbnail playing.</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Sort.</w:t>
      </w:r>
    </w:p>
    <w:p>
      <w:pPr>
        <w:adjustRightInd/>
        <w:spacing w:line="300" w:lineRule="auto"/>
        <w:ind w:left="1150"/>
        <w:textAlignment w:val="center"/>
        <w:rPr>
          <w:rFonts w:ascii="Myriad Pro" w:hAnsi="Myriad Pro"/>
          <w:sz w:val="21"/>
        </w:rPr>
      </w:pPr>
      <w:r>
        <w:rPr>
          <w:rFonts w:ascii="Myriad Pro" w:hAnsi="Myriad Pro"/>
          <w:sz w:val="21"/>
        </w:rPr>
        <w:t xml:space="preserve">Click </w:t>
      </w:r>
      <w:bookmarkStart w:id="324" w:name="d313e125a1310"/>
      <w:bookmarkEnd w:id="324"/>
      <w:r>
        <w:rPr>
          <w:rFonts w:ascii="Myriad Pro" w:hAnsi="Myriad Pro"/>
          <w:sz w:val="21"/>
        </w:rPr>
        <w:drawing>
          <wp:inline distT="0" distB="0" distL="0" distR="0">
            <wp:extent cx="219075" cy="333375"/>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219075" cy="333375"/>
                    </a:xfrm>
                    <a:prstGeom prst="rect">
                      <a:avLst/>
                    </a:prstGeom>
                    <a:noFill/>
                    <a:ln>
                      <a:noFill/>
                    </a:ln>
                  </pic:spPr>
                </pic:pic>
              </a:graphicData>
            </a:graphic>
          </wp:inline>
        </w:drawing>
      </w:r>
      <w:r>
        <w:rPr>
          <w:rFonts w:ascii="Myriad Pro" w:hAnsi="Myriad Pro"/>
          <w:sz w:val="21"/>
        </w:rPr>
        <w:t xml:space="preserve"> to sort the images by time or similarity.</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Export.</w:t>
      </w:r>
    </w:p>
    <w:p>
      <w:pPr>
        <w:adjustRightInd/>
        <w:spacing w:line="300" w:lineRule="auto"/>
        <w:ind w:left="1150"/>
        <w:textAlignment w:val="center"/>
        <w:rPr>
          <w:rFonts w:ascii="Myriad Pro" w:hAnsi="Myriad Pro"/>
          <w:sz w:val="21"/>
        </w:rPr>
      </w:pPr>
      <w:r>
        <w:rPr>
          <w:rFonts w:ascii="Myriad Pro" w:hAnsi="Myriad Pro"/>
          <w:sz w:val="21"/>
        </w:rPr>
        <w:t xml:space="preserve">Click </w:t>
      </w:r>
      <w:bookmarkStart w:id="325" w:name="d313e136a1310"/>
      <w:bookmarkEnd w:id="325"/>
      <w:r>
        <w:rPr>
          <w:rFonts w:ascii="Myriad Pro" w:hAnsi="Myriad Pro"/>
          <w:sz w:val="21"/>
        </w:rPr>
        <w:drawing>
          <wp:inline distT="0" distB="0" distL="0" distR="0">
            <wp:extent cx="219075" cy="180975"/>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219075" cy="180975"/>
                    </a:xfrm>
                    <a:prstGeom prst="rect">
                      <a:avLst/>
                    </a:prstGeom>
                    <a:noFill/>
                    <a:ln>
                      <a:noFill/>
                    </a:ln>
                  </pic:spPr>
                </pic:pic>
              </a:graphicData>
            </a:graphic>
          </wp:inline>
        </w:drawing>
      </w:r>
      <w:r>
        <w:rPr>
          <w:rFonts w:ascii="Myriad Pro" w:hAnsi="Myriad Pro"/>
          <w:sz w:val="21"/>
        </w:rPr>
        <w:t xml:space="preserve"> to export the search results in an Excel document.</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Back up.</w:t>
      </w:r>
    </w:p>
    <w:p>
      <w:pPr>
        <w:adjustRightInd/>
        <w:spacing w:line="300" w:lineRule="auto"/>
        <w:ind w:left="1150"/>
        <w:textAlignment w:val="center"/>
        <w:rPr>
          <w:rFonts w:ascii="Myriad Pro" w:hAnsi="Myriad Pro"/>
          <w:sz w:val="21"/>
        </w:rPr>
      </w:pPr>
      <w:r>
        <w:rPr>
          <w:rFonts w:ascii="Myriad Pro" w:hAnsi="Myriad Pro"/>
          <w:sz w:val="21"/>
        </w:rPr>
        <w:t xml:space="preserve">Select one or more images, click </w:t>
      </w:r>
      <w:bookmarkStart w:id="326" w:name="d313e147a1310"/>
      <w:bookmarkEnd w:id="326"/>
      <w:r>
        <w:rPr>
          <w:rFonts w:ascii="Myriad Pro" w:hAnsi="Myriad Pro"/>
          <w:sz w:val="21"/>
        </w:rPr>
        <w:drawing>
          <wp:inline distT="0" distB="0" distL="0" distR="0">
            <wp:extent cx="219075" cy="22860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219075" cy="228600"/>
                    </a:xfrm>
                    <a:prstGeom prst="rect">
                      <a:avLst/>
                    </a:prstGeom>
                    <a:noFill/>
                    <a:ln>
                      <a:noFill/>
                    </a:ln>
                  </pic:spPr>
                </pic:pic>
              </a:graphicData>
            </a:graphic>
          </wp:inline>
        </w:drawing>
      </w:r>
      <w:r>
        <w:rPr>
          <w:rFonts w:ascii="Myriad Pro" w:hAnsi="Myriad Pro"/>
          <w:sz w:val="21"/>
        </w:rPr>
        <w:t>, and then select the storage path.</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Add tag.</w:t>
      </w:r>
    </w:p>
    <w:p>
      <w:pPr>
        <w:adjustRightInd/>
        <w:spacing w:line="300" w:lineRule="auto"/>
        <w:ind w:left="1150"/>
        <w:textAlignment w:val="center"/>
        <w:rPr>
          <w:rFonts w:ascii="Myriad Pro" w:hAnsi="Myriad Pro"/>
          <w:sz w:val="21"/>
        </w:rPr>
      </w:pPr>
      <w:r>
        <w:rPr>
          <w:rFonts w:ascii="Myriad Pro" w:hAnsi="Myriad Pro"/>
          <w:sz w:val="21"/>
        </w:rPr>
        <w:t xml:space="preserve">Select one or more images, and then click </w:t>
      </w:r>
      <w:bookmarkStart w:id="327" w:name="d313e158a1310"/>
      <w:bookmarkEnd w:id="327"/>
      <w:r>
        <w:rPr>
          <w:rFonts w:ascii="Myriad Pro" w:hAnsi="Myriad Pro"/>
          <w:sz w:val="21"/>
        </w:rPr>
        <w:drawing>
          <wp:inline distT="0" distB="0" distL="0" distR="0">
            <wp:extent cx="219075" cy="209550"/>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219075" cy="209550"/>
                    </a:xfrm>
                    <a:prstGeom prst="rect">
                      <a:avLst/>
                    </a:prstGeom>
                    <a:noFill/>
                    <a:ln>
                      <a:noFill/>
                    </a:ln>
                  </pic:spPr>
                </pic:pic>
              </a:graphicData>
            </a:graphic>
          </wp:inline>
        </w:drawing>
      </w:r>
      <w:r>
        <w:rPr>
          <w:rFonts w:ascii="Myriad Pro" w:hAnsi="Myriad Pro"/>
          <w:sz w:val="21"/>
        </w:rPr>
        <w:t>.</w:t>
      </w:r>
    </w:p>
    <w:p>
      <w:pPr>
        <w:spacing w:before="140" w:after="70" w:line="300" w:lineRule="auto"/>
        <w:rPr>
          <w:rFonts w:ascii="Myriad Pro" w:hAnsi="Myriad Pro"/>
          <w:sz w:val="28"/>
        </w:rPr>
      </w:pPr>
      <w:r>
        <w:rPr>
          <w:rFonts w:ascii="Myriad Pro" w:hAnsi="Myriad Pro"/>
          <w:sz w:val="28"/>
        </w:rPr>
        <w:t>Search by Image</w:t>
      </w:r>
    </w:p>
    <w:p>
      <w:pPr>
        <w:spacing w:before="120" w:after="60"/>
        <w:rPr>
          <w:rFonts w:ascii="Myriad Pro" w:hAnsi="Myriad Pro"/>
          <w:sz w:val="28"/>
        </w:rPr>
      </w:pPr>
      <w:bookmarkStart w:id="328" w:name="d314e13a1310"/>
      <w:bookmarkEnd w:id="328"/>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File Search</w:t>
      </w:r>
      <w:r>
        <w:rPr>
          <w:rFonts w:ascii="Myriad Pro" w:hAnsi="Myriad Pro"/>
          <w:sz w:val="21"/>
        </w:rPr>
        <w:t xml:space="preserve"> &gt; </w:t>
      </w:r>
      <w:r>
        <w:rPr>
          <w:rFonts w:ascii="Myriad Pro" w:hAnsi="Myriad Pro"/>
          <w:b/>
          <w:sz w:val="21"/>
        </w:rPr>
        <w:t>Smart Search</w:t>
      </w:r>
      <w:r>
        <w:rPr>
          <w:rFonts w:ascii="Myriad Pro" w:hAnsi="Myriad Pro"/>
          <w:sz w:val="21"/>
        </w:rPr>
        <w:t xml:space="preserve"> &gt; </w:t>
      </w:r>
      <w:r>
        <w:rPr>
          <w:rFonts w:ascii="Myriad Pro" w:hAnsi="Myriad Pro"/>
          <w:b/>
          <w:sz w:val="21"/>
        </w:rPr>
        <w:t>Face Search</w:t>
      </w:r>
      <w:r>
        <w:rPr>
          <w:rFonts w:ascii="Myriad Pro" w:hAnsi="Myriad Pro"/>
          <w:sz w:val="21"/>
        </w:rPr>
        <w:t xml:space="preserve"> &gt; </w:t>
      </w:r>
      <w:r>
        <w:rPr>
          <w:rFonts w:ascii="Myriad Pro" w:hAnsi="Myriad Pro"/>
          <w:b/>
          <w:sz w:val="21"/>
        </w:rPr>
        <w:t>Face Recognition</w:t>
      </w:r>
      <w:r>
        <w:rPr>
          <w:rFonts w:ascii="Myriad Pro" w:hAnsi="Myriad Pro"/>
          <w:sz w:val="21"/>
        </w:rPr>
        <w:t>.</w:t>
      </w:r>
    </w:p>
    <w:p>
      <w:pPr>
        <w:spacing w:before="120" w:after="60"/>
        <w:jc w:val="center"/>
        <w:rPr>
          <w:rFonts w:ascii="Myriad Pro" w:hAnsi="Myriad Pro"/>
          <w:sz w:val="21"/>
        </w:rPr>
      </w:pPr>
      <w:bookmarkStart w:id="329" w:name="d314e37a1310"/>
      <w:bookmarkEnd w:id="329"/>
      <w:r>
        <w:rPr>
          <w:rFonts w:ascii="Myriad Pro" w:hAnsi="Myriad Pro"/>
          <w:sz w:val="21"/>
        </w:rPr>
        <w:t>Figure 5-26 Search by image</w:t>
      </w:r>
    </w:p>
    <w:p>
      <w:pPr>
        <w:adjustRightInd/>
        <w:spacing w:line="300" w:lineRule="auto"/>
        <w:ind w:left="1260" w:hanging="420"/>
        <w:jc w:val="center"/>
        <w:textAlignment w:val="center"/>
        <w:rPr>
          <w:rFonts w:ascii="Myriad Pro" w:hAnsi="Myriad Pro"/>
          <w:sz w:val="21"/>
        </w:rPr>
      </w:pPr>
      <w:bookmarkStart w:id="330" w:name="d314e42a1310"/>
      <w:bookmarkEnd w:id="330"/>
      <w:r>
        <w:rPr>
          <w:rFonts w:ascii="Myriad Pro" w:hAnsi="Myriad Pro"/>
          <w:sz w:val="21"/>
        </w:rPr>
        <w:drawing>
          <wp:inline distT="0" distB="0" distL="0" distR="0">
            <wp:extent cx="4324350" cy="432435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4324350" cy="43243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Select a channel, and then set the search period.</w:t>
      </w:r>
    </w:p>
    <w:p>
      <w:pPr>
        <w:spacing w:line="300" w:lineRule="auto"/>
        <w:ind w:left="1700"/>
        <w:textAlignment w:val="center"/>
        <w:rPr>
          <w:rFonts w:ascii="Myriad Pro" w:hAnsi="Myriad Pro"/>
          <w:sz w:val="21"/>
        </w:rPr>
      </w:pPr>
      <w:r>
        <w:rPr>
          <w:rFonts w:ascii="Myriad Pro" w:hAnsi="Myriad Pro"/>
          <w:sz w:val="21"/>
        </w:rPr>
        <w:t xml:space="preserve">You can select one or more channels, or select </w:t>
      </w:r>
      <w:r>
        <w:rPr>
          <w:rFonts w:ascii="Myriad Pro" w:hAnsi="Myriad Pro"/>
          <w:b/>
          <w:sz w:val="21"/>
        </w:rPr>
        <w:t>All</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Upload face images.</w:t>
      </w:r>
    </w:p>
    <w:p>
      <w:pPr>
        <w:adjustRightInd/>
        <w:spacing w:line="300" w:lineRule="auto"/>
        <w:ind w:left="2000" w:hanging="300"/>
        <w:textAlignment w:val="center"/>
        <w:rPr>
          <w:rFonts w:ascii="Myriad Pro" w:hAnsi="Myriad Pro"/>
          <w:sz w:val="21"/>
        </w:rPr>
      </w:pPr>
      <w:bookmarkStart w:id="331" w:name="d314e69a1310"/>
      <w:bookmarkEnd w:id="331"/>
      <w:r>
        <w:rPr>
          <w:rFonts w:ascii="Arial" w:hAnsi="Arial" w:eastAsia="Times New Roman" w:cs="Arial"/>
          <w:sz w:val="21"/>
        </w:rPr>
        <w:t>●</w:t>
      </w:r>
      <w:r>
        <w:rPr>
          <w:rFonts w:ascii="Myriad Pro" w:hAnsi="Myriad Pro" w:eastAsia="Times New Roman"/>
          <w:sz w:val="21"/>
        </w:rPr>
        <w:tab/>
      </w:r>
      <w:r>
        <w:rPr>
          <w:rFonts w:ascii="Myriad Pro" w:hAnsi="Myriad Pro"/>
          <w:b/>
          <w:sz w:val="21"/>
        </w:rPr>
        <w:t>Face Database</w:t>
      </w:r>
      <w:r>
        <w:rPr>
          <w:rFonts w:ascii="Myriad Pro" w:hAnsi="Myriad Pro"/>
          <w:sz w:val="21"/>
        </w:rPr>
        <w:t>: Upload face images from database.</w:t>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b/>
          <w:sz w:val="21"/>
        </w:rPr>
        <w:t>Select from Local</w:t>
      </w:r>
      <w:r>
        <w:rPr>
          <w:rFonts w:ascii="Myriad Pro" w:hAnsi="Myriad Pro"/>
          <w:sz w:val="21"/>
        </w:rPr>
        <w:t>: Upload face images from external storage device.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Select the image used to search, and select the similarity.</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 xml:space="preserve">Click </w:t>
      </w:r>
      <w:r>
        <w:rPr>
          <w:rFonts w:ascii="Myriad Pro" w:hAnsi="Myriad Pro"/>
          <w:b/>
          <w:sz w:val="21"/>
        </w:rPr>
        <w:t>Search</w:t>
      </w:r>
      <w:r>
        <w:rPr>
          <w:rFonts w:ascii="Myriad Pro" w:hAnsi="Myriad Pro"/>
          <w:sz w:val="21"/>
        </w:rPr>
        <w:t xml:space="preserve"> in the </w:t>
      </w:r>
      <w:r>
        <w:rPr>
          <w:rFonts w:ascii="Myriad Pro" w:hAnsi="Myriad Pro"/>
          <w:b/>
          <w:sz w:val="21"/>
        </w:rPr>
        <w:t>Image Search</w:t>
      </w:r>
      <w:r>
        <w:rPr>
          <w:rFonts w:ascii="Myriad Pro" w:hAnsi="Myriad Pro"/>
          <w:sz w:val="21"/>
        </w:rPr>
        <w:t xml:space="preserve"> section.</w:t>
      </w:r>
    </w:p>
    <w:p>
      <w:pPr>
        <w:spacing w:line="300" w:lineRule="auto"/>
        <w:ind w:left="1700"/>
        <w:textAlignment w:val="center"/>
        <w:rPr>
          <w:rFonts w:ascii="Myriad Pro" w:hAnsi="Myriad Pro"/>
          <w:sz w:val="21"/>
        </w:rPr>
      </w:pPr>
      <w:r>
        <w:rPr>
          <w:rFonts w:ascii="Myriad Pro" w:hAnsi="Myriad Pro"/>
          <w:sz w:val="21"/>
        </w:rPr>
        <w:t>The results are displayed.</w:t>
      </w:r>
    </w:p>
    <w:p>
      <w:pPr>
        <w:spacing w:before="120" w:after="60"/>
        <w:rPr>
          <w:rFonts w:ascii="Myriad Pro" w:hAnsi="Myriad Pro"/>
          <w:sz w:val="28"/>
        </w:rPr>
      </w:pPr>
      <w:bookmarkStart w:id="332" w:name="d314e109a1310"/>
      <w:bookmarkEnd w:id="332"/>
      <w:r>
        <w:rPr>
          <w:rFonts w:ascii="Myriad Pro" w:hAnsi="Myriad Pro"/>
          <w:sz w:val="28"/>
        </w:rPr>
        <w:t>Related Operations</w:t>
      </w:r>
    </w:p>
    <w:p>
      <w:pPr>
        <w:adjustRightInd/>
        <w:spacing w:line="300" w:lineRule="auto"/>
        <w:ind w:left="1150" w:hanging="300"/>
        <w:textAlignment w:val="center"/>
        <w:rPr>
          <w:rFonts w:ascii="Myriad Pro" w:hAnsi="Myriad Pro"/>
          <w:sz w:val="21"/>
        </w:rPr>
      </w:pPr>
      <w:bookmarkStart w:id="333" w:name="d314e111a1310"/>
      <w:bookmarkEnd w:id="333"/>
      <w:r>
        <w:rPr>
          <w:rFonts w:ascii="Arial" w:hAnsi="Arial" w:eastAsia="Times New Roman" w:cs="Arial"/>
          <w:sz w:val="21"/>
        </w:rPr>
        <w:t>●</w:t>
      </w:r>
      <w:r>
        <w:rPr>
          <w:rFonts w:ascii="Myriad Pro" w:hAnsi="Myriad Pro" w:eastAsia="Times New Roman"/>
          <w:sz w:val="21"/>
        </w:rPr>
        <w:tab/>
      </w:r>
      <w:r>
        <w:rPr>
          <w:rFonts w:ascii="Myriad Pro" w:hAnsi="Myriad Pro"/>
          <w:sz w:val="21"/>
        </w:rPr>
        <w:t>Play.</w:t>
      </w:r>
    </w:p>
    <w:p>
      <w:pPr>
        <w:adjustRightInd/>
        <w:spacing w:line="300" w:lineRule="auto"/>
        <w:ind w:left="1150"/>
        <w:textAlignment w:val="center"/>
        <w:rPr>
          <w:rFonts w:ascii="Myriad Pro" w:hAnsi="Myriad Pro"/>
          <w:sz w:val="21"/>
        </w:rPr>
      </w:pPr>
      <w:r>
        <w:rPr>
          <w:rFonts w:ascii="Myriad Pro" w:hAnsi="Myriad Pro"/>
          <w:sz w:val="21"/>
        </w:rPr>
        <w:t xml:space="preserve">Select an image and then click </w:t>
      </w:r>
      <w:bookmarkStart w:id="334" w:name="d314e120a1310"/>
      <w:bookmarkEnd w:id="334"/>
      <w:r>
        <w:rPr>
          <w:rFonts w:ascii="Myriad Pro" w:hAnsi="Myriad Pro"/>
          <w:sz w:val="21"/>
        </w:rPr>
        <w:drawing>
          <wp:inline distT="0" distB="0" distL="0" distR="0">
            <wp:extent cx="219075" cy="209550"/>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219075" cy="209550"/>
                    </a:xfrm>
                    <a:prstGeom prst="rect">
                      <a:avLst/>
                    </a:prstGeom>
                    <a:noFill/>
                    <a:ln>
                      <a:noFill/>
                    </a:ln>
                  </pic:spPr>
                </pic:pic>
              </a:graphicData>
            </a:graphic>
          </wp:inline>
        </w:drawing>
      </w:r>
      <w:r>
        <w:rPr>
          <w:rFonts w:ascii="Myriad Pro" w:hAnsi="Myriad Pro"/>
          <w:sz w:val="21"/>
        </w:rPr>
        <w:t xml:space="preserve"> to play back.</w:t>
      </w:r>
    </w:p>
    <w:p>
      <w:pPr>
        <w:adjustRightInd/>
        <w:spacing w:before="80" w:after="60" w:line="300" w:lineRule="auto"/>
        <w:ind w:left="1150"/>
        <w:textAlignment w:val="center"/>
        <w:rPr>
          <w:rFonts w:ascii="Myriad Pro" w:hAnsi="Myriad Pro"/>
          <w:b/>
        </w:rPr>
      </w:pPr>
      <w:r>
        <w:rPr>
          <w:rFonts w:ascii="Myriad Pro" w:hAnsi="Myriad Pro"/>
          <w:b/>
        </w:rPr>
        <w:drawing>
          <wp:inline distT="0" distB="0" distL="0" distR="0">
            <wp:extent cx="219075" cy="104775"/>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p>
    <w:p>
      <w:pPr>
        <w:adjustRightInd/>
        <w:spacing w:line="300" w:lineRule="auto"/>
        <w:ind w:left="1150"/>
        <w:textAlignment w:val="center"/>
        <w:rPr>
          <w:rFonts w:ascii="Myriad Pro" w:hAnsi="Myriad Pro"/>
          <w:sz w:val="21"/>
          <w:highlight w:val="lightGray"/>
        </w:rPr>
      </w:pPr>
      <w:r>
        <w:rPr>
          <w:rFonts w:ascii="Myriad Pro" w:hAnsi="Myriad Pro"/>
          <w:sz w:val="21"/>
          <w:highlight w:val="lightGray"/>
        </w:rPr>
        <w:t>Double-click the playing image to switch between full-screen playing and thumbnail playing.</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Sort.</w:t>
      </w:r>
    </w:p>
    <w:p>
      <w:pPr>
        <w:adjustRightInd/>
        <w:spacing w:line="300" w:lineRule="auto"/>
        <w:ind w:left="1150"/>
        <w:textAlignment w:val="center"/>
        <w:rPr>
          <w:rFonts w:ascii="Myriad Pro" w:hAnsi="Myriad Pro"/>
          <w:sz w:val="21"/>
        </w:rPr>
      </w:pPr>
      <w:r>
        <w:rPr>
          <w:rFonts w:ascii="Myriad Pro" w:hAnsi="Myriad Pro"/>
          <w:sz w:val="21"/>
        </w:rPr>
        <w:t xml:space="preserve">Click </w:t>
      </w:r>
      <w:bookmarkStart w:id="335" w:name="d314e136a1310"/>
      <w:bookmarkEnd w:id="335"/>
      <w:r>
        <w:rPr>
          <w:rFonts w:ascii="Myriad Pro" w:hAnsi="Myriad Pro"/>
          <w:sz w:val="21"/>
        </w:rPr>
        <w:drawing>
          <wp:inline distT="0" distB="0" distL="0" distR="0">
            <wp:extent cx="219075" cy="333375"/>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219075" cy="333375"/>
                    </a:xfrm>
                    <a:prstGeom prst="rect">
                      <a:avLst/>
                    </a:prstGeom>
                    <a:noFill/>
                    <a:ln>
                      <a:noFill/>
                    </a:ln>
                  </pic:spPr>
                </pic:pic>
              </a:graphicData>
            </a:graphic>
          </wp:inline>
        </w:drawing>
      </w:r>
      <w:r>
        <w:rPr>
          <w:rFonts w:ascii="Myriad Pro" w:hAnsi="Myriad Pro"/>
          <w:sz w:val="21"/>
        </w:rPr>
        <w:t xml:space="preserve"> to sort the images by time or similarity.</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Export.</w:t>
      </w:r>
    </w:p>
    <w:p>
      <w:pPr>
        <w:adjustRightInd/>
        <w:spacing w:line="300" w:lineRule="auto"/>
        <w:ind w:left="1150"/>
        <w:textAlignment w:val="center"/>
        <w:rPr>
          <w:rFonts w:ascii="Myriad Pro" w:hAnsi="Myriad Pro"/>
          <w:sz w:val="21"/>
        </w:rPr>
      </w:pPr>
      <w:r>
        <w:rPr>
          <w:rFonts w:ascii="Myriad Pro" w:hAnsi="Myriad Pro"/>
          <w:sz w:val="21"/>
        </w:rPr>
        <w:t xml:space="preserve">Click </w:t>
      </w:r>
      <w:bookmarkStart w:id="336" w:name="d314e147a1310"/>
      <w:bookmarkEnd w:id="336"/>
      <w:r>
        <w:rPr>
          <w:rFonts w:ascii="Myriad Pro" w:hAnsi="Myriad Pro"/>
          <w:sz w:val="21"/>
        </w:rPr>
        <w:drawing>
          <wp:inline distT="0" distB="0" distL="0" distR="0">
            <wp:extent cx="219075" cy="180975"/>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219075" cy="180975"/>
                    </a:xfrm>
                    <a:prstGeom prst="rect">
                      <a:avLst/>
                    </a:prstGeom>
                    <a:noFill/>
                    <a:ln>
                      <a:noFill/>
                    </a:ln>
                  </pic:spPr>
                </pic:pic>
              </a:graphicData>
            </a:graphic>
          </wp:inline>
        </w:drawing>
      </w:r>
      <w:r>
        <w:rPr>
          <w:rFonts w:ascii="Myriad Pro" w:hAnsi="Myriad Pro"/>
          <w:sz w:val="21"/>
        </w:rPr>
        <w:t xml:space="preserve"> to export the search results in an Excel document.</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Back up.</w:t>
      </w:r>
    </w:p>
    <w:p>
      <w:pPr>
        <w:adjustRightInd/>
        <w:spacing w:line="300" w:lineRule="auto"/>
        <w:ind w:left="1150"/>
        <w:textAlignment w:val="center"/>
        <w:rPr>
          <w:rFonts w:ascii="Myriad Pro" w:hAnsi="Myriad Pro"/>
          <w:sz w:val="21"/>
        </w:rPr>
      </w:pPr>
      <w:r>
        <w:rPr>
          <w:rFonts w:ascii="Myriad Pro" w:hAnsi="Myriad Pro"/>
          <w:sz w:val="21"/>
        </w:rPr>
        <w:t xml:space="preserve">Select one or more images, click </w:t>
      </w:r>
      <w:bookmarkStart w:id="337" w:name="d314e158a1310"/>
      <w:bookmarkEnd w:id="337"/>
      <w:r>
        <w:rPr>
          <w:rFonts w:ascii="Myriad Pro" w:hAnsi="Myriad Pro"/>
          <w:sz w:val="21"/>
        </w:rPr>
        <w:drawing>
          <wp:inline distT="0" distB="0" distL="0" distR="0">
            <wp:extent cx="219075" cy="22860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219075" cy="228600"/>
                    </a:xfrm>
                    <a:prstGeom prst="rect">
                      <a:avLst/>
                    </a:prstGeom>
                    <a:noFill/>
                    <a:ln>
                      <a:noFill/>
                    </a:ln>
                  </pic:spPr>
                </pic:pic>
              </a:graphicData>
            </a:graphic>
          </wp:inline>
        </w:drawing>
      </w:r>
      <w:r>
        <w:rPr>
          <w:rFonts w:ascii="Myriad Pro" w:hAnsi="Myriad Pro"/>
          <w:sz w:val="21"/>
        </w:rPr>
        <w:t>, and then select the storage path.</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Add tag.</w:t>
      </w:r>
    </w:p>
    <w:p>
      <w:pPr>
        <w:adjustRightInd/>
        <w:spacing w:line="300" w:lineRule="auto"/>
        <w:ind w:left="1150"/>
        <w:textAlignment w:val="center"/>
        <w:rPr>
          <w:rFonts w:ascii="Myriad Pro" w:hAnsi="Myriad Pro"/>
          <w:sz w:val="21"/>
        </w:rPr>
      </w:pPr>
      <w:r>
        <w:rPr>
          <w:rFonts w:ascii="Myriad Pro" w:hAnsi="Myriad Pro"/>
          <w:sz w:val="21"/>
        </w:rPr>
        <w:t xml:space="preserve">Select one or more images, and then click </w:t>
      </w:r>
      <w:bookmarkStart w:id="338" w:name="d314e169a1310"/>
      <w:bookmarkEnd w:id="338"/>
      <w:r>
        <w:rPr>
          <w:rFonts w:ascii="Myriad Pro" w:hAnsi="Myriad Pro"/>
          <w:sz w:val="21"/>
        </w:rPr>
        <w:drawing>
          <wp:inline distT="0" distB="0" distL="0" distR="0">
            <wp:extent cx="219075" cy="20955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219075" cy="209550"/>
                    </a:xfrm>
                    <a:prstGeom prst="rect">
                      <a:avLst/>
                    </a:prstGeom>
                    <a:noFill/>
                    <a:ln>
                      <a:noFill/>
                    </a:ln>
                  </pic:spPr>
                </pic:pic>
              </a:graphicData>
            </a:graphic>
          </wp:inline>
        </w:drawing>
      </w:r>
      <w:r>
        <w:rPr>
          <w:rFonts w:ascii="Myriad Pro" w:hAnsi="Myriad Pro"/>
          <w:sz w:val="21"/>
        </w:rPr>
        <w:t>.</w:t>
      </w:r>
    </w:p>
    <w:p>
      <w:pPr>
        <w:pStyle w:val="5"/>
        <w:spacing w:before="320" w:after="160" w:line="300" w:lineRule="auto"/>
        <w:rPr>
          <w:rFonts w:ascii="Myriad Pro" w:hAnsi="Myriad Pro"/>
          <w:b/>
          <w:sz w:val="28"/>
        </w:rPr>
      </w:pPr>
      <w:bookmarkStart w:id="339" w:name="_Toc146119998"/>
      <w:r>
        <w:rPr>
          <w:rFonts w:ascii="Myriad Pro" w:hAnsi="Myriad Pro"/>
          <w:b/>
          <w:sz w:val="28"/>
        </w:rPr>
        <w:t>5.8.3.2 VCA Search</w:t>
      </w:r>
      <w:bookmarkEnd w:id="339"/>
    </w:p>
    <w:p>
      <w:pPr>
        <w:spacing w:line="300" w:lineRule="auto"/>
        <w:ind w:left="850"/>
        <w:textAlignment w:val="center"/>
        <w:rPr>
          <w:rFonts w:ascii="Myriad Pro" w:hAnsi="Myriad Pro"/>
          <w:sz w:val="21"/>
        </w:rPr>
      </w:pPr>
      <w:r>
        <w:rPr>
          <w:rFonts w:ascii="Myriad Pro" w:hAnsi="Myriad Pro"/>
          <w:sz w:val="21"/>
        </w:rPr>
        <w:t>You can search for the VCA detection results.</w:t>
      </w:r>
    </w:p>
    <w:p>
      <w:pPr>
        <w:spacing w:before="120" w:after="60"/>
        <w:rPr>
          <w:rFonts w:ascii="Myriad Pro" w:hAnsi="Myriad Pro"/>
          <w:sz w:val="28"/>
        </w:rPr>
      </w:pPr>
      <w:bookmarkStart w:id="340" w:name="d296e16a1310"/>
      <w:bookmarkEnd w:id="340"/>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File Search</w:t>
      </w:r>
      <w:r>
        <w:rPr>
          <w:rFonts w:ascii="Myriad Pro" w:hAnsi="Myriad Pro"/>
          <w:sz w:val="21"/>
        </w:rPr>
        <w:t xml:space="preserve"> &gt; </w:t>
      </w:r>
      <w:r>
        <w:rPr>
          <w:rFonts w:ascii="Myriad Pro" w:hAnsi="Myriad Pro"/>
          <w:b/>
          <w:sz w:val="21"/>
        </w:rPr>
        <w:t>Smart Search</w:t>
      </w:r>
      <w:r>
        <w:rPr>
          <w:rFonts w:ascii="Myriad Pro" w:hAnsi="Myriad Pro"/>
          <w:sz w:val="21"/>
        </w:rPr>
        <w:t xml:space="preserve"> &gt; </w:t>
      </w:r>
      <w:r>
        <w:rPr>
          <w:rFonts w:ascii="Myriad Pro" w:hAnsi="Myriad Pro"/>
          <w:b/>
          <w:sz w:val="21"/>
        </w:rPr>
        <w:t>VCA Search</w:t>
      </w:r>
      <w:r>
        <w:rPr>
          <w:rFonts w:ascii="Myriad Pro" w:hAnsi="Myriad Pro"/>
          <w:sz w:val="21"/>
        </w:rPr>
        <w:t>.</w:t>
      </w:r>
    </w:p>
    <w:p>
      <w:pPr>
        <w:spacing w:before="120" w:after="60"/>
        <w:jc w:val="center"/>
        <w:rPr>
          <w:rFonts w:ascii="Myriad Pro" w:hAnsi="Myriad Pro"/>
          <w:sz w:val="21"/>
        </w:rPr>
      </w:pPr>
      <w:bookmarkStart w:id="341" w:name="d296e37a1310"/>
      <w:bookmarkEnd w:id="341"/>
      <w:r>
        <w:rPr>
          <w:rFonts w:ascii="Myriad Pro" w:hAnsi="Myriad Pro"/>
          <w:sz w:val="21"/>
        </w:rPr>
        <w:t>Figure 5-27 VCA search</w:t>
      </w:r>
    </w:p>
    <w:p>
      <w:pPr>
        <w:adjustRightInd/>
        <w:spacing w:line="300" w:lineRule="auto"/>
        <w:ind w:left="1260" w:hanging="420"/>
        <w:jc w:val="center"/>
        <w:textAlignment w:val="center"/>
        <w:rPr>
          <w:rFonts w:ascii="Myriad Pro" w:hAnsi="Myriad Pro"/>
          <w:sz w:val="21"/>
        </w:rPr>
      </w:pPr>
      <w:bookmarkStart w:id="342" w:name="d296e42a1310"/>
      <w:bookmarkEnd w:id="342"/>
      <w:r>
        <w:rPr>
          <w:rFonts w:ascii="Myriad Pro" w:hAnsi="Myriad Pro"/>
          <w:sz w:val="21"/>
        </w:rPr>
        <w:drawing>
          <wp:inline distT="0" distB="0" distL="0" distR="0">
            <wp:extent cx="4324350" cy="430530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4324350" cy="430530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Select a channel, and then set the start time and end time.</w:t>
      </w:r>
    </w:p>
    <w:p>
      <w:pPr>
        <w:spacing w:line="300" w:lineRule="auto"/>
        <w:ind w:left="1700"/>
        <w:textAlignment w:val="center"/>
        <w:rPr>
          <w:rFonts w:ascii="Myriad Pro" w:hAnsi="Myriad Pro"/>
          <w:sz w:val="21"/>
        </w:rPr>
      </w:pPr>
      <w:r>
        <w:rPr>
          <w:rFonts w:ascii="Myriad Pro" w:hAnsi="Myriad Pro"/>
          <w:sz w:val="21"/>
        </w:rPr>
        <w:t xml:space="preserve">You can select one or more channels, or select </w:t>
      </w:r>
      <w:r>
        <w:rPr>
          <w:rFonts w:ascii="Myriad Pro" w:hAnsi="Myriad Pro"/>
          <w:b/>
          <w:sz w:val="21"/>
        </w:rPr>
        <w:t>All</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Select an event type.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Search</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The results are displayed.</w:t>
      </w:r>
    </w:p>
    <w:p>
      <w:pPr>
        <w:spacing w:before="120" w:after="60"/>
        <w:jc w:val="center"/>
        <w:rPr>
          <w:rFonts w:ascii="Myriad Pro" w:hAnsi="Myriad Pro"/>
          <w:sz w:val="21"/>
        </w:rPr>
      </w:pPr>
      <w:bookmarkStart w:id="343" w:name="d296e84a1310"/>
      <w:bookmarkEnd w:id="343"/>
      <w:r>
        <w:rPr>
          <w:rFonts w:ascii="Myriad Pro" w:hAnsi="Myriad Pro"/>
          <w:sz w:val="21"/>
        </w:rPr>
        <w:t>Figure 5-28 Search results</w:t>
      </w:r>
    </w:p>
    <w:p>
      <w:pPr>
        <w:adjustRightInd/>
        <w:spacing w:line="300" w:lineRule="auto"/>
        <w:ind w:left="1260" w:hanging="420"/>
        <w:jc w:val="center"/>
        <w:textAlignment w:val="center"/>
        <w:rPr>
          <w:rFonts w:ascii="Myriad Pro" w:hAnsi="Myriad Pro"/>
          <w:sz w:val="21"/>
        </w:rPr>
      </w:pPr>
      <w:bookmarkStart w:id="344" w:name="d296e89a1310"/>
      <w:bookmarkEnd w:id="344"/>
      <w:r>
        <w:rPr>
          <w:rFonts w:ascii="Myriad Pro" w:hAnsi="Myriad Pro"/>
          <w:sz w:val="21"/>
        </w:rPr>
        <w:drawing>
          <wp:inline distT="0" distB="0" distL="0" distR="0">
            <wp:extent cx="4324350" cy="3457575"/>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4324350" cy="3457575"/>
                    </a:xfrm>
                    <a:prstGeom prst="rect">
                      <a:avLst/>
                    </a:prstGeom>
                    <a:noFill/>
                    <a:ln>
                      <a:noFill/>
                    </a:ln>
                  </pic:spPr>
                </pic:pic>
              </a:graphicData>
            </a:graphic>
          </wp:inline>
        </w:drawing>
      </w:r>
    </w:p>
    <w:p>
      <w:pPr>
        <w:spacing w:before="120" w:after="60"/>
        <w:rPr>
          <w:rFonts w:ascii="Myriad Pro" w:hAnsi="Myriad Pro"/>
          <w:sz w:val="28"/>
        </w:rPr>
      </w:pPr>
      <w:bookmarkStart w:id="345" w:name="d296e95a1310"/>
      <w:bookmarkEnd w:id="345"/>
      <w:r>
        <w:rPr>
          <w:rFonts w:ascii="Myriad Pro" w:hAnsi="Myriad Pro"/>
          <w:sz w:val="28"/>
        </w:rPr>
        <w:t>Related Operations</w:t>
      </w:r>
    </w:p>
    <w:p>
      <w:pPr>
        <w:adjustRightInd/>
        <w:spacing w:line="300" w:lineRule="auto"/>
        <w:ind w:left="1150" w:hanging="300"/>
        <w:textAlignment w:val="center"/>
        <w:rPr>
          <w:rFonts w:ascii="Myriad Pro" w:hAnsi="Myriad Pro"/>
          <w:sz w:val="21"/>
        </w:rPr>
      </w:pPr>
      <w:bookmarkStart w:id="346" w:name="d296e97a1310"/>
      <w:bookmarkEnd w:id="346"/>
      <w:r>
        <w:rPr>
          <w:rFonts w:ascii="Arial" w:hAnsi="Arial" w:eastAsia="Times New Roman" w:cs="Arial"/>
          <w:sz w:val="21"/>
        </w:rPr>
        <w:t>●</w:t>
      </w:r>
      <w:r>
        <w:rPr>
          <w:rFonts w:ascii="Myriad Pro" w:hAnsi="Myriad Pro" w:eastAsia="Times New Roman"/>
          <w:sz w:val="21"/>
        </w:rPr>
        <w:tab/>
      </w:r>
      <w:r>
        <w:rPr>
          <w:rFonts w:ascii="Myriad Pro" w:hAnsi="Myriad Pro"/>
          <w:sz w:val="21"/>
        </w:rPr>
        <w:t>Play.</w:t>
      </w:r>
    </w:p>
    <w:p>
      <w:pPr>
        <w:adjustRightInd/>
        <w:spacing w:line="300" w:lineRule="auto"/>
        <w:ind w:left="1150"/>
        <w:textAlignment w:val="center"/>
        <w:rPr>
          <w:rFonts w:ascii="Myriad Pro" w:hAnsi="Myriad Pro"/>
          <w:sz w:val="21"/>
        </w:rPr>
      </w:pPr>
      <w:r>
        <w:rPr>
          <w:rFonts w:ascii="Myriad Pro" w:hAnsi="Myriad Pro"/>
          <w:sz w:val="21"/>
        </w:rPr>
        <w:t xml:space="preserve">Select an image and then click </w:t>
      </w:r>
      <w:bookmarkStart w:id="347" w:name="d296e106a1310"/>
      <w:bookmarkEnd w:id="347"/>
      <w:r>
        <w:rPr>
          <w:rFonts w:ascii="Myriad Pro" w:hAnsi="Myriad Pro"/>
          <w:sz w:val="21"/>
        </w:rPr>
        <w:drawing>
          <wp:inline distT="0" distB="0" distL="0" distR="0">
            <wp:extent cx="219075" cy="209550"/>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219075" cy="209550"/>
                    </a:xfrm>
                    <a:prstGeom prst="rect">
                      <a:avLst/>
                    </a:prstGeom>
                    <a:noFill/>
                    <a:ln>
                      <a:noFill/>
                    </a:ln>
                  </pic:spPr>
                </pic:pic>
              </a:graphicData>
            </a:graphic>
          </wp:inline>
        </w:drawing>
      </w:r>
      <w:r>
        <w:rPr>
          <w:rFonts w:ascii="Myriad Pro" w:hAnsi="Myriad Pro"/>
          <w:sz w:val="21"/>
        </w:rPr>
        <w:t xml:space="preserve"> to play back.</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Sort.</w:t>
      </w:r>
    </w:p>
    <w:p>
      <w:pPr>
        <w:adjustRightInd/>
        <w:spacing w:line="300" w:lineRule="auto"/>
        <w:ind w:left="1150"/>
        <w:textAlignment w:val="center"/>
        <w:rPr>
          <w:rFonts w:ascii="Myriad Pro" w:hAnsi="Myriad Pro"/>
          <w:sz w:val="21"/>
        </w:rPr>
      </w:pPr>
      <w:r>
        <w:rPr>
          <w:rFonts w:ascii="Myriad Pro" w:hAnsi="Myriad Pro"/>
          <w:sz w:val="21"/>
        </w:rPr>
        <w:t xml:space="preserve">Click </w:t>
      </w:r>
      <w:bookmarkStart w:id="348" w:name="d296e117a1310"/>
      <w:bookmarkEnd w:id="348"/>
      <w:r>
        <w:rPr>
          <w:rFonts w:ascii="Myriad Pro" w:hAnsi="Myriad Pro"/>
          <w:sz w:val="21"/>
        </w:rPr>
        <w:drawing>
          <wp:inline distT="0" distB="0" distL="0" distR="0">
            <wp:extent cx="219075" cy="333375"/>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219075" cy="333375"/>
                    </a:xfrm>
                    <a:prstGeom prst="rect">
                      <a:avLst/>
                    </a:prstGeom>
                    <a:noFill/>
                    <a:ln>
                      <a:noFill/>
                    </a:ln>
                  </pic:spPr>
                </pic:pic>
              </a:graphicData>
            </a:graphic>
          </wp:inline>
        </w:drawing>
      </w:r>
      <w:r>
        <w:rPr>
          <w:rFonts w:ascii="Myriad Pro" w:hAnsi="Myriad Pro"/>
          <w:sz w:val="21"/>
        </w:rPr>
        <w:t xml:space="preserve"> to sort the images by time.</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Export.</w:t>
      </w:r>
    </w:p>
    <w:p>
      <w:pPr>
        <w:adjustRightInd/>
        <w:spacing w:line="300" w:lineRule="auto"/>
        <w:ind w:left="1150"/>
        <w:textAlignment w:val="center"/>
        <w:rPr>
          <w:rFonts w:ascii="Myriad Pro" w:hAnsi="Myriad Pro"/>
          <w:sz w:val="21"/>
        </w:rPr>
      </w:pPr>
      <w:r>
        <w:rPr>
          <w:rFonts w:ascii="Myriad Pro" w:hAnsi="Myriad Pro"/>
          <w:sz w:val="21"/>
        </w:rPr>
        <w:t xml:space="preserve">Click </w:t>
      </w:r>
      <w:bookmarkStart w:id="349" w:name="d296e128a1310"/>
      <w:bookmarkEnd w:id="349"/>
      <w:r>
        <w:rPr>
          <w:rFonts w:ascii="Myriad Pro" w:hAnsi="Myriad Pro"/>
          <w:sz w:val="21"/>
        </w:rPr>
        <w:drawing>
          <wp:inline distT="0" distB="0" distL="0" distR="0">
            <wp:extent cx="219075" cy="180975"/>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219075" cy="180975"/>
                    </a:xfrm>
                    <a:prstGeom prst="rect">
                      <a:avLst/>
                    </a:prstGeom>
                    <a:noFill/>
                    <a:ln>
                      <a:noFill/>
                    </a:ln>
                  </pic:spPr>
                </pic:pic>
              </a:graphicData>
            </a:graphic>
          </wp:inline>
        </w:drawing>
      </w:r>
      <w:r>
        <w:rPr>
          <w:rFonts w:ascii="Myriad Pro" w:hAnsi="Myriad Pro"/>
          <w:sz w:val="21"/>
        </w:rPr>
        <w:t xml:space="preserve"> to export the search results in an Excel document.</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Back up.</w:t>
      </w:r>
    </w:p>
    <w:p>
      <w:pPr>
        <w:adjustRightInd/>
        <w:spacing w:line="300" w:lineRule="auto"/>
        <w:ind w:left="1150"/>
        <w:textAlignment w:val="center"/>
        <w:rPr>
          <w:rFonts w:ascii="Myriad Pro" w:hAnsi="Myriad Pro"/>
          <w:sz w:val="21"/>
        </w:rPr>
      </w:pPr>
      <w:r>
        <w:rPr>
          <w:rFonts w:ascii="Myriad Pro" w:hAnsi="Myriad Pro"/>
          <w:sz w:val="21"/>
        </w:rPr>
        <w:t xml:space="preserve">Select one or more images, click </w:t>
      </w:r>
      <w:bookmarkStart w:id="350" w:name="d296e139a1310"/>
      <w:bookmarkEnd w:id="350"/>
      <w:r>
        <w:rPr>
          <w:rFonts w:ascii="Myriad Pro" w:hAnsi="Myriad Pro"/>
          <w:sz w:val="21"/>
        </w:rPr>
        <w:drawing>
          <wp:inline distT="0" distB="0" distL="0" distR="0">
            <wp:extent cx="219075" cy="228600"/>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219075" cy="228600"/>
                    </a:xfrm>
                    <a:prstGeom prst="rect">
                      <a:avLst/>
                    </a:prstGeom>
                    <a:noFill/>
                    <a:ln>
                      <a:noFill/>
                    </a:ln>
                  </pic:spPr>
                </pic:pic>
              </a:graphicData>
            </a:graphic>
          </wp:inline>
        </w:drawing>
      </w:r>
      <w:r>
        <w:rPr>
          <w:rFonts w:ascii="Myriad Pro" w:hAnsi="Myriad Pro"/>
          <w:sz w:val="21"/>
        </w:rPr>
        <w:t>, and then select the storage path.</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Add tag.</w:t>
      </w:r>
    </w:p>
    <w:p>
      <w:pPr>
        <w:adjustRightInd/>
        <w:spacing w:line="300" w:lineRule="auto"/>
        <w:ind w:left="1150"/>
        <w:textAlignment w:val="center"/>
        <w:rPr>
          <w:rFonts w:ascii="Myriad Pro" w:hAnsi="Myriad Pro"/>
          <w:sz w:val="21"/>
        </w:rPr>
      </w:pPr>
      <w:r>
        <w:rPr>
          <w:rFonts w:ascii="Myriad Pro" w:hAnsi="Myriad Pro"/>
          <w:sz w:val="21"/>
        </w:rPr>
        <w:t xml:space="preserve">Select one or more images, and then click </w:t>
      </w:r>
      <w:bookmarkStart w:id="351" w:name="d296e150a1310"/>
      <w:bookmarkEnd w:id="351"/>
      <w:r>
        <w:rPr>
          <w:rFonts w:ascii="Myriad Pro" w:hAnsi="Myriad Pro"/>
          <w:sz w:val="21"/>
        </w:rPr>
        <w:drawing>
          <wp:inline distT="0" distB="0" distL="0" distR="0">
            <wp:extent cx="219075" cy="209550"/>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219075" cy="209550"/>
                    </a:xfrm>
                    <a:prstGeom prst="rect">
                      <a:avLst/>
                    </a:prstGeom>
                    <a:noFill/>
                    <a:ln>
                      <a:noFill/>
                    </a:ln>
                  </pic:spPr>
                </pic:pic>
              </a:graphicData>
            </a:graphic>
          </wp:inline>
        </w:drawing>
      </w:r>
      <w:r>
        <w:rPr>
          <w:rFonts w:ascii="Myriad Pro" w:hAnsi="Myriad Pro"/>
          <w:sz w:val="21"/>
        </w:rPr>
        <w:t>.</w:t>
      </w:r>
    </w:p>
    <w:p>
      <w:pPr>
        <w:pStyle w:val="5"/>
        <w:spacing w:before="320" w:after="160" w:line="300" w:lineRule="auto"/>
        <w:rPr>
          <w:rFonts w:ascii="Myriad Pro" w:hAnsi="Myriad Pro"/>
          <w:b/>
          <w:sz w:val="28"/>
        </w:rPr>
      </w:pPr>
      <w:bookmarkStart w:id="352" w:name="_Toc146119999"/>
      <w:r>
        <w:rPr>
          <w:rFonts w:ascii="Myriad Pro" w:hAnsi="Myriad Pro"/>
          <w:b/>
          <w:sz w:val="28"/>
        </w:rPr>
        <w:t>5.8.3.3 LPR Search</w:t>
      </w:r>
      <w:bookmarkEnd w:id="352"/>
    </w:p>
    <w:p>
      <w:pPr>
        <w:spacing w:line="300" w:lineRule="auto"/>
        <w:ind w:left="850"/>
        <w:textAlignment w:val="center"/>
        <w:rPr>
          <w:rFonts w:ascii="Myriad Pro" w:hAnsi="Myriad Pro"/>
          <w:sz w:val="21"/>
        </w:rPr>
      </w:pPr>
      <w:r>
        <w:rPr>
          <w:rFonts w:ascii="Myriad Pro" w:hAnsi="Myriad Pro"/>
          <w:sz w:val="21"/>
        </w:rPr>
        <w:t>You can search for the license plate results.</w:t>
      </w:r>
    </w:p>
    <w:p>
      <w:pPr>
        <w:spacing w:before="120" w:after="60"/>
        <w:rPr>
          <w:rFonts w:ascii="Myriad Pro" w:hAnsi="Myriad Pro"/>
          <w:sz w:val="28"/>
        </w:rPr>
      </w:pPr>
      <w:bookmarkStart w:id="353" w:name="d297e16a1310"/>
      <w:bookmarkEnd w:id="353"/>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File Search</w:t>
      </w:r>
      <w:r>
        <w:rPr>
          <w:rFonts w:ascii="Myriad Pro" w:hAnsi="Myriad Pro"/>
          <w:sz w:val="21"/>
        </w:rPr>
        <w:t xml:space="preserve"> &gt; </w:t>
      </w:r>
      <w:r>
        <w:rPr>
          <w:rFonts w:ascii="Myriad Pro" w:hAnsi="Myriad Pro"/>
          <w:b/>
          <w:sz w:val="21"/>
        </w:rPr>
        <w:t>Smart Search</w:t>
      </w:r>
      <w:r>
        <w:rPr>
          <w:rFonts w:ascii="Myriad Pro" w:hAnsi="Myriad Pro"/>
          <w:sz w:val="21"/>
        </w:rPr>
        <w:t xml:space="preserve"> &gt; </w:t>
      </w:r>
      <w:r>
        <w:rPr>
          <w:rFonts w:ascii="Myriad Pro" w:hAnsi="Myriad Pro"/>
          <w:b/>
          <w:sz w:val="21"/>
        </w:rPr>
        <w:t>LPR Search</w:t>
      </w:r>
      <w:r>
        <w:rPr>
          <w:rFonts w:ascii="Myriad Pro" w:hAnsi="Myriad Pro"/>
          <w:sz w:val="21"/>
        </w:rPr>
        <w:t>.</w:t>
      </w:r>
    </w:p>
    <w:p>
      <w:pPr>
        <w:spacing w:before="120" w:after="60"/>
        <w:jc w:val="center"/>
        <w:rPr>
          <w:rFonts w:ascii="Myriad Pro" w:hAnsi="Myriad Pro"/>
          <w:sz w:val="21"/>
        </w:rPr>
      </w:pPr>
      <w:bookmarkStart w:id="354" w:name="d297e37a1310"/>
      <w:bookmarkEnd w:id="354"/>
      <w:r>
        <w:rPr>
          <w:rFonts w:ascii="Myriad Pro" w:hAnsi="Myriad Pro"/>
          <w:sz w:val="21"/>
        </w:rPr>
        <w:t>Figure 5-29 LPR search</w:t>
      </w:r>
    </w:p>
    <w:p>
      <w:pPr>
        <w:adjustRightInd/>
        <w:spacing w:line="300" w:lineRule="auto"/>
        <w:ind w:left="1260" w:hanging="420"/>
        <w:jc w:val="center"/>
        <w:textAlignment w:val="center"/>
        <w:rPr>
          <w:rFonts w:ascii="Myriad Pro" w:hAnsi="Myriad Pro"/>
          <w:sz w:val="21"/>
        </w:rPr>
      </w:pPr>
      <w:bookmarkStart w:id="355" w:name="d297e42a1310"/>
      <w:bookmarkEnd w:id="355"/>
      <w:r>
        <w:rPr>
          <w:rFonts w:ascii="Myriad Pro" w:hAnsi="Myriad Pro"/>
          <w:sz w:val="21"/>
        </w:rPr>
        <w:drawing>
          <wp:inline distT="0" distB="0" distL="0" distR="0">
            <wp:extent cx="5038725" cy="5019675"/>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5038725" cy="50196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Select a channel, and then select the target type from </w:t>
      </w:r>
      <w:r>
        <w:rPr>
          <w:rFonts w:ascii="Myriad Pro" w:hAnsi="Myriad Pro"/>
          <w:b/>
          <w:sz w:val="21"/>
        </w:rPr>
        <w:t>Allow List</w:t>
      </w:r>
      <w:r>
        <w:rPr>
          <w:rFonts w:ascii="Myriad Pro" w:hAnsi="Myriad Pro"/>
          <w:sz w:val="21"/>
        </w:rPr>
        <w:t xml:space="preserve">, </w:t>
      </w:r>
      <w:r>
        <w:rPr>
          <w:rFonts w:ascii="Myriad Pro" w:hAnsi="Myriad Pro"/>
          <w:b/>
          <w:sz w:val="21"/>
        </w:rPr>
        <w:t>Block List</w:t>
      </w:r>
      <w:r>
        <w:rPr>
          <w:rFonts w:ascii="Myriad Pro" w:hAnsi="Myriad Pro"/>
          <w:sz w:val="21"/>
        </w:rPr>
        <w:t xml:space="preserve">, </w:t>
      </w:r>
      <w:r>
        <w:rPr>
          <w:rFonts w:ascii="Myriad Pro" w:hAnsi="Myriad Pro"/>
          <w:b/>
          <w:sz w:val="21"/>
        </w:rPr>
        <w:t>Standard</w:t>
      </w:r>
      <w:r>
        <w:rPr>
          <w:rFonts w:ascii="Myriad Pro" w:hAnsi="Myriad Pro"/>
          <w:sz w:val="21"/>
        </w:rPr>
        <w:t xml:space="preserve">, or </w:t>
      </w:r>
      <w:r>
        <w:rPr>
          <w:rFonts w:ascii="Myriad Pro" w:hAnsi="Myriad Pro"/>
          <w:b/>
          <w:sz w:val="21"/>
        </w:rPr>
        <w:t>All</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 xml:space="preserve">You can select one or more channels, or select </w:t>
      </w:r>
      <w:r>
        <w:rPr>
          <w:rFonts w:ascii="Myriad Pro" w:hAnsi="Myriad Pro"/>
          <w:b/>
          <w:sz w:val="21"/>
        </w:rPr>
        <w:t>All</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Set the start time and end time.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Search</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The results are displayed.</w:t>
      </w:r>
    </w:p>
    <w:p>
      <w:pPr>
        <w:spacing w:before="120" w:after="60"/>
        <w:rPr>
          <w:rFonts w:ascii="Myriad Pro" w:hAnsi="Myriad Pro"/>
          <w:sz w:val="28"/>
        </w:rPr>
      </w:pPr>
      <w:bookmarkStart w:id="356" w:name="d297e96a1310"/>
      <w:bookmarkEnd w:id="356"/>
      <w:r>
        <w:rPr>
          <w:rFonts w:ascii="Myriad Pro" w:hAnsi="Myriad Pro"/>
          <w:sz w:val="28"/>
        </w:rPr>
        <w:t>Related Operations</w:t>
      </w:r>
    </w:p>
    <w:p>
      <w:pPr>
        <w:adjustRightInd/>
        <w:spacing w:line="300" w:lineRule="auto"/>
        <w:ind w:left="1150" w:hanging="300"/>
        <w:textAlignment w:val="center"/>
        <w:rPr>
          <w:rFonts w:ascii="Myriad Pro" w:hAnsi="Myriad Pro"/>
          <w:sz w:val="21"/>
        </w:rPr>
      </w:pPr>
      <w:bookmarkStart w:id="357" w:name="d297e98a1310"/>
      <w:bookmarkEnd w:id="357"/>
      <w:r>
        <w:rPr>
          <w:rFonts w:ascii="Arial" w:hAnsi="Arial" w:eastAsia="Times New Roman" w:cs="Arial"/>
          <w:sz w:val="21"/>
        </w:rPr>
        <w:t>●</w:t>
      </w:r>
      <w:r>
        <w:rPr>
          <w:rFonts w:ascii="Myriad Pro" w:hAnsi="Myriad Pro" w:eastAsia="Times New Roman"/>
          <w:sz w:val="21"/>
        </w:rPr>
        <w:tab/>
      </w:r>
      <w:r>
        <w:rPr>
          <w:rFonts w:ascii="Myriad Pro" w:hAnsi="Myriad Pro"/>
          <w:sz w:val="21"/>
        </w:rPr>
        <w:t>Play.</w:t>
      </w:r>
    </w:p>
    <w:p>
      <w:pPr>
        <w:adjustRightInd/>
        <w:spacing w:line="300" w:lineRule="auto"/>
        <w:ind w:left="1150"/>
        <w:textAlignment w:val="center"/>
        <w:rPr>
          <w:rFonts w:ascii="Myriad Pro" w:hAnsi="Myriad Pro"/>
          <w:sz w:val="21"/>
        </w:rPr>
      </w:pPr>
      <w:r>
        <w:rPr>
          <w:rFonts w:ascii="Myriad Pro" w:hAnsi="Myriad Pro"/>
          <w:sz w:val="21"/>
        </w:rPr>
        <w:t xml:space="preserve">Select an image and then click </w:t>
      </w:r>
      <w:bookmarkStart w:id="358" w:name="d297e107a1310"/>
      <w:bookmarkEnd w:id="358"/>
      <w:r>
        <w:rPr>
          <w:rFonts w:ascii="Myriad Pro" w:hAnsi="Myriad Pro"/>
          <w:sz w:val="21"/>
        </w:rPr>
        <w:drawing>
          <wp:inline distT="0" distB="0" distL="0" distR="0">
            <wp:extent cx="219075" cy="209550"/>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219075" cy="209550"/>
                    </a:xfrm>
                    <a:prstGeom prst="rect">
                      <a:avLst/>
                    </a:prstGeom>
                    <a:noFill/>
                    <a:ln>
                      <a:noFill/>
                    </a:ln>
                  </pic:spPr>
                </pic:pic>
              </a:graphicData>
            </a:graphic>
          </wp:inline>
        </w:drawing>
      </w:r>
      <w:r>
        <w:rPr>
          <w:rFonts w:ascii="Myriad Pro" w:hAnsi="Myriad Pro"/>
          <w:sz w:val="21"/>
        </w:rPr>
        <w:t xml:space="preserve"> to play back.</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Sort.</w:t>
      </w:r>
    </w:p>
    <w:p>
      <w:pPr>
        <w:adjustRightInd/>
        <w:spacing w:line="300" w:lineRule="auto"/>
        <w:ind w:left="1150"/>
        <w:textAlignment w:val="center"/>
        <w:rPr>
          <w:rFonts w:ascii="Myriad Pro" w:hAnsi="Myriad Pro"/>
          <w:sz w:val="21"/>
        </w:rPr>
      </w:pPr>
      <w:r>
        <w:rPr>
          <w:rFonts w:ascii="Myriad Pro" w:hAnsi="Myriad Pro"/>
          <w:sz w:val="21"/>
        </w:rPr>
        <w:t xml:space="preserve">Click </w:t>
      </w:r>
      <w:bookmarkStart w:id="359" w:name="d297e118a1310"/>
      <w:bookmarkEnd w:id="359"/>
      <w:r>
        <w:rPr>
          <w:rFonts w:ascii="Myriad Pro" w:hAnsi="Myriad Pro"/>
          <w:sz w:val="21"/>
        </w:rPr>
        <w:drawing>
          <wp:inline distT="0" distB="0" distL="0" distR="0">
            <wp:extent cx="219075" cy="333375"/>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219075" cy="333375"/>
                    </a:xfrm>
                    <a:prstGeom prst="rect">
                      <a:avLst/>
                    </a:prstGeom>
                    <a:noFill/>
                    <a:ln>
                      <a:noFill/>
                    </a:ln>
                  </pic:spPr>
                </pic:pic>
              </a:graphicData>
            </a:graphic>
          </wp:inline>
        </w:drawing>
      </w:r>
      <w:r>
        <w:rPr>
          <w:rFonts w:ascii="Myriad Pro" w:hAnsi="Myriad Pro"/>
          <w:sz w:val="21"/>
        </w:rPr>
        <w:t xml:space="preserve"> to sort the images by time.</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Export.</w:t>
      </w:r>
    </w:p>
    <w:p>
      <w:pPr>
        <w:adjustRightInd/>
        <w:spacing w:line="300" w:lineRule="auto"/>
        <w:ind w:left="1150"/>
        <w:textAlignment w:val="center"/>
        <w:rPr>
          <w:rFonts w:ascii="Myriad Pro" w:hAnsi="Myriad Pro"/>
          <w:sz w:val="21"/>
        </w:rPr>
      </w:pPr>
      <w:r>
        <w:rPr>
          <w:rFonts w:ascii="Myriad Pro" w:hAnsi="Myriad Pro"/>
          <w:sz w:val="21"/>
        </w:rPr>
        <w:t xml:space="preserve">Click </w:t>
      </w:r>
      <w:bookmarkStart w:id="360" w:name="d297e129a1310"/>
      <w:bookmarkEnd w:id="360"/>
      <w:r>
        <w:rPr>
          <w:rFonts w:ascii="Myriad Pro" w:hAnsi="Myriad Pro"/>
          <w:sz w:val="21"/>
        </w:rPr>
        <w:drawing>
          <wp:inline distT="0" distB="0" distL="0" distR="0">
            <wp:extent cx="219075" cy="180975"/>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219075" cy="180975"/>
                    </a:xfrm>
                    <a:prstGeom prst="rect">
                      <a:avLst/>
                    </a:prstGeom>
                    <a:noFill/>
                    <a:ln>
                      <a:noFill/>
                    </a:ln>
                  </pic:spPr>
                </pic:pic>
              </a:graphicData>
            </a:graphic>
          </wp:inline>
        </w:drawing>
      </w:r>
      <w:r>
        <w:rPr>
          <w:rFonts w:ascii="Myriad Pro" w:hAnsi="Myriad Pro"/>
          <w:sz w:val="21"/>
        </w:rPr>
        <w:t xml:space="preserve"> to export the search results in an Excel document.</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Back up.</w:t>
      </w:r>
    </w:p>
    <w:p>
      <w:pPr>
        <w:adjustRightInd/>
        <w:spacing w:line="300" w:lineRule="auto"/>
        <w:ind w:left="1150"/>
        <w:textAlignment w:val="center"/>
        <w:rPr>
          <w:rFonts w:ascii="Myriad Pro" w:hAnsi="Myriad Pro"/>
          <w:sz w:val="21"/>
        </w:rPr>
      </w:pPr>
      <w:r>
        <w:rPr>
          <w:rFonts w:ascii="Myriad Pro" w:hAnsi="Myriad Pro"/>
          <w:sz w:val="21"/>
        </w:rPr>
        <w:t xml:space="preserve">Select one or more images, click </w:t>
      </w:r>
      <w:bookmarkStart w:id="361" w:name="d297e140a1310"/>
      <w:bookmarkEnd w:id="361"/>
      <w:r>
        <w:rPr>
          <w:rFonts w:ascii="Myriad Pro" w:hAnsi="Myriad Pro"/>
          <w:sz w:val="21"/>
        </w:rPr>
        <w:drawing>
          <wp:inline distT="0" distB="0" distL="0" distR="0">
            <wp:extent cx="219075" cy="228600"/>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219075" cy="228600"/>
                    </a:xfrm>
                    <a:prstGeom prst="rect">
                      <a:avLst/>
                    </a:prstGeom>
                    <a:noFill/>
                    <a:ln>
                      <a:noFill/>
                    </a:ln>
                  </pic:spPr>
                </pic:pic>
              </a:graphicData>
            </a:graphic>
          </wp:inline>
        </w:drawing>
      </w:r>
      <w:r>
        <w:rPr>
          <w:rFonts w:ascii="Myriad Pro" w:hAnsi="Myriad Pro"/>
          <w:sz w:val="21"/>
        </w:rPr>
        <w:t>, and then select the storage path.</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Add tag.</w:t>
      </w:r>
    </w:p>
    <w:p>
      <w:pPr>
        <w:adjustRightInd/>
        <w:spacing w:line="300" w:lineRule="auto"/>
        <w:ind w:left="1150"/>
        <w:textAlignment w:val="center"/>
        <w:rPr>
          <w:rFonts w:ascii="Myriad Pro" w:hAnsi="Myriad Pro"/>
          <w:sz w:val="21"/>
        </w:rPr>
      </w:pPr>
      <w:r>
        <w:rPr>
          <w:rFonts w:ascii="Myriad Pro" w:hAnsi="Myriad Pro"/>
          <w:sz w:val="21"/>
        </w:rPr>
        <w:t xml:space="preserve">Select one or more images, and then click </w:t>
      </w:r>
      <w:bookmarkStart w:id="362" w:name="d297e151a1310"/>
      <w:bookmarkEnd w:id="362"/>
      <w:r>
        <w:rPr>
          <w:rFonts w:ascii="Myriad Pro" w:hAnsi="Myriad Pro"/>
          <w:sz w:val="21"/>
        </w:rPr>
        <w:drawing>
          <wp:inline distT="0" distB="0" distL="0" distR="0">
            <wp:extent cx="219075" cy="209550"/>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219075" cy="209550"/>
                    </a:xfrm>
                    <a:prstGeom prst="rect">
                      <a:avLst/>
                    </a:prstGeom>
                    <a:noFill/>
                    <a:ln>
                      <a:noFill/>
                    </a:ln>
                  </pic:spPr>
                </pic:pic>
              </a:graphicData>
            </a:graphic>
          </wp:inline>
        </w:drawing>
      </w:r>
      <w:r>
        <w:rPr>
          <w:rFonts w:ascii="Myriad Pro" w:hAnsi="Myriad Pro"/>
          <w:sz w:val="21"/>
        </w:rPr>
        <w:t>.</w:t>
      </w:r>
    </w:p>
    <w:p>
      <w:pPr>
        <w:pStyle w:val="5"/>
        <w:spacing w:before="320" w:after="160" w:line="300" w:lineRule="auto"/>
        <w:rPr>
          <w:rFonts w:ascii="Myriad Pro" w:hAnsi="Myriad Pro"/>
          <w:b/>
          <w:sz w:val="28"/>
        </w:rPr>
      </w:pPr>
      <w:bookmarkStart w:id="363" w:name="_Toc146120000"/>
      <w:r>
        <w:rPr>
          <w:rFonts w:ascii="Myriad Pro" w:hAnsi="Myriad Pro"/>
          <w:b/>
          <w:sz w:val="28"/>
        </w:rPr>
        <w:t>5.8.3.4 MD2.0 Search</w:t>
      </w:r>
      <w:bookmarkEnd w:id="363"/>
    </w:p>
    <w:p>
      <w:pPr>
        <w:spacing w:line="300" w:lineRule="auto"/>
        <w:ind w:left="850"/>
        <w:textAlignment w:val="center"/>
        <w:rPr>
          <w:rFonts w:ascii="Myriad Pro" w:hAnsi="Myriad Pro"/>
          <w:sz w:val="21"/>
        </w:rPr>
      </w:pPr>
      <w:r>
        <w:rPr>
          <w:rFonts w:ascii="Myriad Pro" w:hAnsi="Myriad Pro"/>
          <w:sz w:val="21"/>
        </w:rPr>
        <w:t>You can search for the motion detection results.</w:t>
      </w:r>
    </w:p>
    <w:p>
      <w:pPr>
        <w:spacing w:before="120" w:after="60"/>
        <w:rPr>
          <w:rFonts w:ascii="Myriad Pro" w:hAnsi="Myriad Pro"/>
          <w:sz w:val="28"/>
        </w:rPr>
      </w:pPr>
      <w:bookmarkStart w:id="364" w:name="d298e16a1310"/>
      <w:bookmarkEnd w:id="364"/>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File Search</w:t>
      </w:r>
      <w:r>
        <w:rPr>
          <w:rFonts w:ascii="Myriad Pro" w:hAnsi="Myriad Pro"/>
          <w:sz w:val="21"/>
        </w:rPr>
        <w:t xml:space="preserve"> &gt; </w:t>
      </w:r>
      <w:r>
        <w:rPr>
          <w:rFonts w:ascii="Myriad Pro" w:hAnsi="Myriad Pro"/>
          <w:b/>
          <w:sz w:val="21"/>
        </w:rPr>
        <w:t>Smart Search</w:t>
      </w:r>
      <w:r>
        <w:rPr>
          <w:rFonts w:ascii="Myriad Pro" w:hAnsi="Myriad Pro"/>
          <w:sz w:val="21"/>
        </w:rPr>
        <w:t xml:space="preserve"> &gt; </w:t>
      </w:r>
      <w:r>
        <w:rPr>
          <w:rFonts w:ascii="Myriad Pro" w:hAnsi="Myriad Pro"/>
          <w:b/>
          <w:sz w:val="21"/>
        </w:rPr>
        <w:t>MD2.0 Search</w:t>
      </w:r>
      <w:r>
        <w:rPr>
          <w:rFonts w:ascii="Myriad Pro" w:hAnsi="Myriad Pro"/>
          <w:sz w:val="21"/>
        </w:rPr>
        <w:t>.</w:t>
      </w:r>
    </w:p>
    <w:p>
      <w:pPr>
        <w:spacing w:before="120" w:after="60"/>
        <w:jc w:val="center"/>
        <w:rPr>
          <w:rFonts w:ascii="Myriad Pro" w:hAnsi="Myriad Pro"/>
          <w:sz w:val="21"/>
        </w:rPr>
      </w:pPr>
      <w:bookmarkStart w:id="365" w:name="d298e37a1310"/>
      <w:bookmarkEnd w:id="365"/>
      <w:r>
        <w:rPr>
          <w:rFonts w:ascii="Myriad Pro" w:hAnsi="Myriad Pro"/>
          <w:sz w:val="21"/>
        </w:rPr>
        <w:t>Figure 5-30 MD2.0 search</w:t>
      </w:r>
    </w:p>
    <w:p>
      <w:pPr>
        <w:adjustRightInd/>
        <w:spacing w:line="300" w:lineRule="auto"/>
        <w:ind w:left="1260" w:hanging="420"/>
        <w:jc w:val="center"/>
        <w:textAlignment w:val="center"/>
        <w:rPr>
          <w:rFonts w:ascii="Myriad Pro" w:hAnsi="Myriad Pro"/>
          <w:sz w:val="21"/>
        </w:rPr>
      </w:pPr>
      <w:bookmarkStart w:id="366" w:name="d298e42a1310"/>
      <w:bookmarkEnd w:id="366"/>
      <w:r>
        <w:rPr>
          <w:rFonts w:ascii="Myriad Pro" w:hAnsi="Myriad Pro"/>
          <w:sz w:val="21"/>
        </w:rPr>
        <w:drawing>
          <wp:inline distT="0" distB="0" distL="0" distR="0">
            <wp:extent cx="5038725" cy="4991100"/>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5038725" cy="499110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Select a channel, and then select the target type from </w:t>
      </w:r>
      <w:r>
        <w:rPr>
          <w:rFonts w:ascii="Myriad Pro" w:hAnsi="Myriad Pro"/>
          <w:b/>
          <w:sz w:val="21"/>
        </w:rPr>
        <w:t>All</w:t>
      </w:r>
      <w:r>
        <w:rPr>
          <w:rFonts w:ascii="Myriad Pro" w:hAnsi="Myriad Pro"/>
          <w:sz w:val="21"/>
        </w:rPr>
        <w:t xml:space="preserve">, </w:t>
      </w:r>
      <w:r>
        <w:rPr>
          <w:rFonts w:ascii="Myriad Pro" w:hAnsi="Myriad Pro"/>
          <w:b/>
          <w:sz w:val="21"/>
        </w:rPr>
        <w:t>Human</w:t>
      </w:r>
      <w:r>
        <w:rPr>
          <w:rFonts w:ascii="Myriad Pro" w:hAnsi="Myriad Pro"/>
          <w:sz w:val="21"/>
        </w:rPr>
        <w:t xml:space="preserve"> and </w:t>
      </w:r>
      <w:r>
        <w:rPr>
          <w:rFonts w:ascii="Myriad Pro" w:hAnsi="Myriad Pro"/>
          <w:b/>
          <w:sz w:val="21"/>
        </w:rPr>
        <w:t>Vehicle</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 xml:space="preserve">You can select one or more channels, or select </w:t>
      </w:r>
      <w:r>
        <w:rPr>
          <w:rFonts w:ascii="Myriad Pro" w:hAnsi="Myriad Pro"/>
          <w:b/>
          <w:sz w:val="21"/>
        </w:rPr>
        <w:t>All</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Set the start time and end time.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Search</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The results are displayed.</w:t>
      </w:r>
    </w:p>
    <w:p>
      <w:pPr>
        <w:spacing w:before="120" w:after="60"/>
        <w:rPr>
          <w:rFonts w:ascii="Myriad Pro" w:hAnsi="Myriad Pro"/>
          <w:sz w:val="28"/>
        </w:rPr>
      </w:pPr>
      <w:bookmarkStart w:id="367" w:name="d298e93a1310"/>
      <w:bookmarkEnd w:id="367"/>
      <w:r>
        <w:rPr>
          <w:rFonts w:ascii="Myriad Pro" w:hAnsi="Myriad Pro"/>
          <w:sz w:val="28"/>
        </w:rPr>
        <w:t>Related Operations</w:t>
      </w:r>
    </w:p>
    <w:p>
      <w:pPr>
        <w:adjustRightInd/>
        <w:spacing w:line="300" w:lineRule="auto"/>
        <w:ind w:left="1150" w:hanging="300"/>
        <w:textAlignment w:val="center"/>
        <w:rPr>
          <w:rFonts w:ascii="Myriad Pro" w:hAnsi="Myriad Pro"/>
          <w:sz w:val="21"/>
        </w:rPr>
      </w:pPr>
      <w:bookmarkStart w:id="368" w:name="d298e95a1310"/>
      <w:bookmarkEnd w:id="368"/>
      <w:r>
        <w:rPr>
          <w:rFonts w:ascii="Arial" w:hAnsi="Arial" w:eastAsia="Times New Roman" w:cs="Arial"/>
          <w:sz w:val="21"/>
        </w:rPr>
        <w:t>●</w:t>
      </w:r>
      <w:r>
        <w:rPr>
          <w:rFonts w:ascii="Myriad Pro" w:hAnsi="Myriad Pro" w:eastAsia="Times New Roman"/>
          <w:sz w:val="21"/>
        </w:rPr>
        <w:tab/>
      </w:r>
      <w:r>
        <w:rPr>
          <w:rFonts w:ascii="Myriad Pro" w:hAnsi="Myriad Pro"/>
          <w:sz w:val="21"/>
        </w:rPr>
        <w:t>Play.</w:t>
      </w:r>
    </w:p>
    <w:p>
      <w:pPr>
        <w:adjustRightInd/>
        <w:spacing w:line="300" w:lineRule="auto"/>
        <w:ind w:left="1150"/>
        <w:textAlignment w:val="center"/>
        <w:rPr>
          <w:rFonts w:ascii="Myriad Pro" w:hAnsi="Myriad Pro"/>
          <w:sz w:val="21"/>
        </w:rPr>
      </w:pPr>
      <w:r>
        <w:rPr>
          <w:rFonts w:ascii="Myriad Pro" w:hAnsi="Myriad Pro"/>
          <w:sz w:val="21"/>
        </w:rPr>
        <w:t xml:space="preserve">Select an event, and then click </w:t>
      </w:r>
      <w:bookmarkStart w:id="369" w:name="d298e104a1310"/>
      <w:bookmarkEnd w:id="369"/>
      <w:r>
        <w:rPr>
          <w:rFonts w:ascii="Myriad Pro" w:hAnsi="Myriad Pro"/>
          <w:sz w:val="21"/>
        </w:rPr>
        <w:drawing>
          <wp:inline distT="0" distB="0" distL="0" distR="0">
            <wp:extent cx="219075" cy="209550"/>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219075" cy="209550"/>
                    </a:xfrm>
                    <a:prstGeom prst="rect">
                      <a:avLst/>
                    </a:prstGeom>
                    <a:noFill/>
                    <a:ln>
                      <a:noFill/>
                    </a:ln>
                  </pic:spPr>
                </pic:pic>
              </a:graphicData>
            </a:graphic>
          </wp:inline>
        </w:drawing>
      </w:r>
      <w:r>
        <w:rPr>
          <w:rFonts w:ascii="Myriad Pro" w:hAnsi="Myriad Pro"/>
          <w:sz w:val="21"/>
        </w:rPr>
        <w:t xml:space="preserve"> to play back.</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Back up.</w:t>
      </w:r>
    </w:p>
    <w:p>
      <w:pPr>
        <w:adjustRightInd/>
        <w:spacing w:line="300" w:lineRule="auto"/>
        <w:ind w:left="1150"/>
        <w:textAlignment w:val="center"/>
        <w:rPr>
          <w:rFonts w:ascii="Myriad Pro" w:hAnsi="Myriad Pro"/>
          <w:sz w:val="21"/>
        </w:rPr>
      </w:pPr>
      <w:r>
        <w:rPr>
          <w:rFonts w:ascii="Myriad Pro" w:hAnsi="Myriad Pro"/>
          <w:sz w:val="21"/>
        </w:rPr>
        <w:t xml:space="preserve">Select one or more events, click </w:t>
      </w:r>
      <w:r>
        <w:rPr>
          <w:rFonts w:ascii="Myriad Pro" w:hAnsi="Myriad Pro"/>
          <w:b/>
          <w:sz w:val="21"/>
        </w:rPr>
        <w:t>Backup</w:t>
      </w:r>
      <w:r>
        <w:rPr>
          <w:rFonts w:ascii="Myriad Pro" w:hAnsi="Myriad Pro"/>
          <w:sz w:val="21"/>
        </w:rPr>
        <w:t>, and then select the storage path to back up the search result.</w:t>
      </w:r>
    </w:p>
    <w:p>
      <w:pPr>
        <w:pStyle w:val="4"/>
        <w:spacing w:before="360" w:after="180" w:line="300" w:lineRule="auto"/>
        <w:rPr>
          <w:rFonts w:ascii="Myriad Pro" w:hAnsi="Myriad Pro"/>
          <w:b/>
          <w:sz w:val="32"/>
        </w:rPr>
      </w:pPr>
      <w:bookmarkStart w:id="370" w:name="_Toc146120001"/>
      <w:r>
        <w:rPr>
          <w:rFonts w:ascii="Myriad Pro" w:hAnsi="Myriad Pro"/>
          <w:b/>
          <w:sz w:val="32"/>
        </w:rPr>
        <w:t>5.8.4 Smart Report</w:t>
      </w:r>
      <w:bookmarkEnd w:id="370"/>
    </w:p>
    <w:p>
      <w:pPr>
        <w:pStyle w:val="5"/>
        <w:spacing w:before="320" w:after="160" w:line="300" w:lineRule="auto"/>
        <w:rPr>
          <w:rFonts w:ascii="Myriad Pro" w:hAnsi="Myriad Pro"/>
          <w:b/>
          <w:sz w:val="28"/>
        </w:rPr>
      </w:pPr>
      <w:bookmarkStart w:id="371" w:name="_Toc146120002"/>
      <w:r>
        <w:rPr>
          <w:rFonts w:ascii="Myriad Pro" w:hAnsi="Myriad Pro"/>
          <w:b/>
          <w:sz w:val="28"/>
        </w:rPr>
        <w:t>5.8.4.1 People Counting</w:t>
      </w:r>
      <w:bookmarkEnd w:id="371"/>
    </w:p>
    <w:p>
      <w:pPr>
        <w:spacing w:before="120" w:after="60"/>
        <w:rPr>
          <w:rFonts w:ascii="Myriad Pro" w:hAnsi="Myriad Pro"/>
          <w:sz w:val="28"/>
        </w:rPr>
      </w:pPr>
      <w:bookmarkStart w:id="372" w:name="d371e15a1310"/>
      <w:bookmarkEnd w:id="372"/>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File Search</w:t>
      </w:r>
      <w:r>
        <w:rPr>
          <w:rFonts w:ascii="Myriad Pro" w:hAnsi="Myriad Pro"/>
          <w:sz w:val="21"/>
        </w:rPr>
        <w:t xml:space="preserve"> &gt; </w:t>
      </w:r>
      <w:r>
        <w:rPr>
          <w:rFonts w:ascii="Myriad Pro" w:hAnsi="Myriad Pro"/>
          <w:b/>
          <w:sz w:val="21"/>
        </w:rPr>
        <w:t>Smart Report</w:t>
      </w:r>
      <w:r>
        <w:rPr>
          <w:rFonts w:ascii="Myriad Pro" w:hAnsi="Myriad Pro"/>
          <w:sz w:val="21"/>
        </w:rPr>
        <w:t xml:space="preserve"> &gt; </w:t>
      </w:r>
      <w:r>
        <w:rPr>
          <w:rFonts w:ascii="Myriad Pro" w:hAnsi="Myriad Pro"/>
          <w:b/>
          <w:sz w:val="21"/>
        </w:rPr>
        <w:t>People Counting</w:t>
      </w:r>
      <w:r>
        <w:rPr>
          <w:rFonts w:ascii="Myriad Pro" w:hAnsi="Myriad Pro"/>
          <w:sz w:val="21"/>
        </w:rPr>
        <w:t>.</w:t>
      </w:r>
    </w:p>
    <w:p>
      <w:pPr>
        <w:spacing w:before="120" w:after="60"/>
        <w:jc w:val="center"/>
        <w:rPr>
          <w:rFonts w:ascii="Myriad Pro" w:hAnsi="Myriad Pro"/>
          <w:sz w:val="21"/>
        </w:rPr>
      </w:pPr>
      <w:bookmarkStart w:id="373" w:name="d371e36a1310"/>
      <w:bookmarkEnd w:id="373"/>
      <w:r>
        <w:rPr>
          <w:rFonts w:ascii="Myriad Pro" w:hAnsi="Myriad Pro"/>
          <w:sz w:val="21"/>
        </w:rPr>
        <w:t>Figure 5-31 People counting</w:t>
      </w:r>
    </w:p>
    <w:p>
      <w:pPr>
        <w:adjustRightInd/>
        <w:spacing w:line="300" w:lineRule="auto"/>
        <w:ind w:left="1260" w:hanging="420"/>
        <w:jc w:val="center"/>
        <w:textAlignment w:val="center"/>
        <w:rPr>
          <w:rFonts w:ascii="Myriad Pro" w:hAnsi="Myriad Pro"/>
          <w:sz w:val="21"/>
        </w:rPr>
      </w:pPr>
      <w:bookmarkStart w:id="374" w:name="d371e41a1310"/>
      <w:bookmarkEnd w:id="374"/>
      <w:r>
        <w:rPr>
          <w:rFonts w:ascii="Myriad Pro" w:hAnsi="Myriad Pro"/>
          <w:sz w:val="21"/>
        </w:rPr>
        <w:drawing>
          <wp:inline distT="0" distB="0" distL="0" distR="0">
            <wp:extent cx="4324350" cy="4305300"/>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4324350" cy="430530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Select a channel, set the search period, and then select the rules and the report type.</w:t>
      </w:r>
    </w:p>
    <w:p>
      <w:pPr>
        <w:adjustRightInd/>
        <w:spacing w:line="300" w:lineRule="auto"/>
        <w:ind w:left="2000" w:hanging="300"/>
        <w:textAlignment w:val="center"/>
        <w:rPr>
          <w:rFonts w:ascii="Myriad Pro" w:hAnsi="Myriad Pro"/>
          <w:sz w:val="21"/>
        </w:rPr>
      </w:pPr>
      <w:bookmarkStart w:id="375" w:name="d371e53a1310"/>
      <w:bookmarkEnd w:id="375"/>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You can select </w:t>
      </w:r>
      <w:r>
        <w:rPr>
          <w:rFonts w:ascii="Myriad Pro" w:hAnsi="Myriad Pro"/>
          <w:b/>
          <w:sz w:val="21"/>
        </w:rPr>
        <w:t>People Counting</w:t>
      </w:r>
      <w:r>
        <w:rPr>
          <w:rFonts w:ascii="Myriad Pro" w:hAnsi="Myriad Pro"/>
          <w:sz w:val="21"/>
        </w:rPr>
        <w:t xml:space="preserve"> or </w:t>
      </w:r>
      <w:r>
        <w:rPr>
          <w:rFonts w:ascii="Myriad Pro" w:hAnsi="Myriad Pro"/>
          <w:b/>
          <w:sz w:val="21"/>
        </w:rPr>
        <w:t>Regional People Counting</w:t>
      </w:r>
      <w:r>
        <w:rPr>
          <w:rFonts w:ascii="Myriad Pro" w:hAnsi="Myriad Pro"/>
          <w:sz w:val="21"/>
        </w:rPr>
        <w:t xml:space="preserve"> from </w:t>
      </w:r>
      <w:r>
        <w:rPr>
          <w:rFonts w:ascii="Myriad Pro" w:hAnsi="Myriad Pro"/>
          <w:b/>
          <w:sz w:val="21"/>
        </w:rPr>
        <w:t>Rules</w:t>
      </w:r>
      <w:r>
        <w:rPr>
          <w:rFonts w:ascii="Myriad Pro" w:hAnsi="Myriad Pro"/>
          <w:sz w:val="21"/>
        </w:rPr>
        <w:t>.</w:t>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You can select </w:t>
      </w:r>
      <w:r>
        <w:rPr>
          <w:rFonts w:ascii="Myriad Pro" w:hAnsi="Myriad Pro"/>
          <w:b/>
          <w:sz w:val="21"/>
        </w:rPr>
        <w:t>Daily Report</w:t>
      </w:r>
      <w:r>
        <w:rPr>
          <w:rFonts w:ascii="Myriad Pro" w:hAnsi="Myriad Pro"/>
          <w:sz w:val="21"/>
        </w:rPr>
        <w:t xml:space="preserve">, </w:t>
      </w:r>
      <w:r>
        <w:rPr>
          <w:rFonts w:ascii="Myriad Pro" w:hAnsi="Myriad Pro"/>
          <w:b/>
          <w:sz w:val="21"/>
        </w:rPr>
        <w:t>Monthly Report</w:t>
      </w:r>
      <w:r>
        <w:rPr>
          <w:rFonts w:ascii="Myriad Pro" w:hAnsi="Myriad Pro"/>
          <w:sz w:val="21"/>
        </w:rPr>
        <w:t xml:space="preserve"> or </w:t>
      </w:r>
      <w:r>
        <w:rPr>
          <w:rFonts w:ascii="Myriad Pro" w:hAnsi="Myriad Pro"/>
          <w:b/>
          <w:sz w:val="21"/>
        </w:rPr>
        <w:t>Yearly Report</w:t>
      </w:r>
      <w:r>
        <w:rPr>
          <w:rFonts w:ascii="Myriad Pro" w:hAnsi="Myriad Pro"/>
          <w:sz w:val="21"/>
        </w:rPr>
        <w:t xml:space="preserve"> from </w:t>
      </w:r>
      <w:r>
        <w:rPr>
          <w:rFonts w:ascii="Myriad Pro" w:hAnsi="Myriad Pro"/>
          <w:b/>
          <w:sz w:val="21"/>
        </w:rPr>
        <w:t>Report Type</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Set </w:t>
      </w:r>
      <w:r>
        <w:rPr>
          <w:rFonts w:ascii="Myriad Pro" w:hAnsi="Myriad Pro"/>
          <w:b/>
          <w:sz w:val="21"/>
        </w:rPr>
        <w:t>Type</w:t>
      </w:r>
      <w:r>
        <w:rPr>
          <w:rFonts w:ascii="Myriad Pro" w:hAnsi="Myriad Pro"/>
          <w:sz w:val="21"/>
        </w:rPr>
        <w:t xml:space="preserve"> to </w:t>
      </w:r>
      <w:r>
        <w:rPr>
          <w:rFonts w:ascii="Myriad Pro" w:hAnsi="Myriad Pro"/>
          <w:b/>
          <w:sz w:val="21"/>
        </w:rPr>
        <w:t>People Counting Report</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Search</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The results are displayed.</w:t>
      </w:r>
    </w:p>
    <w:p>
      <w:pPr>
        <w:spacing w:before="120" w:after="60"/>
        <w:rPr>
          <w:rFonts w:ascii="Myriad Pro" w:hAnsi="Myriad Pro"/>
          <w:sz w:val="28"/>
        </w:rPr>
      </w:pPr>
      <w:bookmarkStart w:id="376" w:name="d371e119a1310"/>
      <w:bookmarkEnd w:id="376"/>
      <w:r>
        <w:rPr>
          <w:rFonts w:ascii="Myriad Pro" w:hAnsi="Myriad Pro"/>
          <w:sz w:val="28"/>
        </w:rPr>
        <w:t>Related Operations</w:t>
      </w:r>
    </w:p>
    <w:p>
      <w:pPr>
        <w:adjustRightInd/>
        <w:spacing w:line="300" w:lineRule="auto"/>
        <w:ind w:left="1150" w:hanging="300"/>
        <w:textAlignment w:val="center"/>
        <w:rPr>
          <w:rFonts w:ascii="Myriad Pro" w:hAnsi="Myriad Pro"/>
          <w:sz w:val="21"/>
        </w:rPr>
      </w:pPr>
      <w:bookmarkStart w:id="377" w:name="d371e121a1310"/>
      <w:bookmarkEnd w:id="377"/>
      <w:r>
        <w:rPr>
          <w:rFonts w:ascii="Arial" w:hAnsi="Arial" w:eastAsia="Times New Roman" w:cs="Arial"/>
          <w:sz w:val="21"/>
        </w:rPr>
        <w:t>●</w:t>
      </w:r>
      <w:r>
        <w:rPr>
          <w:rFonts w:ascii="Myriad Pro" w:hAnsi="Myriad Pro" w:eastAsia="Times New Roman"/>
          <w:sz w:val="21"/>
        </w:rPr>
        <w:tab/>
      </w:r>
      <w:r>
        <w:rPr>
          <w:rFonts w:ascii="Myriad Pro" w:hAnsi="Myriad Pro"/>
          <w:sz w:val="21"/>
        </w:rPr>
        <w:t>Export.</w:t>
      </w:r>
    </w:p>
    <w:p>
      <w:pPr>
        <w:adjustRightInd/>
        <w:spacing w:line="300" w:lineRule="auto"/>
        <w:ind w:left="1150"/>
        <w:textAlignment w:val="center"/>
        <w:rPr>
          <w:rFonts w:ascii="Myriad Pro" w:hAnsi="Myriad Pro"/>
          <w:sz w:val="21"/>
        </w:rPr>
      </w:pPr>
      <w:r>
        <w:rPr>
          <w:rFonts w:ascii="Myriad Pro" w:hAnsi="Myriad Pro"/>
          <w:sz w:val="21"/>
        </w:rPr>
        <w:t xml:space="preserve">Click </w:t>
      </w:r>
      <w:r>
        <w:rPr>
          <w:rFonts w:ascii="Myriad Pro" w:hAnsi="Myriad Pro"/>
          <w:b/>
          <w:sz w:val="21"/>
        </w:rPr>
        <w:t>Export</w:t>
      </w:r>
      <w:r>
        <w:rPr>
          <w:rFonts w:ascii="Myriad Pro" w:hAnsi="Myriad Pro"/>
          <w:sz w:val="21"/>
        </w:rPr>
        <w:t xml:space="preserve"> to export the search results in an Excel document.</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bookmarkStart w:id="378" w:name="d371e138a1310"/>
      <w:bookmarkEnd w:id="378"/>
      <w:r>
        <w:rPr>
          <w:rFonts w:ascii="Myriad Pro" w:hAnsi="Myriad Pro"/>
          <w:sz w:val="21"/>
        </w:rPr>
        <w:drawing>
          <wp:inline distT="0" distB="0" distL="0" distR="0">
            <wp:extent cx="219075" cy="180975"/>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219075" cy="180975"/>
                    </a:xfrm>
                    <a:prstGeom prst="rect">
                      <a:avLst/>
                    </a:prstGeom>
                    <a:noFill/>
                    <a:ln>
                      <a:noFill/>
                    </a:ln>
                  </pic:spPr>
                </pic:pic>
              </a:graphicData>
            </a:graphic>
          </wp:inline>
        </w:drawing>
      </w:r>
    </w:p>
    <w:p>
      <w:pPr>
        <w:adjustRightInd/>
        <w:spacing w:line="300" w:lineRule="auto"/>
        <w:ind w:left="1150"/>
        <w:textAlignment w:val="center"/>
        <w:rPr>
          <w:rFonts w:ascii="Myriad Pro" w:hAnsi="Myriad Pro"/>
          <w:sz w:val="21"/>
        </w:rPr>
      </w:pPr>
      <w:r>
        <w:rPr>
          <w:rFonts w:ascii="Myriad Pro" w:hAnsi="Myriad Pro"/>
          <w:sz w:val="21"/>
        </w:rPr>
        <w:t>Click the icon to display the results in a bar graph.</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bookmarkStart w:id="379" w:name="d371e147a1310"/>
      <w:bookmarkEnd w:id="379"/>
      <w:r>
        <w:rPr>
          <w:rFonts w:ascii="Myriad Pro" w:hAnsi="Myriad Pro"/>
          <w:sz w:val="21"/>
        </w:rPr>
        <w:drawing>
          <wp:inline distT="0" distB="0" distL="0" distR="0">
            <wp:extent cx="219075" cy="180975"/>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219075" cy="180975"/>
                    </a:xfrm>
                    <a:prstGeom prst="rect">
                      <a:avLst/>
                    </a:prstGeom>
                    <a:noFill/>
                    <a:ln>
                      <a:noFill/>
                    </a:ln>
                  </pic:spPr>
                </pic:pic>
              </a:graphicData>
            </a:graphic>
          </wp:inline>
        </w:drawing>
      </w:r>
    </w:p>
    <w:p>
      <w:pPr>
        <w:adjustRightInd/>
        <w:spacing w:line="300" w:lineRule="auto"/>
        <w:ind w:left="1150"/>
        <w:textAlignment w:val="center"/>
        <w:rPr>
          <w:rFonts w:ascii="Myriad Pro" w:hAnsi="Myriad Pro"/>
          <w:sz w:val="21"/>
        </w:rPr>
      </w:pPr>
      <w:r>
        <w:rPr>
          <w:rFonts w:ascii="Myriad Pro" w:hAnsi="Myriad Pro"/>
          <w:sz w:val="21"/>
        </w:rPr>
        <w:t>Click the icon to display the results in a line chart.</w:t>
      </w:r>
    </w:p>
    <w:p>
      <w:pPr>
        <w:pStyle w:val="5"/>
        <w:spacing w:before="320" w:after="160" w:line="300" w:lineRule="auto"/>
        <w:rPr>
          <w:rFonts w:ascii="Myriad Pro" w:hAnsi="Myriad Pro"/>
          <w:b/>
          <w:sz w:val="28"/>
        </w:rPr>
      </w:pPr>
      <w:bookmarkStart w:id="380" w:name="_Toc146120003"/>
      <w:r>
        <w:rPr>
          <w:rFonts w:ascii="Myriad Pro" w:hAnsi="Myriad Pro"/>
          <w:b/>
          <w:sz w:val="28"/>
        </w:rPr>
        <w:t>5.8.4.2 Heat Map</w:t>
      </w:r>
      <w:bookmarkEnd w:id="380"/>
    </w:p>
    <w:p>
      <w:pPr>
        <w:spacing w:before="120" w:after="60"/>
        <w:rPr>
          <w:rFonts w:ascii="Myriad Pro" w:hAnsi="Myriad Pro"/>
          <w:sz w:val="28"/>
        </w:rPr>
      </w:pPr>
      <w:bookmarkStart w:id="381" w:name="d372e15a1310"/>
      <w:bookmarkEnd w:id="381"/>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File Search</w:t>
      </w:r>
      <w:r>
        <w:rPr>
          <w:rFonts w:ascii="Myriad Pro" w:hAnsi="Myriad Pro"/>
          <w:sz w:val="21"/>
        </w:rPr>
        <w:t xml:space="preserve"> &gt; </w:t>
      </w:r>
      <w:r>
        <w:rPr>
          <w:rFonts w:ascii="Myriad Pro" w:hAnsi="Myriad Pro"/>
          <w:b/>
          <w:sz w:val="21"/>
        </w:rPr>
        <w:t>Smart Report</w:t>
      </w:r>
      <w:r>
        <w:rPr>
          <w:rFonts w:ascii="Myriad Pro" w:hAnsi="Myriad Pro"/>
          <w:sz w:val="21"/>
        </w:rPr>
        <w:t xml:space="preserve"> &gt; </w:t>
      </w:r>
      <w:r>
        <w:rPr>
          <w:rFonts w:ascii="Myriad Pro" w:hAnsi="Myriad Pro"/>
          <w:b/>
          <w:sz w:val="21"/>
        </w:rPr>
        <w:t>Heat Map</w:t>
      </w:r>
      <w:r>
        <w:rPr>
          <w:rFonts w:ascii="Myriad Pro" w:hAnsi="Myriad Pro"/>
          <w:sz w:val="21"/>
        </w:rPr>
        <w:t>.</w:t>
      </w:r>
    </w:p>
    <w:p>
      <w:pPr>
        <w:spacing w:before="120" w:after="60"/>
        <w:jc w:val="center"/>
        <w:rPr>
          <w:rFonts w:ascii="Myriad Pro" w:hAnsi="Myriad Pro"/>
          <w:sz w:val="21"/>
        </w:rPr>
      </w:pPr>
      <w:bookmarkStart w:id="382" w:name="d372e36a1310"/>
      <w:bookmarkEnd w:id="382"/>
      <w:r>
        <w:rPr>
          <w:rFonts w:ascii="Myriad Pro" w:hAnsi="Myriad Pro"/>
          <w:sz w:val="21"/>
        </w:rPr>
        <w:t>Figure 5-32 Heat map</w:t>
      </w:r>
    </w:p>
    <w:p>
      <w:pPr>
        <w:adjustRightInd/>
        <w:spacing w:line="300" w:lineRule="auto"/>
        <w:ind w:left="1260" w:hanging="420"/>
        <w:jc w:val="center"/>
        <w:textAlignment w:val="center"/>
        <w:rPr>
          <w:rFonts w:ascii="Myriad Pro" w:hAnsi="Myriad Pro"/>
          <w:sz w:val="21"/>
        </w:rPr>
      </w:pPr>
      <w:bookmarkStart w:id="383" w:name="d372e41a1310"/>
      <w:bookmarkEnd w:id="383"/>
      <w:r>
        <w:rPr>
          <w:rFonts w:ascii="Myriad Pro" w:hAnsi="Myriad Pro"/>
          <w:sz w:val="21"/>
        </w:rPr>
        <w:drawing>
          <wp:inline distT="0" distB="0" distL="0" distR="0">
            <wp:extent cx="4324350" cy="4286250"/>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4324350" cy="42862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Select a channel, and then set the search period.</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Search</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The results are displayed.</w:t>
      </w:r>
    </w:p>
    <w:p>
      <w:pPr>
        <w:spacing w:before="120" w:after="60"/>
        <w:rPr>
          <w:rFonts w:ascii="Myriad Pro" w:hAnsi="Myriad Pro"/>
          <w:sz w:val="28"/>
        </w:rPr>
      </w:pPr>
      <w:bookmarkStart w:id="384" w:name="d372e68a1310"/>
      <w:bookmarkEnd w:id="384"/>
      <w:r>
        <w:rPr>
          <w:rFonts w:ascii="Myriad Pro" w:hAnsi="Myriad Pro"/>
          <w:sz w:val="28"/>
        </w:rPr>
        <w:t>Related Operations</w:t>
      </w:r>
    </w:p>
    <w:p>
      <w:pPr>
        <w:spacing w:line="300" w:lineRule="auto"/>
        <w:ind w:left="850"/>
        <w:textAlignment w:val="center"/>
        <w:rPr>
          <w:rFonts w:ascii="Myriad Pro" w:hAnsi="Myriad Pro"/>
          <w:sz w:val="21"/>
        </w:rPr>
      </w:pPr>
      <w:r>
        <w:rPr>
          <w:rFonts w:ascii="Myriad Pro" w:hAnsi="Myriad Pro"/>
          <w:sz w:val="21"/>
        </w:rPr>
        <w:t>Export.</w:t>
      </w:r>
    </w:p>
    <w:p>
      <w:pPr>
        <w:spacing w:line="300" w:lineRule="auto"/>
        <w:ind w:left="850"/>
        <w:textAlignment w:val="center"/>
        <w:rPr>
          <w:rFonts w:ascii="Myriad Pro" w:hAnsi="Myriad Pro"/>
          <w:sz w:val="21"/>
        </w:rPr>
      </w:pPr>
      <w:r>
        <w:rPr>
          <w:rFonts w:ascii="Myriad Pro" w:hAnsi="Myriad Pro"/>
          <w:sz w:val="21"/>
        </w:rPr>
        <w:t xml:space="preserve">Click </w:t>
      </w:r>
      <w:r>
        <w:rPr>
          <w:rFonts w:ascii="Myriad Pro" w:hAnsi="Myriad Pro"/>
          <w:b/>
          <w:sz w:val="21"/>
        </w:rPr>
        <w:t>Export</w:t>
      </w:r>
      <w:r>
        <w:rPr>
          <w:rFonts w:ascii="Myriad Pro" w:hAnsi="Myriad Pro"/>
          <w:sz w:val="21"/>
        </w:rPr>
        <w:t xml:space="preserve"> to export the search results in an Excel document.</w:t>
      </w:r>
    </w:p>
    <w:p>
      <w:pPr>
        <w:pStyle w:val="3"/>
        <w:spacing w:before="440" w:after="220" w:line="300" w:lineRule="auto"/>
        <w:rPr>
          <w:rFonts w:ascii="Myriad Pro" w:hAnsi="Myriad Pro"/>
          <w:b/>
          <w:sz w:val="36"/>
        </w:rPr>
      </w:pPr>
      <w:bookmarkStart w:id="385" w:name="_Toc146120004"/>
      <w:r>
        <w:rPr>
          <w:rFonts w:ascii="Myriad Pro" w:hAnsi="Myriad Pro"/>
          <w:b/>
          <w:sz w:val="36"/>
        </w:rPr>
        <w:t>5.9 Smart Analysis</w:t>
      </w:r>
      <w:bookmarkEnd w:id="385"/>
    </w:p>
    <w:p>
      <w:pPr>
        <w:pStyle w:val="4"/>
        <w:spacing w:before="360" w:after="180" w:line="300" w:lineRule="auto"/>
        <w:rPr>
          <w:rFonts w:ascii="Myriad Pro" w:hAnsi="Myriad Pro"/>
          <w:b/>
          <w:sz w:val="32"/>
        </w:rPr>
      </w:pPr>
      <w:bookmarkStart w:id="386" w:name="_Toc146120005"/>
      <w:r>
        <w:rPr>
          <w:rFonts w:ascii="Myriad Pro" w:hAnsi="Myriad Pro"/>
          <w:b/>
          <w:sz w:val="32"/>
        </w:rPr>
        <w:t>5.9.1 VCA Settings</w:t>
      </w:r>
      <w:bookmarkEnd w:id="386"/>
    </w:p>
    <w:p>
      <w:pPr>
        <w:pStyle w:val="5"/>
        <w:spacing w:before="320" w:after="160" w:line="300" w:lineRule="auto"/>
        <w:rPr>
          <w:rFonts w:ascii="Myriad Pro" w:hAnsi="Myriad Pro"/>
          <w:b/>
          <w:sz w:val="28"/>
        </w:rPr>
      </w:pPr>
      <w:bookmarkStart w:id="387" w:name="_Toc146120006"/>
      <w:r>
        <w:rPr>
          <w:rFonts w:ascii="Myriad Pro" w:hAnsi="Myriad Pro"/>
          <w:b/>
          <w:sz w:val="28"/>
        </w:rPr>
        <w:t>5.9.1.1 VCA Option</w:t>
      </w:r>
      <w:bookmarkEnd w:id="387"/>
    </w:p>
    <w:p>
      <w:pPr>
        <w:spacing w:line="300" w:lineRule="auto"/>
        <w:ind w:left="850"/>
        <w:textAlignment w:val="center"/>
        <w:rPr>
          <w:rFonts w:ascii="Myriad Pro" w:hAnsi="Myriad Pro"/>
          <w:sz w:val="21"/>
        </w:rPr>
      </w:pPr>
      <w:r>
        <w:rPr>
          <w:rFonts w:ascii="Myriad Pro" w:hAnsi="Myriad Pro"/>
          <w:sz w:val="21"/>
        </w:rPr>
        <w:t>To use face detection, VCA and other smart functions supported by the smart network cameras, you need to enable the corresponding smart plan.</w:t>
      </w:r>
    </w:p>
    <w:p>
      <w:pPr>
        <w:spacing w:before="120" w:after="60"/>
        <w:rPr>
          <w:rFonts w:ascii="Myriad Pro" w:hAnsi="Myriad Pro"/>
          <w:sz w:val="28"/>
        </w:rPr>
      </w:pPr>
      <w:bookmarkStart w:id="388" w:name="d383e16a1310"/>
      <w:bookmarkEnd w:id="388"/>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Smart Analysis</w:t>
      </w:r>
      <w:r>
        <w:rPr>
          <w:rFonts w:ascii="Myriad Pro" w:hAnsi="Myriad Pro"/>
          <w:sz w:val="21"/>
        </w:rPr>
        <w:t xml:space="preserve"> &gt; </w:t>
      </w:r>
      <w:r>
        <w:rPr>
          <w:rFonts w:ascii="Myriad Pro" w:hAnsi="Myriad Pro"/>
          <w:b/>
          <w:sz w:val="21"/>
        </w:rPr>
        <w:t>VCA Settings</w:t>
      </w:r>
      <w:r>
        <w:rPr>
          <w:rFonts w:ascii="Myriad Pro" w:hAnsi="Myriad Pro"/>
          <w:sz w:val="21"/>
        </w:rPr>
        <w:t xml:space="preserve"> &gt; </w:t>
      </w:r>
      <w:r>
        <w:rPr>
          <w:rFonts w:ascii="Myriad Pro" w:hAnsi="Myriad Pro"/>
          <w:b/>
          <w:sz w:val="21"/>
        </w:rPr>
        <w:t>VCA Option</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Select a channel.</w:t>
      </w:r>
    </w:p>
    <w:p>
      <w:pPr>
        <w:spacing w:line="300" w:lineRule="auto"/>
        <w:ind w:left="1700"/>
        <w:textAlignment w:val="center"/>
        <w:rPr>
          <w:rFonts w:ascii="Myriad Pro" w:hAnsi="Myriad Pro"/>
          <w:sz w:val="21"/>
        </w:rPr>
      </w:pPr>
      <w:r>
        <w:rPr>
          <w:rFonts w:ascii="Myriad Pro" w:hAnsi="Myriad Pro"/>
          <w:sz w:val="21"/>
        </w:rPr>
        <w:t>The system displays the smart functions available on the connected camera.</w:t>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161925"/>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1700"/>
        <w:textAlignment w:val="center"/>
        <w:rPr>
          <w:rFonts w:ascii="Myriad Pro" w:hAnsi="Myriad Pro"/>
          <w:sz w:val="21"/>
          <w:highlight w:val="lightGray"/>
        </w:rPr>
      </w:pPr>
      <w:r>
        <w:rPr>
          <w:rFonts w:ascii="Myriad Pro" w:hAnsi="Myriad Pro"/>
          <w:sz w:val="21"/>
          <w:highlight w:val="lightGray"/>
        </w:rPr>
        <w:t>The smart functions available are different depending on the camera.</w:t>
      </w:r>
    </w:p>
    <w:p>
      <w:pPr>
        <w:spacing w:before="120" w:after="60"/>
        <w:jc w:val="center"/>
        <w:rPr>
          <w:rFonts w:ascii="Myriad Pro" w:hAnsi="Myriad Pro"/>
          <w:sz w:val="21"/>
        </w:rPr>
      </w:pPr>
      <w:bookmarkStart w:id="389" w:name="d383e55a1310"/>
      <w:bookmarkEnd w:id="389"/>
      <w:r>
        <w:rPr>
          <w:rFonts w:ascii="Myriad Pro" w:hAnsi="Myriad Pro"/>
          <w:sz w:val="21"/>
        </w:rPr>
        <w:t>Figure 5-33 VCA option</w:t>
      </w:r>
    </w:p>
    <w:p>
      <w:pPr>
        <w:adjustRightInd/>
        <w:spacing w:line="300" w:lineRule="auto"/>
        <w:ind w:left="1260" w:hanging="420"/>
        <w:jc w:val="center"/>
        <w:textAlignment w:val="center"/>
        <w:rPr>
          <w:rFonts w:ascii="Myriad Pro" w:hAnsi="Myriad Pro"/>
          <w:sz w:val="21"/>
        </w:rPr>
      </w:pPr>
      <w:bookmarkStart w:id="390" w:name="d383e60a1310"/>
      <w:bookmarkEnd w:id="390"/>
      <w:r>
        <w:rPr>
          <w:rFonts w:ascii="Myriad Pro" w:hAnsi="Myriad Pro"/>
          <w:sz w:val="21"/>
        </w:rPr>
        <w:drawing>
          <wp:inline distT="0" distB="0" distL="0" distR="0">
            <wp:extent cx="4324350" cy="4295775"/>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4324350" cy="42957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Click the checkbox next to the corresponding the smart plan to enable it.</w:t>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161925"/>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1700"/>
        <w:textAlignment w:val="center"/>
        <w:rPr>
          <w:rFonts w:ascii="Myriad Pro" w:hAnsi="Myriad Pro"/>
          <w:sz w:val="21"/>
          <w:highlight w:val="lightGray"/>
        </w:rPr>
      </w:pPr>
      <w:r>
        <w:rPr>
          <w:rFonts w:ascii="Myriad Pro" w:hAnsi="Myriad Pro"/>
          <w:sz w:val="21"/>
          <w:highlight w:val="lightGray"/>
        </w:rPr>
        <w:t>If the channel is connected to a PTZ camera, you can set smart functions separately for each preset point.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5"/>
        <w:spacing w:before="320" w:after="160" w:line="300" w:lineRule="auto"/>
        <w:rPr>
          <w:rFonts w:ascii="Myriad Pro" w:hAnsi="Myriad Pro"/>
          <w:b/>
          <w:sz w:val="28"/>
        </w:rPr>
      </w:pPr>
      <w:bookmarkStart w:id="391" w:name="_Toc146120007"/>
      <w:r>
        <w:rPr>
          <w:rFonts w:ascii="Myriad Pro" w:hAnsi="Myriad Pro"/>
          <w:b/>
          <w:sz w:val="28"/>
        </w:rPr>
        <w:t>5.9.1.2 Configuring Face Detection</w:t>
      </w:r>
      <w:bookmarkEnd w:id="391"/>
    </w:p>
    <w:p>
      <w:pPr>
        <w:spacing w:line="300" w:lineRule="auto"/>
        <w:ind w:left="850"/>
        <w:textAlignment w:val="center"/>
        <w:rPr>
          <w:rFonts w:ascii="Myriad Pro" w:hAnsi="Myriad Pro"/>
          <w:sz w:val="21"/>
        </w:rPr>
      </w:pPr>
      <w:r>
        <w:rPr>
          <w:rFonts w:ascii="Myriad Pro" w:hAnsi="Myriad Pro"/>
          <w:sz w:val="21"/>
        </w:rPr>
        <w:t>Configure alarm rule of face detection. An alarm is triggered when human faces are detected in the detection area.</w:t>
      </w:r>
    </w:p>
    <w:p>
      <w:pPr>
        <w:spacing w:before="120" w:after="60"/>
        <w:rPr>
          <w:rFonts w:ascii="Myriad Pro" w:hAnsi="Myriad Pro"/>
          <w:sz w:val="28"/>
        </w:rPr>
      </w:pPr>
      <w:bookmarkStart w:id="392" w:name="d384e16a1310"/>
      <w:bookmarkEnd w:id="392"/>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Smart Analysis</w:t>
      </w:r>
      <w:r>
        <w:rPr>
          <w:rFonts w:ascii="Myriad Pro" w:hAnsi="Myriad Pro"/>
          <w:sz w:val="21"/>
        </w:rPr>
        <w:t xml:space="preserve"> &gt; </w:t>
      </w:r>
      <w:r>
        <w:rPr>
          <w:rFonts w:ascii="Myriad Pro" w:hAnsi="Myriad Pro"/>
          <w:b/>
          <w:sz w:val="21"/>
        </w:rPr>
        <w:t>VCA Settings</w:t>
      </w:r>
      <w:r>
        <w:rPr>
          <w:rFonts w:ascii="Myriad Pro" w:hAnsi="Myriad Pro"/>
          <w:sz w:val="21"/>
        </w:rPr>
        <w:t xml:space="preserve"> &gt; </w:t>
      </w:r>
      <w:r>
        <w:rPr>
          <w:rFonts w:ascii="Myriad Pro" w:hAnsi="Myriad Pro"/>
          <w:b/>
          <w:sz w:val="21"/>
        </w:rPr>
        <w:t>Face Detection</w:t>
      </w:r>
      <w:r>
        <w:rPr>
          <w:rFonts w:ascii="Myriad Pro" w:hAnsi="Myriad Pro"/>
          <w:sz w:val="21"/>
        </w:rPr>
        <w:t>.</w:t>
      </w:r>
    </w:p>
    <w:p>
      <w:pPr>
        <w:spacing w:before="120" w:after="60"/>
        <w:jc w:val="center"/>
        <w:rPr>
          <w:rFonts w:ascii="Myriad Pro" w:hAnsi="Myriad Pro"/>
          <w:sz w:val="21"/>
        </w:rPr>
      </w:pPr>
      <w:bookmarkStart w:id="393" w:name="d384e37a1310"/>
      <w:bookmarkEnd w:id="393"/>
      <w:r>
        <w:rPr>
          <w:rFonts w:ascii="Myriad Pro" w:hAnsi="Myriad Pro"/>
          <w:sz w:val="21"/>
        </w:rPr>
        <w:t>Figure 5-34 Face detection</w:t>
      </w:r>
    </w:p>
    <w:p>
      <w:pPr>
        <w:adjustRightInd/>
        <w:spacing w:line="300" w:lineRule="auto"/>
        <w:ind w:left="1260" w:hanging="420"/>
        <w:jc w:val="center"/>
        <w:textAlignment w:val="center"/>
        <w:rPr>
          <w:rFonts w:ascii="Myriad Pro" w:hAnsi="Myriad Pro"/>
          <w:sz w:val="21"/>
        </w:rPr>
      </w:pPr>
      <w:bookmarkStart w:id="394" w:name="d384e42a1310"/>
      <w:bookmarkEnd w:id="394"/>
      <w:r>
        <w:rPr>
          <w:rFonts w:ascii="Myriad Pro" w:hAnsi="Myriad Pro"/>
          <w:sz w:val="21"/>
        </w:rPr>
        <w:drawing>
          <wp:inline distT="0" distB="0" distL="0" distR="0">
            <wp:extent cx="4324350" cy="4295775"/>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4324350" cy="42957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Select a channel, and then click </w:t>
      </w:r>
      <w:bookmarkStart w:id="395" w:name="d384e51a1310"/>
      <w:bookmarkEnd w:id="395"/>
      <w:r>
        <w:rPr>
          <w:rFonts w:ascii="Myriad Pro" w:hAnsi="Myriad Pro"/>
          <w:sz w:val="21"/>
        </w:rPr>
        <w:drawing>
          <wp:inline distT="0" distB="0" distL="0" distR="0">
            <wp:extent cx="219075" cy="104775"/>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face detection.</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Select </w:t>
      </w:r>
      <w:r>
        <w:rPr>
          <w:rFonts w:ascii="Myriad Pro" w:hAnsi="Myriad Pro"/>
          <w:b/>
          <w:sz w:val="21"/>
        </w:rPr>
        <w:t>Smart Recorder Function</w:t>
      </w:r>
      <w:r>
        <w:rPr>
          <w:rFonts w:ascii="Myriad Pro" w:hAnsi="Myriad Pro"/>
          <w:sz w:val="21"/>
        </w:rPr>
        <w:t xml:space="preserve"> in the </w:t>
      </w:r>
      <w:r>
        <w:rPr>
          <w:rFonts w:ascii="Myriad Pro" w:hAnsi="Myriad Pro"/>
          <w:b/>
          <w:sz w:val="21"/>
        </w:rPr>
        <w:t>Type</w:t>
      </w:r>
      <w:r>
        <w:rPr>
          <w:rFonts w:ascii="Myriad Pro" w:hAnsi="Myriad Pro"/>
          <w:sz w:val="21"/>
        </w:rPr>
        <w:t xml:space="preserve"> list.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Settings</w:t>
      </w:r>
      <w:r>
        <w:rPr>
          <w:rFonts w:ascii="Myriad Pro" w:hAnsi="Myriad Pro"/>
          <w:sz w:val="21"/>
        </w:rPr>
        <w:t xml:space="preserve"> next to </w:t>
      </w:r>
      <w:r>
        <w:rPr>
          <w:rFonts w:ascii="Myriad Pro" w:hAnsi="Myriad Pro"/>
          <w:b/>
          <w:sz w:val="21"/>
        </w:rPr>
        <w:t>Rules</w:t>
      </w:r>
      <w:r>
        <w:rPr>
          <w:rFonts w:ascii="Myriad Pro" w:hAnsi="Myriad Pro"/>
          <w:sz w:val="21"/>
        </w:rPr>
        <w:t xml:space="preserve"> to draw the minimum size or maximum size to filter the target.</w:t>
      </w:r>
    </w:p>
    <w:p>
      <w:pPr>
        <w:spacing w:line="300" w:lineRule="auto"/>
        <w:ind w:left="1700"/>
        <w:textAlignment w:val="center"/>
        <w:rPr>
          <w:rFonts w:ascii="Myriad Pro" w:hAnsi="Myriad Pro"/>
          <w:sz w:val="21"/>
        </w:rPr>
      </w:pPr>
      <w:r>
        <w:rPr>
          <w:rFonts w:ascii="Myriad Pro" w:hAnsi="Myriad Pro"/>
          <w:sz w:val="21"/>
        </w:rPr>
        <w:t>The system triggers an alarm when the size of detected target is between the maximum size and the minimum size.</w:t>
      </w:r>
    </w:p>
    <w:p>
      <w:pPr>
        <w:spacing w:before="120" w:after="60"/>
        <w:jc w:val="center"/>
        <w:rPr>
          <w:rFonts w:ascii="Myriad Pro" w:hAnsi="Myriad Pro"/>
          <w:sz w:val="21"/>
        </w:rPr>
      </w:pPr>
      <w:bookmarkStart w:id="396" w:name="d384e86a1310"/>
      <w:bookmarkEnd w:id="396"/>
      <w:r>
        <w:rPr>
          <w:rFonts w:ascii="Myriad Pro" w:hAnsi="Myriad Pro"/>
          <w:sz w:val="21"/>
        </w:rPr>
        <w:t>Figure 5-35 Draw rules</w:t>
      </w:r>
    </w:p>
    <w:p>
      <w:pPr>
        <w:adjustRightInd/>
        <w:spacing w:line="300" w:lineRule="auto"/>
        <w:ind w:left="1260" w:hanging="420"/>
        <w:jc w:val="center"/>
        <w:textAlignment w:val="center"/>
        <w:rPr>
          <w:rFonts w:ascii="Myriad Pro" w:hAnsi="Myriad Pro"/>
          <w:sz w:val="21"/>
        </w:rPr>
      </w:pPr>
      <w:bookmarkStart w:id="397" w:name="d384e91a1310"/>
      <w:bookmarkEnd w:id="397"/>
      <w:r>
        <w:rPr>
          <w:rFonts w:ascii="Myriad Pro" w:hAnsi="Myriad Pro"/>
          <w:sz w:val="21"/>
        </w:rPr>
        <w:drawing>
          <wp:inline distT="0" distB="0" distL="0" distR="0">
            <wp:extent cx="4324350" cy="2209800"/>
            <wp:effectExtent l="0" t="0" r="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a:xfrm>
                      <a:off x="0" y="0"/>
                      <a:ext cx="4324350" cy="220980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 xml:space="preserve">Click </w:t>
      </w:r>
      <w:r>
        <w:rPr>
          <w:rFonts w:ascii="Myriad Pro" w:hAnsi="Myriad Pro"/>
          <w:b/>
          <w:sz w:val="21"/>
        </w:rPr>
        <w:t>Settings</w:t>
      </w:r>
      <w:r>
        <w:rPr>
          <w:rFonts w:ascii="Myriad Pro" w:hAnsi="Myriad Pro"/>
          <w:sz w:val="21"/>
        </w:rPr>
        <w:t xml:space="preserve"> next to </w:t>
      </w:r>
      <w:r>
        <w:rPr>
          <w:rFonts w:ascii="Myriad Pro" w:hAnsi="Myriad Pro"/>
          <w:b/>
          <w:sz w:val="21"/>
        </w:rPr>
        <w:t>Arming Period</w:t>
      </w:r>
      <w:r>
        <w:rPr>
          <w:rFonts w:ascii="Myriad Pro" w:hAnsi="Myriad Pro"/>
          <w:sz w:val="21"/>
        </w:rPr>
        <w:t xml:space="preserve"> to configure the arming period.</w:t>
      </w:r>
    </w:p>
    <w:p>
      <w:pPr>
        <w:spacing w:line="300" w:lineRule="auto"/>
        <w:ind w:left="1700"/>
        <w:textAlignment w:val="center"/>
        <w:rPr>
          <w:rFonts w:ascii="Myriad Pro" w:hAnsi="Myriad Pro"/>
          <w:sz w:val="21"/>
        </w:rPr>
      </w:pPr>
      <w:r>
        <w:rPr>
          <w:rFonts w:ascii="Myriad Pro" w:hAnsi="Myriad Pro"/>
          <w:sz w:val="21"/>
        </w:rPr>
        <w:t>The arming period is highlighted. There are two ways to configure the period.</w:t>
      </w:r>
    </w:p>
    <w:p>
      <w:pPr>
        <w:adjustRightInd/>
        <w:spacing w:line="300" w:lineRule="auto"/>
        <w:ind w:left="2000" w:hanging="300"/>
        <w:textAlignment w:val="center"/>
        <w:rPr>
          <w:rFonts w:ascii="Myriad Pro" w:hAnsi="Myriad Pro"/>
          <w:sz w:val="21"/>
        </w:rPr>
      </w:pPr>
      <w:bookmarkStart w:id="398" w:name="d384e112a1310"/>
      <w:bookmarkEnd w:id="398"/>
      <w:r>
        <w:rPr>
          <w:rFonts w:ascii="Arial" w:hAnsi="Arial" w:eastAsia="Times New Roman" w:cs="Arial"/>
          <w:sz w:val="21"/>
        </w:rPr>
        <w:t>●</w:t>
      </w:r>
      <w:r>
        <w:rPr>
          <w:rFonts w:ascii="Myriad Pro" w:hAnsi="Myriad Pro" w:eastAsia="Times New Roman"/>
          <w:sz w:val="21"/>
        </w:rPr>
        <w:tab/>
      </w:r>
      <w:r>
        <w:rPr>
          <w:rFonts w:ascii="Myriad Pro" w:hAnsi="Myriad Pro"/>
          <w:sz w:val="21"/>
        </w:rPr>
        <w:t>Drag on the time line to define the period. You can click the blue part to disarm the period.</w:t>
      </w:r>
      <w:bookmarkStart w:id="399" w:name="d384e116a1310"/>
      <w:bookmarkEnd w:id="399"/>
    </w:p>
    <w:p>
      <w:pPr>
        <w:spacing w:before="120" w:after="60"/>
        <w:jc w:val="center"/>
        <w:rPr>
          <w:rFonts w:ascii="Myriad Pro" w:hAnsi="Myriad Pro"/>
          <w:sz w:val="21"/>
        </w:rPr>
      </w:pPr>
      <w:r>
        <w:rPr>
          <w:rFonts w:ascii="Myriad Pro" w:hAnsi="Myriad Pro"/>
          <w:sz w:val="21"/>
        </w:rPr>
        <w:t>Figure 5-36 Arming period (1)</w:t>
      </w:r>
    </w:p>
    <w:p>
      <w:pPr>
        <w:adjustRightInd/>
        <w:spacing w:line="300" w:lineRule="auto"/>
        <w:ind w:left="1260" w:hanging="420"/>
        <w:jc w:val="center"/>
        <w:textAlignment w:val="center"/>
        <w:rPr>
          <w:rFonts w:ascii="Myriad Pro" w:hAnsi="Myriad Pro"/>
          <w:sz w:val="21"/>
        </w:rPr>
      </w:pPr>
      <w:bookmarkStart w:id="400" w:name="d384e121a1310"/>
      <w:bookmarkEnd w:id="400"/>
      <w:r>
        <w:rPr>
          <w:rFonts w:ascii="Myriad Pro" w:hAnsi="Myriad Pro"/>
          <w:sz w:val="21"/>
        </w:rPr>
        <w:drawing>
          <wp:inline distT="0" distB="0" distL="0" distR="0">
            <wp:extent cx="4324350" cy="2438400"/>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4324350" cy="2438400"/>
                    </a:xfrm>
                    <a:prstGeom prst="rect">
                      <a:avLst/>
                    </a:prstGeom>
                    <a:noFill/>
                    <a:ln>
                      <a:noFill/>
                    </a:ln>
                  </pic:spPr>
                </pic:pic>
              </a:graphicData>
            </a:graphic>
          </wp:inline>
        </w:drawing>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Click </w:t>
      </w:r>
      <w:bookmarkStart w:id="401" w:name="d384e126a1310"/>
      <w:bookmarkEnd w:id="401"/>
      <w:r>
        <w:rPr>
          <w:rFonts w:ascii="Myriad Pro" w:hAnsi="Myriad Pro"/>
          <w:sz w:val="21"/>
        </w:rPr>
        <w:drawing>
          <wp:inline distT="0" distB="0" distL="0" distR="0">
            <wp:extent cx="123825" cy="133350"/>
            <wp:effectExtent l="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0" y="0"/>
                      <a:ext cx="123825" cy="133350"/>
                    </a:xfrm>
                    <a:prstGeom prst="rect">
                      <a:avLst/>
                    </a:prstGeom>
                    <a:noFill/>
                    <a:ln>
                      <a:noFill/>
                    </a:ln>
                  </pic:spPr>
                </pic:pic>
              </a:graphicData>
            </a:graphic>
          </wp:inline>
        </w:drawing>
      </w:r>
      <w:r>
        <w:rPr>
          <w:rFonts w:ascii="Myriad Pro" w:hAnsi="Myriad Pro"/>
          <w:sz w:val="21"/>
        </w:rPr>
        <w:t xml:space="preserve"> to define the arming period for each day in a week.</w:t>
      </w:r>
    </w:p>
    <w:p>
      <w:pPr>
        <w:adjustRightInd/>
        <w:spacing w:line="300" w:lineRule="auto"/>
        <w:ind w:left="2300" w:hanging="300"/>
        <w:textAlignment w:val="center"/>
        <w:rPr>
          <w:rFonts w:ascii="Myriad Pro" w:hAnsi="Myriad Pro"/>
          <w:sz w:val="21"/>
        </w:rPr>
      </w:pPr>
      <w:bookmarkStart w:id="402" w:name="d384e128a1310"/>
      <w:bookmarkEnd w:id="402"/>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There are six periods for you to set for each day.</w:t>
      </w:r>
    </w:p>
    <w:p>
      <w:pPr>
        <w:adjustRightInd/>
        <w:spacing w:line="300" w:lineRule="auto"/>
        <w:ind w:left="2300"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 xml:space="preserve">Under </w:t>
      </w:r>
      <w:r>
        <w:rPr>
          <w:rFonts w:ascii="Myriad Pro" w:hAnsi="Myriad Pro"/>
          <w:b/>
          <w:sz w:val="21"/>
        </w:rPr>
        <w:t>Copy to</w:t>
      </w:r>
      <w:r>
        <w:rPr>
          <w:rFonts w:ascii="Myriad Pro" w:hAnsi="Myriad Pro"/>
          <w:sz w:val="21"/>
        </w:rPr>
        <w:t xml:space="preserve">, select </w:t>
      </w:r>
      <w:r>
        <w:rPr>
          <w:rFonts w:ascii="Myriad Pro" w:hAnsi="Myriad Pro"/>
          <w:b/>
          <w:sz w:val="21"/>
        </w:rPr>
        <w:t>All</w:t>
      </w:r>
      <w:r>
        <w:rPr>
          <w:rFonts w:ascii="Myriad Pro" w:hAnsi="Myriad Pro"/>
          <w:sz w:val="21"/>
        </w:rPr>
        <w:t xml:space="preserve"> to apply the settings to all the days of the week, or select specific days that you want to apply the settings to.</w:t>
      </w:r>
    </w:p>
    <w:p>
      <w:pPr>
        <w:spacing w:before="120" w:after="60"/>
        <w:jc w:val="center"/>
        <w:rPr>
          <w:rFonts w:ascii="Myriad Pro" w:hAnsi="Myriad Pro"/>
          <w:sz w:val="21"/>
        </w:rPr>
      </w:pPr>
      <w:bookmarkStart w:id="403" w:name="d384e148a1310"/>
      <w:bookmarkEnd w:id="403"/>
      <w:r>
        <w:rPr>
          <w:rFonts w:ascii="Myriad Pro" w:hAnsi="Myriad Pro"/>
          <w:sz w:val="21"/>
        </w:rPr>
        <w:t>Figure 5-37 Arming period (2)</w:t>
      </w:r>
    </w:p>
    <w:p>
      <w:pPr>
        <w:adjustRightInd/>
        <w:spacing w:line="300" w:lineRule="auto"/>
        <w:ind w:left="1260" w:hanging="420"/>
        <w:jc w:val="center"/>
        <w:textAlignment w:val="center"/>
        <w:rPr>
          <w:rFonts w:ascii="Myriad Pro" w:hAnsi="Myriad Pro"/>
          <w:sz w:val="21"/>
        </w:rPr>
      </w:pPr>
      <w:bookmarkStart w:id="404" w:name="d384e153a1310"/>
      <w:bookmarkEnd w:id="404"/>
      <w:r>
        <w:rPr>
          <w:rFonts w:ascii="Myriad Pro" w:hAnsi="Myriad Pro"/>
          <w:sz w:val="21"/>
        </w:rPr>
        <w:drawing>
          <wp:inline distT="0" distB="0" distL="0" distR="0">
            <wp:extent cx="4324350" cy="2419350"/>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4324350" cy="24193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6</w:t>
      </w:r>
      <w:r>
        <w:rPr>
          <w:rFonts w:ascii="Myriad Pro" w:hAnsi="Myriad Pro"/>
          <w:sz w:val="21"/>
        </w:rPr>
        <w:tab/>
      </w:r>
      <w:r>
        <w:rPr>
          <w:rFonts w:ascii="Myriad Pro" w:hAnsi="Myriad Pro"/>
          <w:sz w:val="21"/>
        </w:rPr>
        <w:t>Configure the alarm linkage.</w:t>
      </w:r>
    </w:p>
    <w:p>
      <w:pPr>
        <w:spacing w:before="120" w:after="60"/>
        <w:ind w:left="300"/>
        <w:jc w:val="center"/>
        <w:rPr>
          <w:rFonts w:ascii="Myriad Pro" w:hAnsi="Myriad Pro"/>
          <w:sz w:val="21"/>
        </w:rPr>
      </w:pPr>
      <w:bookmarkStart w:id="405" w:name="d384e167a1310"/>
      <w:bookmarkEnd w:id="405"/>
      <w:r>
        <w:rPr>
          <w:rFonts w:ascii="Myriad Pro" w:hAnsi="Myriad Pro"/>
          <w:sz w:val="21"/>
        </w:rPr>
        <w:t>Table 5-12 Alarm linkage</w:t>
      </w:r>
    </w:p>
    <w:tbl>
      <w:tblPr>
        <w:tblStyle w:val="18"/>
        <w:tblW w:w="8788" w:type="dxa"/>
        <w:tblInd w:w="958" w:type="dxa"/>
        <w:tblLayout w:type="fixed"/>
        <w:tblCellMar>
          <w:top w:w="0" w:type="dxa"/>
          <w:left w:w="108" w:type="dxa"/>
          <w:bottom w:w="0" w:type="dxa"/>
          <w:right w:w="108" w:type="dxa"/>
        </w:tblCellMar>
      </w:tblPr>
      <w:tblGrid>
        <w:gridCol w:w="3077"/>
        <w:gridCol w:w="5711"/>
      </w:tblGrid>
      <w:tr>
        <w:tblPrEx>
          <w:tblCellMar>
            <w:top w:w="0" w:type="dxa"/>
            <w:left w:w="108" w:type="dxa"/>
            <w:bottom w:w="0" w:type="dxa"/>
            <w:right w:w="108" w:type="dxa"/>
          </w:tblCellMar>
        </w:tblPrEx>
        <w:trPr>
          <w:cantSplit/>
          <w:trHeight w:val="400" w:hRule="atLeast"/>
          <w:tblHeader/>
        </w:trPr>
        <w:tc>
          <w:tcPr>
            <w:tcW w:w="3266"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6074"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Alarm Output</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Click </w:t>
            </w:r>
            <w:r>
              <w:rPr>
                <w:rFonts w:ascii="Myriad Pro" w:hAnsi="Myriad Pro"/>
                <w:b/>
                <w:sz w:val="21"/>
              </w:rPr>
              <w:t>Settings</w:t>
            </w:r>
            <w:r>
              <w:rPr>
                <w:rFonts w:ascii="Myriad Pro" w:hAnsi="Myriad Pro"/>
                <w:sz w:val="21"/>
              </w:rPr>
              <w:t xml:space="preserve"> next to </w:t>
            </w:r>
            <w:r>
              <w:rPr>
                <w:rFonts w:ascii="Myriad Pro" w:hAnsi="Myriad Pro"/>
                <w:b/>
                <w:sz w:val="21"/>
              </w:rPr>
              <w:t>Alarm Output</w:t>
            </w:r>
            <w:r>
              <w:rPr>
                <w:rFonts w:ascii="Myriad Pro" w:hAnsi="Myriad Pro"/>
                <w:sz w:val="21"/>
              </w:rPr>
              <w:t xml:space="preserve">, click </w:t>
            </w:r>
            <w:bookmarkStart w:id="406" w:name="d384e207a1310"/>
            <w:bookmarkEnd w:id="406"/>
            <w:r>
              <w:rPr>
                <w:rFonts w:ascii="Myriad Pro" w:hAnsi="Myriad Pro"/>
                <w:sz w:val="21"/>
              </w:rPr>
              <w:drawing>
                <wp:inline distT="0" distB="0" distL="0" distR="0">
                  <wp:extent cx="219075" cy="104775"/>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local alarm, and then select alarm output port as required.</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Make sure that the alarm state of the alarm output port has been configured. For details, see </w:t>
            </w:r>
            <w:bookmarkStart w:id="407" w:name="d384e214a1310"/>
            <w:bookmarkEnd w:id="407"/>
            <w:r>
              <w:rPr>
                <w:rFonts w:ascii="Myriad Pro" w:hAnsi="Myriad Pro"/>
                <w:sz w:val="21"/>
                <w:highlight w:val="lightGray"/>
              </w:rPr>
              <w:fldChar w:fldCharType="begin"/>
            </w:r>
            <w:r>
              <w:rPr>
                <w:rFonts w:ascii="Myriad Pro" w:hAnsi="Myriad Pro"/>
                <w:sz w:val="21"/>
                <w:highlight w:val="lightGray"/>
              </w:rPr>
              <w:instrText xml:space="preserve">HYPERLINK \l"d406e8a1310"</w:instrText>
            </w:r>
            <w:r>
              <w:rPr>
                <w:rFonts w:ascii="Myriad Pro" w:hAnsi="Myriad Pro"/>
                <w:sz w:val="21"/>
                <w:highlight w:val="lightGray"/>
              </w:rPr>
              <w:fldChar w:fldCharType="separate"/>
            </w:r>
            <w:r>
              <w:rPr>
                <w:rFonts w:ascii="Myriad Pro" w:hAnsi="Myriad Pro"/>
                <w:sz w:val="21"/>
                <w:highlight w:val="lightGray"/>
              </w:rPr>
              <w:t>"5.12.4.3.3 Configuring Alarm Output"</w:t>
            </w:r>
            <w:r>
              <w:rPr>
                <w:rFonts w:ascii="Myriad Pro" w:hAnsi="Myriad Pro"/>
                <w:sz w:val="21"/>
                <w:highlight w:val="lightGray"/>
              </w:rPr>
              <w:fldChar w:fldCharType="end"/>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PTZ Linkage</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the checkbox, and then click </w:t>
            </w:r>
            <w:r>
              <w:rPr>
                <w:rFonts w:ascii="Myriad Pro" w:hAnsi="Myriad Pro"/>
                <w:b/>
                <w:sz w:val="21"/>
              </w:rPr>
              <w:t>Settings</w:t>
            </w:r>
            <w:r>
              <w:rPr>
                <w:rFonts w:ascii="Myriad Pro" w:hAnsi="Myriad Pro"/>
                <w:sz w:val="21"/>
              </w:rPr>
              <w:t xml:space="preserve"> to configure PTZ linkage.</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Make sure that the PTZ control has been configured. For details, see </w:t>
            </w:r>
            <w:r>
              <w:fldChar w:fldCharType="begin"/>
            </w:r>
            <w:r>
              <w:instrText xml:space="preserve"> HYPERLINK \l "d113e7a1310" </w:instrText>
            </w:r>
            <w:r>
              <w:fldChar w:fldCharType="separate"/>
            </w:r>
            <w:r>
              <w:rPr>
                <w:rFonts w:ascii="Myriad Pro" w:hAnsi="Myriad Pro"/>
                <w:sz w:val="21"/>
                <w:highlight w:val="lightGray"/>
              </w:rPr>
              <w:t>"5.5.4 PTZ"</w:t>
            </w:r>
            <w:r>
              <w:rPr>
                <w:rFonts w:ascii="Myriad Pro" w:hAnsi="Myriad Pro"/>
                <w:sz w:val="21"/>
                <w:highlight w:val="lightGray"/>
              </w:rPr>
              <w:fldChar w:fldCharType="end"/>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Recording Channel</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the checkbox, and then select one or more channels for recording.</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Make sure that the recording plan and recording mode has been configured in </w:t>
            </w:r>
            <w:r>
              <w:rPr>
                <w:rFonts w:ascii="Myriad Pro" w:hAnsi="Myriad Pro"/>
                <w:b/>
                <w:sz w:val="21"/>
                <w:highlight w:val="lightGray"/>
              </w:rPr>
              <w:t>Storage</w:t>
            </w:r>
            <w:r>
              <w:rPr>
                <w:rFonts w:ascii="Myriad Pro" w:hAnsi="Myriad Pro"/>
                <w:sz w:val="21"/>
                <w:highlight w:val="lightGray"/>
              </w:rPr>
              <w:t xml:space="preserve"> &gt; </w:t>
            </w:r>
            <w:r>
              <w:rPr>
                <w:rFonts w:ascii="Myriad Pro" w:hAnsi="Myriad Pro"/>
                <w:b/>
                <w:sz w:val="21"/>
                <w:highlight w:val="lightGray"/>
              </w:rPr>
              <w:t>Recording Plan</w:t>
            </w:r>
            <w:r>
              <w:rPr>
                <w:rFonts w:ascii="Myriad Pro" w:hAnsi="Myriad Pro"/>
                <w:sz w:val="21"/>
                <w:highlight w:val="lightGray"/>
              </w:rPr>
              <w:t xml:space="preserve"> &gt; </w:t>
            </w:r>
            <w:r>
              <w:rPr>
                <w:rFonts w:ascii="Myriad Pro" w:hAnsi="Myriad Pro"/>
                <w:b/>
                <w:sz w:val="21"/>
                <w:highlight w:val="lightGray"/>
              </w:rPr>
              <w:t>Video Recording</w:t>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Beep</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the checkbox to enable the device to make a beep noise when an alarm occurs.</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Alarm Delay</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When alarm delay is configured, alarm continues for an extended period after the alarm ends.</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Recording Delay</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Configure the length of time for the device to continue recording after the alarm ends.</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Send Email</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the system to send an email to notify you of an alarm event.</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before="60" w:line="300" w:lineRule="auto"/>
              <w:ind w:left="413" w:hanging="300"/>
              <w:textAlignment w:val="center"/>
              <w:rPr>
                <w:rFonts w:ascii="Myriad Pro" w:hAnsi="Myriad Pro"/>
                <w:sz w:val="21"/>
                <w:highlight w:val="lightGray"/>
              </w:rPr>
            </w:pPr>
            <w:bookmarkStart w:id="408" w:name="d384e302a1310"/>
            <w:bookmarkEnd w:id="408"/>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This function is available on select models.</w:t>
            </w:r>
          </w:p>
          <w:p>
            <w:pPr>
              <w:adjustRightInd/>
              <w:spacing w:line="300" w:lineRule="auto"/>
              <w:ind w:left="413" w:hanging="300"/>
              <w:textAlignment w:val="center"/>
              <w:rPr>
                <w:rFonts w:hint="eastAsia" w:ascii="Myriad Pro" w:hAnsi="Myriad Pro"/>
                <w:sz w:val="21"/>
                <w:highlight w:val="lightGray"/>
              </w:rPr>
            </w:pPr>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 xml:space="preserve">Make sure that the email function has been configured in </w:t>
            </w:r>
            <w:r>
              <w:rPr>
                <w:rFonts w:ascii="Myriad Pro" w:hAnsi="Myriad Pro"/>
                <w:b/>
                <w:sz w:val="21"/>
                <w:highlight w:val="lightGray"/>
              </w:rPr>
              <w:t>System</w:t>
            </w:r>
            <w:r>
              <w:rPr>
                <w:rFonts w:ascii="Myriad Pro" w:hAnsi="Myriad Pro"/>
                <w:sz w:val="21"/>
                <w:highlight w:val="lightGray"/>
              </w:rPr>
              <w:t xml:space="preserve"> &gt; </w:t>
            </w:r>
            <w:r>
              <w:rPr>
                <w:rFonts w:ascii="Myriad Pro" w:hAnsi="Myriad Pro"/>
                <w:b/>
                <w:sz w:val="21"/>
                <w:highlight w:val="lightGray"/>
              </w:rPr>
              <w:t>Network</w:t>
            </w:r>
            <w:r>
              <w:rPr>
                <w:rFonts w:ascii="Myriad Pro" w:hAnsi="Myriad Pro"/>
                <w:sz w:val="21"/>
                <w:highlight w:val="lightGray"/>
              </w:rPr>
              <w:t xml:space="preserve"> &gt; </w:t>
            </w:r>
            <w:r>
              <w:rPr>
                <w:rFonts w:ascii="Myriad Pro" w:hAnsi="Myriad Pro"/>
                <w:b/>
                <w:sz w:val="21"/>
                <w:highlight w:val="lightGray"/>
              </w:rPr>
              <w:t>Basic</w:t>
            </w:r>
            <w:r>
              <w:rPr>
                <w:rFonts w:ascii="Myriad Pro" w:hAnsi="Myriad Pro"/>
                <w:sz w:val="21"/>
                <w:highlight w:val="lightGray"/>
              </w:rPr>
              <w:t xml:space="preserve"> &gt; </w:t>
            </w:r>
            <w:r>
              <w:rPr>
                <w:rFonts w:ascii="Myriad Pro" w:hAnsi="Myriad Pro"/>
                <w:b/>
                <w:sz w:val="21"/>
                <w:highlight w:val="lightGray"/>
              </w:rPr>
              <w:t>Email</w:t>
            </w:r>
            <w:r>
              <w:rPr>
                <w:rFonts w:ascii="Myriad Pro" w:hAnsi="Myriad Pro"/>
                <w:sz w:val="21"/>
                <w:highlight w:val="lightGray"/>
              </w:rPr>
              <w:t>.</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7</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5"/>
        <w:spacing w:before="320" w:after="160" w:line="300" w:lineRule="auto"/>
        <w:rPr>
          <w:rFonts w:ascii="Myriad Pro" w:hAnsi="Myriad Pro"/>
          <w:b/>
          <w:sz w:val="28"/>
        </w:rPr>
      </w:pPr>
      <w:bookmarkStart w:id="409" w:name="_Toc146120008"/>
      <w:r>
        <w:rPr>
          <w:rFonts w:ascii="Myriad Pro" w:hAnsi="Myriad Pro"/>
          <w:b/>
          <w:sz w:val="28"/>
        </w:rPr>
        <w:t>5.9.1.3 Configuring Face Recognition</w:t>
      </w:r>
      <w:bookmarkEnd w:id="409"/>
    </w:p>
    <w:p>
      <w:pPr>
        <w:spacing w:before="120" w:after="60"/>
        <w:rPr>
          <w:rFonts w:ascii="Myriad Pro" w:hAnsi="Myriad Pro"/>
          <w:sz w:val="28"/>
        </w:rPr>
      </w:pPr>
      <w:bookmarkStart w:id="410" w:name="d385e13a1310"/>
      <w:bookmarkEnd w:id="410"/>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Smart Analysis</w:t>
      </w:r>
      <w:r>
        <w:rPr>
          <w:rFonts w:ascii="Myriad Pro" w:hAnsi="Myriad Pro"/>
          <w:sz w:val="21"/>
        </w:rPr>
        <w:t xml:space="preserve"> &gt; </w:t>
      </w:r>
      <w:r>
        <w:rPr>
          <w:rFonts w:ascii="Myriad Pro" w:hAnsi="Myriad Pro"/>
          <w:b/>
          <w:sz w:val="21"/>
        </w:rPr>
        <w:t>VCA Settings</w:t>
      </w:r>
      <w:r>
        <w:rPr>
          <w:rFonts w:ascii="Myriad Pro" w:hAnsi="Myriad Pro"/>
          <w:sz w:val="21"/>
        </w:rPr>
        <w:t xml:space="preserve"> &gt; </w:t>
      </w:r>
      <w:r>
        <w:rPr>
          <w:rFonts w:ascii="Myriad Pro" w:hAnsi="Myriad Pro"/>
          <w:b/>
          <w:sz w:val="21"/>
        </w:rPr>
        <w:t>Face Recognition</w:t>
      </w:r>
      <w:r>
        <w:rPr>
          <w:rFonts w:ascii="Myriad Pro" w:hAnsi="Myriad Pro"/>
          <w:sz w:val="21"/>
        </w:rPr>
        <w:t>.</w:t>
      </w:r>
    </w:p>
    <w:p>
      <w:pPr>
        <w:spacing w:before="120" w:after="60"/>
        <w:jc w:val="center"/>
        <w:rPr>
          <w:rFonts w:ascii="Myriad Pro" w:hAnsi="Myriad Pro"/>
          <w:sz w:val="21"/>
        </w:rPr>
      </w:pPr>
      <w:bookmarkStart w:id="411" w:name="d385e34a1310"/>
      <w:bookmarkEnd w:id="411"/>
      <w:r>
        <w:rPr>
          <w:rFonts w:ascii="Myriad Pro" w:hAnsi="Myriad Pro"/>
          <w:sz w:val="21"/>
        </w:rPr>
        <w:t>Figure 5-38 Face recognition</w:t>
      </w:r>
    </w:p>
    <w:p>
      <w:pPr>
        <w:adjustRightInd/>
        <w:spacing w:line="300" w:lineRule="auto"/>
        <w:ind w:left="1260" w:hanging="420"/>
        <w:jc w:val="center"/>
        <w:textAlignment w:val="center"/>
        <w:rPr>
          <w:rFonts w:ascii="Myriad Pro" w:hAnsi="Myriad Pro"/>
          <w:sz w:val="21"/>
        </w:rPr>
      </w:pPr>
      <w:bookmarkStart w:id="412" w:name="d385e39a1310"/>
      <w:bookmarkEnd w:id="412"/>
      <w:r>
        <w:rPr>
          <w:rFonts w:ascii="Myriad Pro" w:hAnsi="Myriad Pro"/>
          <w:sz w:val="21"/>
        </w:rPr>
        <w:drawing>
          <wp:inline distT="0" distB="0" distL="0" distR="0">
            <wp:extent cx="4324350" cy="4295775"/>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a:xfrm>
                      <a:off x="0" y="0"/>
                      <a:ext cx="4324350" cy="42957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Select the channel, and then click </w:t>
      </w:r>
      <w:bookmarkStart w:id="413" w:name="d385e48a1310"/>
      <w:bookmarkEnd w:id="413"/>
      <w:r>
        <w:rPr>
          <w:rFonts w:ascii="Myriad Pro" w:hAnsi="Myriad Pro"/>
          <w:sz w:val="21"/>
        </w:rPr>
        <w:drawing>
          <wp:inline distT="0" distB="0" distL="0" distR="0">
            <wp:extent cx="219075" cy="104775"/>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function.</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Select </w:t>
      </w:r>
      <w:r>
        <w:rPr>
          <w:rFonts w:ascii="Myriad Pro" w:hAnsi="Myriad Pro"/>
          <w:b/>
          <w:sz w:val="21"/>
        </w:rPr>
        <w:t>Smart Recorder Function</w:t>
      </w:r>
      <w:r>
        <w:rPr>
          <w:rFonts w:ascii="Myriad Pro" w:hAnsi="Myriad Pro"/>
          <w:sz w:val="21"/>
        </w:rPr>
        <w:t xml:space="preserve"> in the </w:t>
      </w:r>
      <w:r>
        <w:rPr>
          <w:rFonts w:ascii="Myriad Pro" w:hAnsi="Myriad Pro"/>
          <w:b/>
          <w:sz w:val="21"/>
        </w:rPr>
        <w:t>Type</w:t>
      </w:r>
      <w:r>
        <w:rPr>
          <w:rFonts w:ascii="Myriad Pro" w:hAnsi="Myriad Pro"/>
          <w:sz w:val="21"/>
        </w:rPr>
        <w:t xml:space="preserve"> list.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Setting</w:t>
      </w:r>
      <w:r>
        <w:rPr>
          <w:rFonts w:ascii="Myriad Pro" w:hAnsi="Myriad Pro"/>
          <w:sz w:val="21"/>
        </w:rPr>
        <w:t xml:space="preserve"> next to </w:t>
      </w:r>
      <w:r>
        <w:rPr>
          <w:rFonts w:ascii="Myriad Pro" w:hAnsi="Myriad Pro"/>
          <w:b/>
          <w:sz w:val="21"/>
        </w:rPr>
        <w:t>Arming Period</w:t>
      </w:r>
      <w:r>
        <w:rPr>
          <w:rFonts w:ascii="Myriad Pro" w:hAnsi="Myriad Pro"/>
          <w:sz w:val="21"/>
        </w:rPr>
        <w:t xml:space="preserve"> to configure arming periods. The corresponding alarm actions are linked by the alarm events triggered during armed period.</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Configure the alarm mode.</w:t>
      </w:r>
    </w:p>
    <w:p>
      <w:pPr>
        <w:tabs>
          <w:tab w:val="right" w:pos="300"/>
        </w:tabs>
        <w:adjustRightInd/>
        <w:spacing w:line="300" w:lineRule="auto"/>
        <w:ind w:left="2000" w:hanging="300"/>
        <w:textAlignment w:val="center"/>
        <w:rPr>
          <w:rFonts w:ascii="Myriad Pro" w:hAnsi="Myriad Pro"/>
          <w:sz w:val="21"/>
        </w:rPr>
      </w:pPr>
      <w:bookmarkStart w:id="414" w:name="d385e81a1310"/>
      <w:bookmarkEnd w:id="414"/>
      <w:r>
        <w:rPr>
          <w:rFonts w:ascii="Myriad Pro" w:hAnsi="Myriad Pro"/>
          <w:sz w:val="21"/>
        </w:rPr>
        <w:t xml:space="preserve">1) </w:t>
      </w:r>
      <w:r>
        <w:rPr>
          <w:rFonts w:ascii="Myriad Pro" w:hAnsi="Myriad Pro"/>
          <w:sz w:val="21"/>
        </w:rPr>
        <w:tab/>
      </w:r>
      <w:r>
        <w:rPr>
          <w:rFonts w:ascii="Myriad Pro" w:hAnsi="Myriad Pro"/>
          <w:sz w:val="21"/>
        </w:rPr>
        <w:t>General mode.</w:t>
      </w:r>
    </w:p>
    <w:p>
      <w:pPr>
        <w:spacing w:line="300" w:lineRule="auto"/>
        <w:ind w:left="2000"/>
        <w:textAlignment w:val="center"/>
        <w:rPr>
          <w:rFonts w:ascii="Myriad Pro" w:hAnsi="Myriad Pro"/>
          <w:sz w:val="21"/>
        </w:rPr>
      </w:pPr>
      <w:r>
        <w:rPr>
          <w:rFonts w:ascii="Myriad Pro" w:hAnsi="Myriad Pro"/>
          <w:sz w:val="21"/>
        </w:rPr>
        <w:t>The alarm is triggered when the similarity of detected faces reaches the defined value.</w:t>
      </w:r>
    </w:p>
    <w:p>
      <w:pPr>
        <w:adjustRightInd/>
        <w:spacing w:line="300" w:lineRule="auto"/>
        <w:ind w:left="2300" w:hanging="300"/>
        <w:textAlignment w:val="center"/>
        <w:rPr>
          <w:rFonts w:ascii="Myriad Pro" w:hAnsi="Myriad Pro"/>
          <w:sz w:val="21"/>
        </w:rPr>
      </w:pPr>
      <w:bookmarkStart w:id="415" w:name="d385e96a1310"/>
      <w:bookmarkEnd w:id="415"/>
      <w:r>
        <w:rPr>
          <w:rFonts w:ascii="Myriad Pro" w:hAnsi="Myriad Pro" w:eastAsia="Times New Roman"/>
          <w:sz w:val="21"/>
        </w:rPr>
        <w:t>a.</w:t>
      </w:r>
      <w:r>
        <w:rPr>
          <w:rFonts w:ascii="Myriad Pro" w:hAnsi="Myriad Pro" w:eastAsia="Times New Roman"/>
          <w:sz w:val="21"/>
        </w:rPr>
        <w:tab/>
      </w:r>
      <w:r>
        <w:rPr>
          <w:rFonts w:ascii="Myriad Pro" w:hAnsi="Myriad Pro"/>
          <w:sz w:val="21"/>
        </w:rPr>
        <w:t xml:space="preserve">Click </w:t>
      </w:r>
      <w:r>
        <w:rPr>
          <w:rFonts w:ascii="Myriad Pro" w:hAnsi="Myriad Pro"/>
          <w:b/>
          <w:sz w:val="21"/>
        </w:rPr>
        <w:t>Setting</w:t>
      </w:r>
      <w:r>
        <w:rPr>
          <w:rFonts w:ascii="Myriad Pro" w:hAnsi="Myriad Pro"/>
          <w:sz w:val="21"/>
        </w:rPr>
        <w:t xml:space="preserve"> next to </w:t>
      </w:r>
      <w:r>
        <w:rPr>
          <w:rFonts w:ascii="Myriad Pro" w:hAnsi="Myriad Pro"/>
          <w:b/>
          <w:sz w:val="21"/>
        </w:rPr>
        <w:t>Arm Face Database</w:t>
      </w:r>
      <w:r>
        <w:rPr>
          <w:rFonts w:ascii="Myriad Pro" w:hAnsi="Myriad Pro"/>
          <w:sz w:val="21"/>
        </w:rPr>
        <w:t>.</w:t>
      </w:r>
    </w:p>
    <w:p>
      <w:pPr>
        <w:adjustRightInd/>
        <w:spacing w:line="300" w:lineRule="auto"/>
        <w:ind w:left="2300" w:hanging="300"/>
        <w:textAlignment w:val="center"/>
        <w:rPr>
          <w:rFonts w:ascii="Myriad Pro" w:hAnsi="Myriad Pro"/>
          <w:sz w:val="21"/>
        </w:rPr>
      </w:pPr>
      <w:r>
        <w:rPr>
          <w:rFonts w:ascii="Myriad Pro" w:hAnsi="Myriad Pro" w:eastAsia="Times New Roman"/>
          <w:sz w:val="21"/>
        </w:rPr>
        <w:t>b.</w:t>
      </w:r>
      <w:r>
        <w:rPr>
          <w:rFonts w:ascii="Myriad Pro" w:hAnsi="Myriad Pro" w:eastAsia="Times New Roman"/>
          <w:sz w:val="21"/>
        </w:rPr>
        <w:tab/>
      </w:r>
      <w:r>
        <w:rPr>
          <w:rFonts w:ascii="Myriad Pro" w:hAnsi="Myriad Pro"/>
          <w:sz w:val="21"/>
        </w:rPr>
        <w:t xml:space="preserve">Select the face database that you want to arm, and then click </w:t>
      </w:r>
      <w:r>
        <w:rPr>
          <w:rFonts w:ascii="Myriad Pro" w:hAnsi="Myriad Pro"/>
          <w:b/>
          <w:sz w:val="21"/>
        </w:rPr>
        <w:t>OK</w:t>
      </w:r>
      <w:r>
        <w:rPr>
          <w:rFonts w:ascii="Myriad Pro" w:hAnsi="Myriad Pro"/>
          <w:sz w:val="21"/>
        </w:rPr>
        <w:t>.</w:t>
      </w:r>
    </w:p>
    <w:p>
      <w:pPr>
        <w:adjustRightInd/>
        <w:spacing w:line="300" w:lineRule="auto"/>
        <w:ind w:left="2300" w:hanging="300"/>
        <w:textAlignment w:val="center"/>
        <w:rPr>
          <w:rFonts w:ascii="Myriad Pro" w:hAnsi="Myriad Pro"/>
          <w:sz w:val="21"/>
        </w:rPr>
      </w:pPr>
      <w:r>
        <w:rPr>
          <w:rFonts w:ascii="Myriad Pro" w:hAnsi="Myriad Pro" w:eastAsia="Times New Roman"/>
          <w:sz w:val="21"/>
        </w:rPr>
        <w:t>c.</w:t>
      </w:r>
      <w:r>
        <w:rPr>
          <w:rFonts w:ascii="Myriad Pro" w:hAnsi="Myriad Pro" w:eastAsia="Times New Roman"/>
          <w:sz w:val="21"/>
        </w:rPr>
        <w:tab/>
      </w:r>
      <w:r>
        <w:rPr>
          <w:rFonts w:ascii="Myriad Pro" w:hAnsi="Myriad Pro"/>
          <w:sz w:val="21"/>
        </w:rPr>
        <w:t xml:space="preserve">Click </w:t>
      </w:r>
      <w:bookmarkStart w:id="416" w:name="d385e115a1310"/>
      <w:bookmarkEnd w:id="416"/>
      <w:r>
        <w:rPr>
          <w:rFonts w:ascii="Myriad Pro" w:hAnsi="Myriad Pro"/>
          <w:sz w:val="21"/>
        </w:rPr>
        <w:drawing>
          <wp:inline distT="0" distB="0" distL="0" distR="0">
            <wp:extent cx="219075" cy="180975"/>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a:xfrm>
                      <a:off x="0" y="0"/>
                      <a:ext cx="219075" cy="180975"/>
                    </a:xfrm>
                    <a:prstGeom prst="rect">
                      <a:avLst/>
                    </a:prstGeom>
                    <a:noFill/>
                    <a:ln>
                      <a:noFill/>
                    </a:ln>
                  </pic:spPr>
                </pic:pic>
              </a:graphicData>
            </a:graphic>
          </wp:inline>
        </w:drawing>
      </w:r>
      <w:r>
        <w:rPr>
          <w:rFonts w:ascii="Myriad Pro" w:hAnsi="Myriad Pro"/>
          <w:sz w:val="21"/>
        </w:rPr>
        <w:t xml:space="preserve"> to modify similarity.</w:t>
      </w:r>
    </w:p>
    <w:p>
      <w:pPr>
        <w:adjustRightInd/>
        <w:spacing w:line="300" w:lineRule="auto"/>
        <w:ind w:left="2300" w:hanging="300"/>
        <w:textAlignment w:val="center"/>
        <w:rPr>
          <w:rFonts w:ascii="Myriad Pro" w:hAnsi="Myriad Pro"/>
          <w:sz w:val="21"/>
        </w:rPr>
      </w:pPr>
      <w:r>
        <w:rPr>
          <w:rFonts w:ascii="Myriad Pro" w:hAnsi="Myriad Pro" w:eastAsia="Times New Roman"/>
          <w:sz w:val="21"/>
        </w:rPr>
        <w:t>d.</w:t>
      </w:r>
      <w:r>
        <w:rPr>
          <w:rFonts w:ascii="Myriad Pro" w:hAnsi="Myriad Pro" w:eastAsia="Times New Roman"/>
          <w:sz w:val="21"/>
        </w:rPr>
        <w:tab/>
      </w:r>
      <w:r>
        <w:rPr>
          <w:rFonts w:ascii="Myriad Pro" w:hAnsi="Myriad Pro"/>
          <w:sz w:val="21"/>
        </w:rPr>
        <w:t>Configure the alarm linkage.</w:t>
      </w:r>
    </w:p>
    <w:p>
      <w:pPr>
        <w:spacing w:before="120" w:after="60"/>
        <w:ind w:left="900"/>
        <w:jc w:val="center"/>
        <w:rPr>
          <w:rFonts w:ascii="Myriad Pro" w:hAnsi="Myriad Pro"/>
          <w:sz w:val="21"/>
        </w:rPr>
      </w:pPr>
      <w:bookmarkStart w:id="417" w:name="d385e123a1310"/>
      <w:bookmarkEnd w:id="417"/>
      <w:bookmarkStart w:id="418" w:name="d385e125a1310"/>
      <w:bookmarkEnd w:id="418"/>
      <w:r>
        <w:rPr>
          <w:rFonts w:ascii="Myriad Pro" w:hAnsi="Myriad Pro"/>
          <w:sz w:val="21"/>
        </w:rPr>
        <w:t>Table 5-13 Alarm linkage</w:t>
      </w:r>
    </w:p>
    <w:tbl>
      <w:tblPr>
        <w:tblStyle w:val="18"/>
        <w:tblW w:w="8788" w:type="dxa"/>
        <w:tblInd w:w="958" w:type="dxa"/>
        <w:tblLayout w:type="fixed"/>
        <w:tblCellMar>
          <w:top w:w="0" w:type="dxa"/>
          <w:left w:w="108" w:type="dxa"/>
          <w:bottom w:w="0" w:type="dxa"/>
          <w:right w:w="108" w:type="dxa"/>
        </w:tblCellMar>
      </w:tblPr>
      <w:tblGrid>
        <w:gridCol w:w="3073"/>
        <w:gridCol w:w="5715"/>
      </w:tblGrid>
      <w:tr>
        <w:tblPrEx>
          <w:tblCellMar>
            <w:top w:w="0" w:type="dxa"/>
            <w:left w:w="108" w:type="dxa"/>
            <w:bottom w:w="0" w:type="dxa"/>
            <w:right w:w="108" w:type="dxa"/>
          </w:tblCellMar>
        </w:tblPrEx>
        <w:trPr>
          <w:cantSplit/>
          <w:trHeight w:val="400" w:hRule="atLeast"/>
          <w:tblHeader/>
        </w:trPr>
        <w:tc>
          <w:tcPr>
            <w:tcW w:w="3056"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5684"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305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Alarm Output</w:t>
            </w:r>
          </w:p>
        </w:tc>
        <w:tc>
          <w:tcPr>
            <w:tcW w:w="568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Click </w:t>
            </w:r>
            <w:r>
              <w:rPr>
                <w:rFonts w:ascii="Myriad Pro" w:hAnsi="Myriad Pro"/>
                <w:b/>
                <w:sz w:val="21"/>
              </w:rPr>
              <w:t>Settings</w:t>
            </w:r>
            <w:r>
              <w:rPr>
                <w:rFonts w:ascii="Myriad Pro" w:hAnsi="Myriad Pro"/>
                <w:sz w:val="21"/>
              </w:rPr>
              <w:t xml:space="preserve"> next to </w:t>
            </w:r>
            <w:r>
              <w:rPr>
                <w:rFonts w:ascii="Myriad Pro" w:hAnsi="Myriad Pro"/>
                <w:b/>
                <w:sz w:val="21"/>
              </w:rPr>
              <w:t>Alarm Output</w:t>
            </w:r>
            <w:r>
              <w:rPr>
                <w:rFonts w:ascii="Myriad Pro" w:hAnsi="Myriad Pro"/>
                <w:sz w:val="21"/>
              </w:rPr>
              <w:t xml:space="preserve">, click </w:t>
            </w:r>
            <w:bookmarkStart w:id="419" w:name="d385e163a1310"/>
            <w:bookmarkEnd w:id="419"/>
            <w:r>
              <w:rPr>
                <w:rFonts w:ascii="Myriad Pro" w:hAnsi="Myriad Pro"/>
                <w:sz w:val="21"/>
              </w:rPr>
              <w:drawing>
                <wp:inline distT="0" distB="0" distL="0" distR="0">
                  <wp:extent cx="219075" cy="104775"/>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local alarm, and then select alarm output port as required.</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Make sure that the alarm state of the alarm output port has been configured. For details, see </w:t>
            </w:r>
            <w:bookmarkStart w:id="420" w:name="d385e170a1310"/>
            <w:bookmarkEnd w:id="420"/>
            <w:r>
              <w:rPr>
                <w:rFonts w:ascii="Myriad Pro" w:hAnsi="Myriad Pro"/>
                <w:sz w:val="21"/>
                <w:highlight w:val="lightGray"/>
              </w:rPr>
              <w:fldChar w:fldCharType="begin"/>
            </w:r>
            <w:r>
              <w:rPr>
                <w:rFonts w:ascii="Myriad Pro" w:hAnsi="Myriad Pro"/>
                <w:sz w:val="21"/>
                <w:highlight w:val="lightGray"/>
              </w:rPr>
              <w:instrText xml:space="preserve">HYPERLINK \l"d406e8a1310"</w:instrText>
            </w:r>
            <w:r>
              <w:rPr>
                <w:rFonts w:ascii="Myriad Pro" w:hAnsi="Myriad Pro"/>
                <w:sz w:val="21"/>
                <w:highlight w:val="lightGray"/>
              </w:rPr>
              <w:fldChar w:fldCharType="separate"/>
            </w:r>
            <w:r>
              <w:rPr>
                <w:rFonts w:ascii="Myriad Pro" w:hAnsi="Myriad Pro"/>
                <w:sz w:val="21"/>
                <w:highlight w:val="lightGray"/>
              </w:rPr>
              <w:t>"5.12.4.3.3 Configuring Alarm Output"</w:t>
            </w:r>
            <w:r>
              <w:rPr>
                <w:rFonts w:ascii="Myriad Pro" w:hAnsi="Myriad Pro"/>
                <w:sz w:val="21"/>
                <w:highlight w:val="lightGray"/>
              </w:rPr>
              <w:fldChar w:fldCharType="end"/>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305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PTZ Linkage</w:t>
            </w:r>
          </w:p>
        </w:tc>
        <w:tc>
          <w:tcPr>
            <w:tcW w:w="568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the checkbox, and then click </w:t>
            </w:r>
            <w:r>
              <w:rPr>
                <w:rFonts w:ascii="Myriad Pro" w:hAnsi="Myriad Pro"/>
                <w:b/>
                <w:sz w:val="21"/>
              </w:rPr>
              <w:t>Settings</w:t>
            </w:r>
            <w:r>
              <w:rPr>
                <w:rFonts w:ascii="Myriad Pro" w:hAnsi="Myriad Pro"/>
                <w:sz w:val="21"/>
              </w:rPr>
              <w:t xml:space="preserve"> to configure PTZ linkage.</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Make sure that the PTZ control has been configured. For details, see </w:t>
            </w:r>
            <w:r>
              <w:fldChar w:fldCharType="begin"/>
            </w:r>
            <w:r>
              <w:instrText xml:space="preserve"> HYPERLINK \l "d113e7a1310" </w:instrText>
            </w:r>
            <w:r>
              <w:fldChar w:fldCharType="separate"/>
            </w:r>
            <w:r>
              <w:rPr>
                <w:rFonts w:ascii="Myriad Pro" w:hAnsi="Myriad Pro"/>
                <w:sz w:val="21"/>
                <w:highlight w:val="lightGray"/>
              </w:rPr>
              <w:t>"5.5.4 PTZ"</w:t>
            </w:r>
            <w:r>
              <w:rPr>
                <w:rFonts w:ascii="Myriad Pro" w:hAnsi="Myriad Pro"/>
                <w:sz w:val="21"/>
                <w:highlight w:val="lightGray"/>
              </w:rPr>
              <w:fldChar w:fldCharType="end"/>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305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Recording Channel</w:t>
            </w:r>
          </w:p>
        </w:tc>
        <w:tc>
          <w:tcPr>
            <w:tcW w:w="568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the checkbox, and then select one or more channels for recording.</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Make sure that the recording plan and recording mode has been configured in </w:t>
            </w:r>
            <w:r>
              <w:rPr>
                <w:rFonts w:ascii="Myriad Pro" w:hAnsi="Myriad Pro"/>
                <w:b/>
                <w:sz w:val="21"/>
                <w:highlight w:val="lightGray"/>
              </w:rPr>
              <w:t>Storage</w:t>
            </w:r>
            <w:r>
              <w:rPr>
                <w:rFonts w:ascii="Myriad Pro" w:hAnsi="Myriad Pro"/>
                <w:sz w:val="21"/>
                <w:highlight w:val="lightGray"/>
              </w:rPr>
              <w:t xml:space="preserve"> &gt; </w:t>
            </w:r>
            <w:r>
              <w:rPr>
                <w:rFonts w:ascii="Myriad Pro" w:hAnsi="Myriad Pro"/>
                <w:b/>
                <w:sz w:val="21"/>
                <w:highlight w:val="lightGray"/>
              </w:rPr>
              <w:t>Recording Plan</w:t>
            </w:r>
            <w:r>
              <w:rPr>
                <w:rFonts w:ascii="Myriad Pro" w:hAnsi="Myriad Pro"/>
                <w:sz w:val="21"/>
                <w:highlight w:val="lightGray"/>
              </w:rPr>
              <w:t xml:space="preserve"> &gt; </w:t>
            </w:r>
            <w:r>
              <w:rPr>
                <w:rFonts w:ascii="Myriad Pro" w:hAnsi="Myriad Pro"/>
                <w:b/>
                <w:sz w:val="21"/>
                <w:highlight w:val="lightGray"/>
              </w:rPr>
              <w:t>Video Recording</w:t>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305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Beep</w:t>
            </w:r>
          </w:p>
        </w:tc>
        <w:tc>
          <w:tcPr>
            <w:tcW w:w="568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the checkbox to enable the device to make a beep noise when an alarm occurs.</w:t>
            </w:r>
          </w:p>
        </w:tc>
      </w:tr>
      <w:tr>
        <w:tblPrEx>
          <w:tblCellMar>
            <w:top w:w="0" w:type="dxa"/>
            <w:left w:w="108" w:type="dxa"/>
            <w:bottom w:w="0" w:type="dxa"/>
            <w:right w:w="108" w:type="dxa"/>
          </w:tblCellMar>
        </w:tblPrEx>
        <w:trPr>
          <w:cantSplit/>
        </w:trPr>
        <w:tc>
          <w:tcPr>
            <w:tcW w:w="305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Alarm Delay</w:t>
            </w:r>
          </w:p>
        </w:tc>
        <w:tc>
          <w:tcPr>
            <w:tcW w:w="568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When alarm delay is configured, alarm continues for an extended period after the alarm ends.</w:t>
            </w:r>
          </w:p>
        </w:tc>
      </w:tr>
      <w:tr>
        <w:tblPrEx>
          <w:tblCellMar>
            <w:top w:w="0" w:type="dxa"/>
            <w:left w:w="108" w:type="dxa"/>
            <w:bottom w:w="0" w:type="dxa"/>
            <w:right w:w="108" w:type="dxa"/>
          </w:tblCellMar>
        </w:tblPrEx>
        <w:trPr>
          <w:cantSplit/>
        </w:trPr>
        <w:tc>
          <w:tcPr>
            <w:tcW w:w="305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Recording Delay</w:t>
            </w:r>
          </w:p>
        </w:tc>
        <w:tc>
          <w:tcPr>
            <w:tcW w:w="568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Configure the length of time for the device to continue recording after the alarm ends.</w:t>
            </w:r>
          </w:p>
        </w:tc>
      </w:tr>
      <w:tr>
        <w:tblPrEx>
          <w:tblCellMar>
            <w:top w:w="0" w:type="dxa"/>
            <w:left w:w="108" w:type="dxa"/>
            <w:bottom w:w="0" w:type="dxa"/>
            <w:right w:w="108" w:type="dxa"/>
          </w:tblCellMar>
        </w:tblPrEx>
        <w:trPr>
          <w:cantSplit/>
        </w:trPr>
        <w:tc>
          <w:tcPr>
            <w:tcW w:w="305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Send Email</w:t>
            </w:r>
          </w:p>
        </w:tc>
        <w:tc>
          <w:tcPr>
            <w:tcW w:w="568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the system to send an email to notify you of an alarm event.</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before="60" w:line="300" w:lineRule="auto"/>
              <w:ind w:left="413" w:hanging="300"/>
              <w:textAlignment w:val="center"/>
              <w:rPr>
                <w:rFonts w:ascii="Myriad Pro" w:hAnsi="Myriad Pro"/>
                <w:sz w:val="21"/>
                <w:highlight w:val="lightGray"/>
              </w:rPr>
            </w:pPr>
            <w:bookmarkStart w:id="421" w:name="d385e258a1310"/>
            <w:bookmarkEnd w:id="421"/>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This function is available on select models.</w:t>
            </w:r>
          </w:p>
          <w:p>
            <w:pPr>
              <w:adjustRightInd/>
              <w:spacing w:line="300" w:lineRule="auto"/>
              <w:ind w:left="413" w:hanging="300"/>
              <w:textAlignment w:val="center"/>
              <w:rPr>
                <w:rFonts w:hint="eastAsia" w:ascii="Myriad Pro" w:hAnsi="Myriad Pro"/>
                <w:sz w:val="21"/>
                <w:highlight w:val="lightGray"/>
              </w:rPr>
            </w:pPr>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 xml:space="preserve">Make sure that the email function has been configured in </w:t>
            </w:r>
            <w:r>
              <w:rPr>
                <w:rFonts w:ascii="Myriad Pro" w:hAnsi="Myriad Pro"/>
                <w:b/>
                <w:sz w:val="21"/>
                <w:highlight w:val="lightGray"/>
              </w:rPr>
              <w:t>System</w:t>
            </w:r>
            <w:r>
              <w:rPr>
                <w:rFonts w:ascii="Myriad Pro" w:hAnsi="Myriad Pro"/>
                <w:sz w:val="21"/>
                <w:highlight w:val="lightGray"/>
              </w:rPr>
              <w:t xml:space="preserve"> &gt; </w:t>
            </w:r>
            <w:r>
              <w:rPr>
                <w:rFonts w:ascii="Myriad Pro" w:hAnsi="Myriad Pro"/>
                <w:b/>
                <w:sz w:val="21"/>
                <w:highlight w:val="lightGray"/>
              </w:rPr>
              <w:t>Network</w:t>
            </w:r>
            <w:r>
              <w:rPr>
                <w:rFonts w:ascii="Myriad Pro" w:hAnsi="Myriad Pro"/>
                <w:sz w:val="21"/>
                <w:highlight w:val="lightGray"/>
              </w:rPr>
              <w:t xml:space="preserve"> &gt; </w:t>
            </w:r>
            <w:r>
              <w:rPr>
                <w:rFonts w:ascii="Myriad Pro" w:hAnsi="Myriad Pro"/>
                <w:b/>
                <w:sz w:val="21"/>
                <w:highlight w:val="lightGray"/>
              </w:rPr>
              <w:t>Basic</w:t>
            </w:r>
            <w:r>
              <w:rPr>
                <w:rFonts w:ascii="Myriad Pro" w:hAnsi="Myriad Pro"/>
                <w:sz w:val="21"/>
                <w:highlight w:val="lightGray"/>
              </w:rPr>
              <w:t xml:space="preserve"> &gt; </w:t>
            </w:r>
            <w:r>
              <w:rPr>
                <w:rFonts w:ascii="Myriad Pro" w:hAnsi="Myriad Pro"/>
                <w:b/>
                <w:sz w:val="21"/>
                <w:highlight w:val="lightGray"/>
              </w:rPr>
              <w:t>Email</w:t>
            </w:r>
            <w:r>
              <w:rPr>
                <w:rFonts w:ascii="Myriad Pro" w:hAnsi="Myriad Pro"/>
                <w:sz w:val="21"/>
                <w:highlight w:val="lightGray"/>
              </w:rPr>
              <w:t>.</w:t>
            </w:r>
          </w:p>
        </w:tc>
      </w:tr>
    </w:tbl>
    <w:p>
      <w:pPr>
        <w:tabs>
          <w:tab w:val="right" w:pos="300"/>
        </w:tabs>
        <w:adjustRightInd/>
        <w:spacing w:line="300" w:lineRule="auto"/>
        <w:ind w:left="2000" w:hanging="300"/>
        <w:textAlignment w:val="center"/>
        <w:rPr>
          <w:rFonts w:ascii="Myriad Pro" w:hAnsi="Myriad Pro"/>
          <w:sz w:val="21"/>
        </w:rPr>
      </w:pPr>
      <w:r>
        <w:rPr>
          <w:rFonts w:ascii="Myriad Pro" w:hAnsi="Myriad Pro"/>
          <w:sz w:val="21"/>
        </w:rPr>
        <w:t xml:space="preserve">2) </w:t>
      </w:r>
      <w:r>
        <w:rPr>
          <w:rFonts w:ascii="Myriad Pro" w:hAnsi="Myriad Pro"/>
          <w:sz w:val="21"/>
        </w:rPr>
        <w:tab/>
      </w:r>
      <w:r>
        <w:rPr>
          <w:rFonts w:ascii="Myriad Pro" w:hAnsi="Myriad Pro"/>
          <w:sz w:val="21"/>
        </w:rPr>
        <w:t>Stranger mode.</w:t>
      </w:r>
    </w:p>
    <w:p>
      <w:pPr>
        <w:spacing w:line="300" w:lineRule="auto"/>
        <w:ind w:left="2000"/>
        <w:textAlignment w:val="center"/>
        <w:rPr>
          <w:rFonts w:ascii="Myriad Pro" w:hAnsi="Myriad Pro"/>
          <w:sz w:val="21"/>
        </w:rPr>
      </w:pPr>
      <w:r>
        <w:rPr>
          <w:rFonts w:ascii="Myriad Pro" w:hAnsi="Myriad Pro"/>
          <w:sz w:val="21"/>
        </w:rPr>
        <w:t>The alarm is triggered when the similarity of detected faces does not reach the defined value.</w:t>
      </w:r>
    </w:p>
    <w:p>
      <w:pPr>
        <w:adjustRightInd/>
        <w:spacing w:line="300" w:lineRule="auto"/>
        <w:ind w:left="2300" w:hanging="300"/>
        <w:textAlignment w:val="center"/>
        <w:rPr>
          <w:rFonts w:ascii="Myriad Pro" w:hAnsi="Myriad Pro"/>
          <w:sz w:val="21"/>
        </w:rPr>
      </w:pPr>
      <w:bookmarkStart w:id="422" w:name="d385e304a1310"/>
      <w:bookmarkEnd w:id="422"/>
      <w:r>
        <w:rPr>
          <w:rFonts w:ascii="Myriad Pro" w:hAnsi="Myriad Pro" w:eastAsia="Times New Roman"/>
          <w:sz w:val="21"/>
        </w:rPr>
        <w:t>a.</w:t>
      </w:r>
      <w:r>
        <w:rPr>
          <w:rFonts w:ascii="Myriad Pro" w:hAnsi="Myriad Pro" w:eastAsia="Times New Roman"/>
          <w:sz w:val="21"/>
        </w:rPr>
        <w:tab/>
      </w:r>
      <w:r>
        <w:rPr>
          <w:rFonts w:ascii="Myriad Pro" w:hAnsi="Myriad Pro"/>
          <w:sz w:val="21"/>
        </w:rPr>
        <w:t xml:space="preserve">Click </w:t>
      </w:r>
      <w:bookmarkStart w:id="423" w:name="d385e308a1310"/>
      <w:bookmarkEnd w:id="423"/>
      <w:r>
        <w:rPr>
          <w:rFonts w:ascii="Myriad Pro" w:hAnsi="Myriad Pro"/>
          <w:sz w:val="21"/>
        </w:rPr>
        <w:drawing>
          <wp:inline distT="0" distB="0" distL="0" distR="0">
            <wp:extent cx="219075" cy="104775"/>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enable the function.</w:t>
      </w:r>
    </w:p>
    <w:p>
      <w:pPr>
        <w:adjustRightInd/>
        <w:spacing w:line="300" w:lineRule="auto"/>
        <w:ind w:left="2300" w:hanging="300"/>
        <w:textAlignment w:val="center"/>
        <w:rPr>
          <w:rFonts w:ascii="Myriad Pro" w:hAnsi="Myriad Pro"/>
          <w:sz w:val="21"/>
        </w:rPr>
      </w:pPr>
      <w:r>
        <w:rPr>
          <w:rFonts w:ascii="Myriad Pro" w:hAnsi="Myriad Pro" w:eastAsia="Times New Roman"/>
          <w:sz w:val="21"/>
        </w:rPr>
        <w:t>b.</w:t>
      </w:r>
      <w:r>
        <w:rPr>
          <w:rFonts w:ascii="Myriad Pro" w:hAnsi="Myriad Pro" w:eastAsia="Times New Roman"/>
          <w:sz w:val="21"/>
        </w:rPr>
        <w:tab/>
      </w:r>
      <w:r>
        <w:rPr>
          <w:rFonts w:ascii="Myriad Pro" w:hAnsi="Myriad Pro"/>
          <w:sz w:val="21"/>
        </w:rPr>
        <w:t xml:space="preserve">Click </w:t>
      </w:r>
      <w:r>
        <w:rPr>
          <w:rFonts w:ascii="Myriad Pro" w:hAnsi="Myriad Pro"/>
          <w:b/>
          <w:sz w:val="21"/>
        </w:rPr>
        <w:t>Settings</w:t>
      </w:r>
      <w:r>
        <w:rPr>
          <w:rFonts w:ascii="Myriad Pro" w:hAnsi="Myriad Pro"/>
          <w:sz w:val="21"/>
        </w:rPr>
        <w:t xml:space="preserve"> next to </w:t>
      </w:r>
      <w:r>
        <w:rPr>
          <w:rFonts w:ascii="Myriad Pro" w:hAnsi="Myriad Pro"/>
          <w:b/>
          <w:sz w:val="21"/>
        </w:rPr>
        <w:t>Stranger Alarm Linkage</w:t>
      </w:r>
      <w:r>
        <w:rPr>
          <w:rFonts w:ascii="Myriad Pro" w:hAnsi="Myriad Pro"/>
          <w:sz w:val="21"/>
        </w:rPr>
        <w:t xml:space="preserve">, and then configure the alarm linkage actions. For details on alarm linkage, see </w:t>
      </w:r>
      <w:bookmarkStart w:id="424" w:name="d385e319a1310"/>
      <w:bookmarkEnd w:id="424"/>
      <w:r>
        <w:rPr>
          <w:rFonts w:ascii="Myriad Pro" w:hAnsi="Myriad Pro"/>
          <w:sz w:val="21"/>
        </w:rPr>
        <w:fldChar w:fldCharType="begin"/>
      </w:r>
      <w:r>
        <w:rPr>
          <w:rFonts w:ascii="Myriad Pro" w:hAnsi="Myriad Pro"/>
          <w:sz w:val="21"/>
        </w:rPr>
        <w:instrText xml:space="preserve">HYPERLINK \l"d385e123a1310"</w:instrText>
      </w:r>
      <w:r>
        <w:rPr>
          <w:rFonts w:ascii="Myriad Pro" w:hAnsi="Myriad Pro"/>
          <w:sz w:val="21"/>
        </w:rPr>
        <w:fldChar w:fldCharType="separate"/>
      </w:r>
      <w:r>
        <w:rPr>
          <w:rFonts w:ascii="Myriad Pro" w:hAnsi="Myriad Pro"/>
          <w:sz w:val="21"/>
        </w:rPr>
        <w:t>Table 5-13</w:t>
      </w:r>
      <w:r>
        <w:rPr>
          <w:rFonts w:ascii="Myriad Pro" w:hAnsi="Myriad Pro"/>
          <w:sz w:val="21"/>
        </w:rPr>
        <w:fldChar w:fldCharType="end"/>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6</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5"/>
        <w:spacing w:before="320" w:after="160" w:line="300" w:lineRule="auto"/>
        <w:rPr>
          <w:rFonts w:ascii="Myriad Pro" w:hAnsi="Myriad Pro"/>
          <w:b/>
          <w:sz w:val="28"/>
        </w:rPr>
      </w:pPr>
      <w:bookmarkStart w:id="425" w:name="_Toc146120009"/>
      <w:r>
        <w:rPr>
          <w:rFonts w:ascii="Myriad Pro" w:hAnsi="Myriad Pro"/>
          <w:b/>
          <w:sz w:val="28"/>
        </w:rPr>
        <w:t>5.9.1.4 Configuring VCA</w:t>
      </w:r>
      <w:bookmarkEnd w:id="425"/>
    </w:p>
    <w:p>
      <w:pPr>
        <w:spacing w:before="120" w:after="60"/>
        <w:rPr>
          <w:rFonts w:ascii="Myriad Pro" w:hAnsi="Myriad Pro"/>
          <w:sz w:val="28"/>
        </w:rPr>
      </w:pPr>
      <w:bookmarkStart w:id="426" w:name="d386e13a1310"/>
      <w:bookmarkEnd w:id="426"/>
      <w:r>
        <w:rPr>
          <w:rFonts w:ascii="Myriad Pro" w:hAnsi="Myriad Pro"/>
          <w:sz w:val="28"/>
        </w:rPr>
        <w:t>Background Information</w:t>
      </w:r>
    </w:p>
    <w:p>
      <w:pPr>
        <w:spacing w:line="300" w:lineRule="auto"/>
        <w:ind w:left="850"/>
        <w:textAlignment w:val="center"/>
        <w:rPr>
          <w:rFonts w:ascii="Myriad Pro" w:hAnsi="Myriad Pro"/>
          <w:sz w:val="21"/>
        </w:rPr>
      </w:pPr>
      <w:r>
        <w:rPr>
          <w:rFonts w:ascii="Myriad Pro" w:hAnsi="Myriad Pro"/>
          <w:sz w:val="21"/>
        </w:rPr>
        <w:t>Configure VCA alarm rules. An alarm is triggered when the system detects a certain behavior.</w:t>
      </w:r>
      <w:bookmarkStart w:id="427" w:name="d386e17a1310"/>
      <w:bookmarkEnd w:id="427"/>
    </w:p>
    <w:p>
      <w:pPr>
        <w:spacing w:before="120" w:after="60"/>
        <w:jc w:val="center"/>
        <w:rPr>
          <w:rFonts w:ascii="Myriad Pro" w:hAnsi="Myriad Pro"/>
          <w:sz w:val="21"/>
        </w:rPr>
      </w:pPr>
      <w:r>
        <w:rPr>
          <w:rFonts w:ascii="Myriad Pro" w:hAnsi="Myriad Pro"/>
          <w:sz w:val="21"/>
        </w:rPr>
        <w:t>Table 5-14 VCA functions</w:t>
      </w:r>
    </w:p>
    <w:tbl>
      <w:tblPr>
        <w:tblStyle w:val="18"/>
        <w:tblW w:w="8788" w:type="dxa"/>
        <w:tblInd w:w="958" w:type="dxa"/>
        <w:tblLayout w:type="fixed"/>
        <w:tblCellMar>
          <w:top w:w="0" w:type="dxa"/>
          <w:left w:w="108" w:type="dxa"/>
          <w:bottom w:w="0" w:type="dxa"/>
          <w:right w:w="108" w:type="dxa"/>
        </w:tblCellMar>
      </w:tblPr>
      <w:tblGrid>
        <w:gridCol w:w="1931"/>
        <w:gridCol w:w="3190"/>
        <w:gridCol w:w="3667"/>
      </w:tblGrid>
      <w:tr>
        <w:tblPrEx>
          <w:tblCellMar>
            <w:top w:w="0" w:type="dxa"/>
            <w:left w:w="108" w:type="dxa"/>
            <w:bottom w:w="0" w:type="dxa"/>
            <w:right w:w="108" w:type="dxa"/>
          </w:tblCellMar>
        </w:tblPrEx>
        <w:trPr>
          <w:cantSplit/>
          <w:trHeight w:val="400" w:hRule="atLeast"/>
          <w:tblHeader/>
        </w:trPr>
        <w:tc>
          <w:tcPr>
            <w:tcW w:w="2109"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Function</w:t>
            </w:r>
          </w:p>
        </w:tc>
        <w:tc>
          <w:tcPr>
            <w:tcW w:w="3502"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c>
          <w:tcPr>
            <w:tcW w:w="4029"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Scene</w:t>
            </w:r>
          </w:p>
        </w:tc>
      </w:tr>
      <w:tr>
        <w:tblPrEx>
          <w:tblCellMar>
            <w:top w:w="0" w:type="dxa"/>
            <w:left w:w="108" w:type="dxa"/>
            <w:bottom w:w="0" w:type="dxa"/>
            <w:right w:w="108" w:type="dxa"/>
          </w:tblCellMar>
        </w:tblPrEx>
        <w:trPr>
          <w:cantSplit/>
        </w:trPr>
        <w:tc>
          <w:tcPr>
            <w:tcW w:w="210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Cross Fence</w:t>
            </w:r>
          </w:p>
        </w:tc>
        <w:tc>
          <w:tcPr>
            <w:tcW w:w="350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When the target crosses the warning line toward the defined direction, an alarm is triggered and then the system performs configured alarm linkages.</w:t>
            </w:r>
          </w:p>
        </w:tc>
        <w:tc>
          <w:tcPr>
            <w:tcW w:w="402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Scenes with median strips such as roads, and airports.</w:t>
            </w:r>
          </w:p>
        </w:tc>
      </w:tr>
      <w:tr>
        <w:tblPrEx>
          <w:tblCellMar>
            <w:top w:w="0" w:type="dxa"/>
            <w:left w:w="108" w:type="dxa"/>
            <w:bottom w:w="0" w:type="dxa"/>
            <w:right w:w="108" w:type="dxa"/>
          </w:tblCellMar>
        </w:tblPrEx>
        <w:trPr>
          <w:cantSplit/>
        </w:trPr>
        <w:tc>
          <w:tcPr>
            <w:tcW w:w="210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Line crossing and intrusion</w:t>
            </w:r>
          </w:p>
        </w:tc>
        <w:tc>
          <w:tcPr>
            <w:tcW w:w="350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When the target crosses the tripwire from the defined motion direction, an alarm is triggered, and then the system performs configured alarm linkages.</w:t>
            </w:r>
          </w:p>
        </w:tc>
        <w:tc>
          <w:tcPr>
            <w:tcW w:w="402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Scenes with sparse targets and no occlusion among targets, such as the perimeter protection of unattended area.</w:t>
            </w:r>
          </w:p>
        </w:tc>
      </w:tr>
      <w:tr>
        <w:tblPrEx>
          <w:tblCellMar>
            <w:top w:w="0" w:type="dxa"/>
            <w:left w:w="108" w:type="dxa"/>
            <w:bottom w:w="0" w:type="dxa"/>
            <w:right w:w="108" w:type="dxa"/>
          </w:tblCellMar>
        </w:tblPrEx>
        <w:trPr>
          <w:cantSplit/>
        </w:trPr>
        <w:tc>
          <w:tcPr>
            <w:tcW w:w="210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Abandoned Object</w:t>
            </w:r>
          </w:p>
        </w:tc>
        <w:tc>
          <w:tcPr>
            <w:tcW w:w="350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When an object is abandoned in the detection area longer than the configured time, an alarm is triggered, and then the system performs configured alarm linkages.</w:t>
            </w:r>
          </w:p>
        </w:tc>
        <w:tc>
          <w:tcPr>
            <w:tcW w:w="4029" w:type="dxa"/>
            <w:vMerge w:val="restart"/>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Scenes with sparse targets and without obvious and frequent light change. Simple scene in the detection area is recommended.</w:t>
            </w:r>
          </w:p>
          <w:p>
            <w:pPr>
              <w:adjustRightInd/>
              <w:spacing w:before="60" w:line="300" w:lineRule="auto"/>
              <w:ind w:left="413" w:hanging="300"/>
              <w:textAlignment w:val="center"/>
              <w:rPr>
                <w:rFonts w:ascii="Myriad Pro" w:hAnsi="Myriad Pro"/>
                <w:sz w:val="21"/>
              </w:rPr>
            </w:pPr>
            <w:bookmarkStart w:id="428" w:name="d386e81a1310"/>
            <w:bookmarkEnd w:id="428"/>
            <w:r>
              <w:rPr>
                <w:rFonts w:ascii="Arial" w:hAnsi="Arial" w:eastAsia="Times New Roman" w:cs="Arial"/>
                <w:sz w:val="21"/>
              </w:rPr>
              <w:t>●</w:t>
            </w:r>
            <w:r>
              <w:rPr>
                <w:rFonts w:ascii="Myriad Pro" w:hAnsi="Myriad Pro" w:eastAsia="Times New Roman"/>
                <w:sz w:val="21"/>
              </w:rPr>
              <w:tab/>
            </w:r>
            <w:r>
              <w:rPr>
                <w:rFonts w:ascii="Myriad Pro" w:hAnsi="Myriad Pro"/>
                <w:sz w:val="21"/>
              </w:rPr>
              <w:t>Missed alarm might increase in the scenes with dense targets, frequent occlusion, and people staying.</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In scenes with complex foreground and background, false alarm might be triggered for abandoned or missing object.</w:t>
            </w:r>
          </w:p>
        </w:tc>
      </w:tr>
      <w:tr>
        <w:tblPrEx>
          <w:tblCellMar>
            <w:top w:w="0" w:type="dxa"/>
            <w:left w:w="108" w:type="dxa"/>
            <w:bottom w:w="0" w:type="dxa"/>
            <w:right w:w="108" w:type="dxa"/>
          </w:tblCellMar>
        </w:tblPrEx>
        <w:trPr>
          <w:cantSplit/>
        </w:trPr>
        <w:tc>
          <w:tcPr>
            <w:tcW w:w="210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Missing Object</w:t>
            </w:r>
          </w:p>
        </w:tc>
        <w:tc>
          <w:tcPr>
            <w:tcW w:w="350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When an object is taken out of the detection area over the defined time, an alarm is triggered, and then the system performs configured alarm linkages.</w:t>
            </w:r>
          </w:p>
        </w:tc>
        <w:tc>
          <w:tcPr>
            <w:tcW w:w="4029"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r>
      <w:tr>
        <w:tblPrEx>
          <w:tblCellMar>
            <w:top w:w="0" w:type="dxa"/>
            <w:left w:w="108" w:type="dxa"/>
            <w:bottom w:w="0" w:type="dxa"/>
            <w:right w:w="108" w:type="dxa"/>
          </w:tblCellMar>
        </w:tblPrEx>
        <w:trPr>
          <w:cantSplit/>
        </w:trPr>
        <w:tc>
          <w:tcPr>
            <w:tcW w:w="210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Parking Detection</w:t>
            </w:r>
          </w:p>
        </w:tc>
        <w:tc>
          <w:tcPr>
            <w:tcW w:w="350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When the vehicle stays in the detection area longer than the configured duration, an alarm is triggered, and then the system performs configured alarm linkages.</w:t>
            </w:r>
          </w:p>
        </w:tc>
        <w:tc>
          <w:tcPr>
            <w:tcW w:w="402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Road monitoring and traffic management.</w:t>
            </w:r>
          </w:p>
        </w:tc>
      </w:tr>
      <w:tr>
        <w:tblPrEx>
          <w:tblCellMar>
            <w:top w:w="0" w:type="dxa"/>
            <w:left w:w="108" w:type="dxa"/>
            <w:bottom w:w="0" w:type="dxa"/>
            <w:right w:w="108" w:type="dxa"/>
          </w:tblCellMar>
        </w:tblPrEx>
        <w:trPr>
          <w:cantSplit/>
        </w:trPr>
        <w:tc>
          <w:tcPr>
            <w:tcW w:w="210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People Gathering</w:t>
            </w:r>
          </w:p>
        </w:tc>
        <w:tc>
          <w:tcPr>
            <w:tcW w:w="350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When people gather and stay in the detection area longer than the defined duration, an alarm is triggered, and then the system performs configured alarm linkages.</w:t>
            </w:r>
          </w:p>
        </w:tc>
        <w:tc>
          <w:tcPr>
            <w:tcW w:w="402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Scenes with medium or long distance, such as outdoor plaza, government entrance, station entrance and exit. It is not suitable for short-distance view analysis.</w:t>
            </w:r>
          </w:p>
        </w:tc>
      </w:tr>
      <w:tr>
        <w:tblPrEx>
          <w:tblCellMar>
            <w:top w:w="0" w:type="dxa"/>
            <w:left w:w="108" w:type="dxa"/>
            <w:bottom w:w="0" w:type="dxa"/>
            <w:right w:w="108" w:type="dxa"/>
          </w:tblCellMar>
        </w:tblPrEx>
        <w:trPr>
          <w:cantSplit/>
        </w:trPr>
        <w:tc>
          <w:tcPr>
            <w:tcW w:w="210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Fast Moving</w:t>
            </w:r>
          </w:p>
        </w:tc>
        <w:tc>
          <w:tcPr>
            <w:tcW w:w="350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When the target moves fast in the detection area, an alarm is triggered, and then the system performs configured alarm linkages.</w:t>
            </w:r>
          </w:p>
        </w:tc>
        <w:tc>
          <w:tcPr>
            <w:tcW w:w="402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Scenes with sparse targets and less occlusion. The camera should be installed right above the monitoring area. The light direction should be vertical to the motion direction.</w:t>
            </w:r>
          </w:p>
        </w:tc>
      </w:tr>
      <w:tr>
        <w:tblPrEx>
          <w:tblCellMar>
            <w:top w:w="0" w:type="dxa"/>
            <w:left w:w="108" w:type="dxa"/>
            <w:bottom w:w="0" w:type="dxa"/>
            <w:right w:w="108" w:type="dxa"/>
          </w:tblCellMar>
        </w:tblPrEx>
        <w:trPr>
          <w:cantSplit/>
        </w:trPr>
        <w:tc>
          <w:tcPr>
            <w:tcW w:w="210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Loitering Detection</w:t>
            </w:r>
          </w:p>
        </w:tc>
        <w:tc>
          <w:tcPr>
            <w:tcW w:w="350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When the target loiters over the shortest alarm time, an alarm is triggered, and then the system performs configured alarm linkages.</w:t>
            </w:r>
          </w:p>
        </w:tc>
        <w:tc>
          <w:tcPr>
            <w:tcW w:w="402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Scenes such as park and hall.</w:t>
            </w:r>
          </w:p>
        </w:tc>
      </w:tr>
    </w:tbl>
    <w:p>
      <w:pPr>
        <w:spacing w:line="300" w:lineRule="auto"/>
        <w:ind w:left="850"/>
        <w:textAlignment w:val="center"/>
        <w:rPr>
          <w:rFonts w:ascii="Myriad Pro" w:hAnsi="Myriad Pro"/>
          <w:sz w:val="21"/>
        </w:rPr>
      </w:pPr>
      <w:r>
        <w:rPr>
          <w:rFonts w:ascii="Myriad Pro" w:hAnsi="Myriad Pro"/>
          <w:sz w:val="21"/>
        </w:rPr>
        <w:t>In this section, line crossing and intrusion acts as an example of how to configure the VCA rules.</w:t>
      </w:r>
    </w:p>
    <w:p>
      <w:pPr>
        <w:spacing w:before="120" w:after="60"/>
        <w:rPr>
          <w:rFonts w:ascii="Myriad Pro" w:hAnsi="Myriad Pro"/>
          <w:sz w:val="28"/>
        </w:rPr>
      </w:pPr>
      <w:bookmarkStart w:id="429" w:name="d386e154a1310"/>
      <w:bookmarkEnd w:id="429"/>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Smart Analysis</w:t>
      </w:r>
      <w:r>
        <w:rPr>
          <w:rFonts w:ascii="Myriad Pro" w:hAnsi="Myriad Pro"/>
          <w:sz w:val="21"/>
        </w:rPr>
        <w:t xml:space="preserve"> &gt; </w:t>
      </w:r>
      <w:r>
        <w:rPr>
          <w:rFonts w:ascii="Myriad Pro" w:hAnsi="Myriad Pro"/>
          <w:b/>
          <w:sz w:val="21"/>
        </w:rPr>
        <w:t>VCA Settings</w:t>
      </w:r>
      <w:r>
        <w:rPr>
          <w:rFonts w:ascii="Myriad Pro" w:hAnsi="Myriad Pro"/>
          <w:sz w:val="21"/>
        </w:rPr>
        <w:t xml:space="preserve"> &gt; </w:t>
      </w:r>
      <w:r>
        <w:rPr>
          <w:rFonts w:ascii="Myriad Pro" w:hAnsi="Myriad Pro"/>
          <w:b/>
          <w:sz w:val="21"/>
        </w:rPr>
        <w:t>VCA</w:t>
      </w:r>
      <w:r>
        <w:rPr>
          <w:rFonts w:ascii="Myriad Pro" w:hAnsi="Myriad Pro"/>
          <w:sz w:val="21"/>
        </w:rPr>
        <w:t>.</w:t>
      </w:r>
    </w:p>
    <w:p>
      <w:pPr>
        <w:spacing w:before="120" w:after="60"/>
        <w:jc w:val="center"/>
        <w:rPr>
          <w:rFonts w:ascii="Myriad Pro" w:hAnsi="Myriad Pro"/>
          <w:sz w:val="21"/>
        </w:rPr>
      </w:pPr>
      <w:bookmarkStart w:id="430" w:name="d386e175a1310"/>
      <w:bookmarkEnd w:id="430"/>
      <w:r>
        <w:rPr>
          <w:rFonts w:ascii="Myriad Pro" w:hAnsi="Myriad Pro"/>
          <w:sz w:val="21"/>
        </w:rPr>
        <w:t>Figure 5-39 VCA</w:t>
      </w:r>
    </w:p>
    <w:p>
      <w:pPr>
        <w:adjustRightInd/>
        <w:spacing w:line="300" w:lineRule="auto"/>
        <w:ind w:left="1260" w:hanging="420"/>
        <w:jc w:val="center"/>
        <w:textAlignment w:val="center"/>
        <w:rPr>
          <w:rFonts w:ascii="Myriad Pro" w:hAnsi="Myriad Pro"/>
          <w:sz w:val="21"/>
        </w:rPr>
      </w:pPr>
      <w:bookmarkStart w:id="431" w:name="d386e180a1310"/>
      <w:bookmarkEnd w:id="431"/>
      <w:r>
        <w:rPr>
          <w:rFonts w:ascii="Myriad Pro" w:hAnsi="Myriad Pro"/>
          <w:sz w:val="21"/>
        </w:rPr>
        <w:drawing>
          <wp:inline distT="0" distB="0" distL="0" distR="0">
            <wp:extent cx="4324350" cy="4295775"/>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4324350" cy="42957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Select a channel, select </w:t>
      </w:r>
      <w:r>
        <w:rPr>
          <w:rFonts w:ascii="Myriad Pro" w:hAnsi="Myriad Pro"/>
          <w:b/>
          <w:sz w:val="21"/>
        </w:rPr>
        <w:t>Smart Recorder Function</w:t>
      </w:r>
      <w:r>
        <w:rPr>
          <w:rFonts w:ascii="Myriad Pro" w:hAnsi="Myriad Pro"/>
          <w:sz w:val="21"/>
        </w:rPr>
        <w:t xml:space="preserve"> in the </w:t>
      </w:r>
      <w:r>
        <w:rPr>
          <w:rFonts w:ascii="Myriad Pro" w:hAnsi="Myriad Pro"/>
          <w:b/>
          <w:sz w:val="21"/>
        </w:rPr>
        <w:t>Type</w:t>
      </w:r>
      <w:r>
        <w:rPr>
          <w:rFonts w:ascii="Myriad Pro" w:hAnsi="Myriad Pro"/>
          <w:sz w:val="21"/>
        </w:rPr>
        <w:t xml:space="preserve"> list, and then click </w:t>
      </w:r>
      <w:r>
        <w:rPr>
          <w:rFonts w:ascii="Myriad Pro" w:hAnsi="Myriad Pro"/>
          <w:b/>
          <w:sz w:val="21"/>
        </w:rPr>
        <w:t>Add</w:t>
      </w:r>
      <w:r>
        <w:rPr>
          <w:rFonts w:ascii="Myriad Pro" w:hAnsi="Myriad Pro"/>
          <w:sz w:val="21"/>
        </w:rPr>
        <w:t xml:space="preserve"> to add a rule.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Configure the rule.</w:t>
      </w:r>
    </w:p>
    <w:p>
      <w:pPr>
        <w:adjustRightInd/>
        <w:spacing w:line="300" w:lineRule="auto"/>
        <w:ind w:left="2000" w:hanging="300"/>
        <w:textAlignment w:val="center"/>
        <w:rPr>
          <w:rFonts w:ascii="Myriad Pro" w:hAnsi="Myriad Pro"/>
          <w:sz w:val="21"/>
        </w:rPr>
      </w:pPr>
      <w:bookmarkStart w:id="432" w:name="d386e207a1310"/>
      <w:bookmarkEnd w:id="432"/>
      <w:r>
        <w:rPr>
          <w:rFonts w:ascii="Myriad Pro" w:hAnsi="Myriad Pro" w:eastAsia="Times New Roman"/>
          <w:sz w:val="21"/>
        </w:rPr>
        <w:t>1.</w:t>
      </w:r>
      <w:r>
        <w:rPr>
          <w:rFonts w:ascii="Myriad Pro" w:hAnsi="Myriad Pro" w:eastAsia="Times New Roman"/>
          <w:sz w:val="21"/>
        </w:rPr>
        <w:tab/>
      </w:r>
      <w:r>
        <w:rPr>
          <w:rFonts w:ascii="Myriad Pro" w:hAnsi="Myriad Pro"/>
          <w:sz w:val="21"/>
        </w:rPr>
        <w:t xml:space="preserve">In the </w:t>
      </w:r>
      <w:r>
        <w:rPr>
          <w:rFonts w:ascii="Myriad Pro" w:hAnsi="Myriad Pro"/>
          <w:b/>
          <w:sz w:val="21"/>
        </w:rPr>
        <w:t>Type</w:t>
      </w:r>
      <w:r>
        <w:rPr>
          <w:rFonts w:ascii="Myriad Pro" w:hAnsi="Myriad Pro"/>
          <w:sz w:val="21"/>
        </w:rPr>
        <w:t xml:space="preserve"> column, select </w:t>
      </w:r>
      <w:r>
        <w:rPr>
          <w:rFonts w:ascii="Myriad Pro" w:hAnsi="Myriad Pro"/>
          <w:b/>
          <w:sz w:val="21"/>
        </w:rPr>
        <w:t>Line crossing and intrusion</w:t>
      </w:r>
      <w:r>
        <w:rPr>
          <w:rFonts w:ascii="Myriad Pro" w:hAnsi="Myriad Pro"/>
          <w:sz w:val="21"/>
        </w:rPr>
        <w:t>.</w:t>
      </w:r>
    </w:p>
    <w:p>
      <w:pPr>
        <w:adjustRightInd/>
        <w:spacing w:line="300" w:lineRule="auto"/>
        <w:ind w:left="2000" w:hanging="300"/>
        <w:textAlignment w:val="center"/>
        <w:rPr>
          <w:rFonts w:ascii="Myriad Pro" w:hAnsi="Myriad Pro"/>
          <w:sz w:val="21"/>
        </w:rPr>
      </w:pPr>
      <w:r>
        <w:rPr>
          <w:rFonts w:ascii="Myriad Pro" w:hAnsi="Myriad Pro" w:eastAsia="Times New Roman"/>
          <w:sz w:val="21"/>
        </w:rPr>
        <w:t>2.</w:t>
      </w:r>
      <w:r>
        <w:rPr>
          <w:rFonts w:ascii="Myriad Pro" w:hAnsi="Myriad Pro" w:eastAsia="Times New Roman"/>
          <w:sz w:val="21"/>
        </w:rPr>
        <w:tab/>
      </w:r>
      <w:r>
        <w:rPr>
          <w:rFonts w:ascii="Myriad Pro" w:hAnsi="Myriad Pro"/>
          <w:sz w:val="21"/>
        </w:rPr>
        <w:t xml:space="preserve">Click </w:t>
      </w:r>
      <w:bookmarkStart w:id="433" w:name="d386e220a1310"/>
      <w:bookmarkEnd w:id="433"/>
      <w:r>
        <w:rPr>
          <w:rFonts w:ascii="Myriad Pro" w:hAnsi="Myriad Pro"/>
          <w:sz w:val="21"/>
        </w:rPr>
        <w:drawing>
          <wp:inline distT="0" distB="0" distL="0" distR="0">
            <wp:extent cx="219075" cy="190500"/>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219075" cy="190500"/>
                    </a:xfrm>
                    <a:prstGeom prst="rect">
                      <a:avLst/>
                    </a:prstGeom>
                    <a:noFill/>
                    <a:ln>
                      <a:noFill/>
                    </a:ln>
                  </pic:spPr>
                </pic:pic>
              </a:graphicData>
            </a:graphic>
          </wp:inline>
        </w:drawing>
      </w:r>
      <w:r>
        <w:rPr>
          <w:rFonts w:ascii="Myriad Pro" w:hAnsi="Myriad Pro"/>
          <w:sz w:val="21"/>
        </w:rPr>
        <w:t>.</w:t>
      </w:r>
      <w:bookmarkStart w:id="434" w:name="d386e222a1310"/>
      <w:bookmarkEnd w:id="434"/>
    </w:p>
    <w:p>
      <w:pPr>
        <w:spacing w:before="120" w:after="60"/>
        <w:jc w:val="center"/>
        <w:rPr>
          <w:rFonts w:ascii="Myriad Pro" w:hAnsi="Myriad Pro"/>
          <w:sz w:val="21"/>
        </w:rPr>
      </w:pPr>
      <w:r>
        <w:rPr>
          <w:rFonts w:ascii="Myriad Pro" w:hAnsi="Myriad Pro"/>
          <w:sz w:val="21"/>
        </w:rPr>
        <w:t>Figure 5-40 Line crossing and intrusion</w:t>
      </w:r>
    </w:p>
    <w:p>
      <w:pPr>
        <w:adjustRightInd/>
        <w:spacing w:line="300" w:lineRule="auto"/>
        <w:ind w:left="1260" w:hanging="420"/>
        <w:jc w:val="center"/>
        <w:textAlignment w:val="center"/>
        <w:rPr>
          <w:rFonts w:ascii="Myriad Pro" w:hAnsi="Myriad Pro"/>
          <w:sz w:val="21"/>
        </w:rPr>
      </w:pPr>
      <w:bookmarkStart w:id="435" w:name="d386e227a1310"/>
      <w:bookmarkEnd w:id="435"/>
      <w:r>
        <w:rPr>
          <w:rFonts w:ascii="Myriad Pro" w:hAnsi="Myriad Pro"/>
          <w:sz w:val="21"/>
        </w:rPr>
        <w:drawing>
          <wp:inline distT="0" distB="0" distL="0" distR="0">
            <wp:extent cx="4324350" cy="2266950"/>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a:xfrm>
                      <a:off x="0" y="0"/>
                      <a:ext cx="4324350" cy="2266950"/>
                    </a:xfrm>
                    <a:prstGeom prst="rect">
                      <a:avLst/>
                    </a:prstGeom>
                    <a:noFill/>
                    <a:ln>
                      <a:noFill/>
                    </a:ln>
                  </pic:spPr>
                </pic:pic>
              </a:graphicData>
            </a:graphic>
          </wp:inline>
        </w:drawing>
      </w:r>
    </w:p>
    <w:p>
      <w:pPr>
        <w:adjustRightInd/>
        <w:spacing w:line="300" w:lineRule="auto"/>
        <w:ind w:left="2000" w:hanging="300"/>
        <w:textAlignment w:val="center"/>
        <w:rPr>
          <w:rFonts w:ascii="Myriad Pro" w:hAnsi="Myriad Pro"/>
          <w:sz w:val="21"/>
        </w:rPr>
      </w:pPr>
      <w:r>
        <w:rPr>
          <w:rFonts w:ascii="Myriad Pro" w:hAnsi="Myriad Pro" w:eastAsia="Times New Roman"/>
          <w:sz w:val="21"/>
        </w:rPr>
        <w:t>3.</w:t>
      </w:r>
      <w:r>
        <w:rPr>
          <w:rFonts w:ascii="Myriad Pro" w:hAnsi="Myriad Pro" w:eastAsia="Times New Roman"/>
          <w:sz w:val="21"/>
        </w:rPr>
        <w:tab/>
      </w:r>
      <w:r>
        <w:rPr>
          <w:rFonts w:ascii="Myriad Pro" w:hAnsi="Myriad Pro"/>
          <w:sz w:val="21"/>
        </w:rPr>
        <w:t>Configure the parameters.</w:t>
      </w:r>
      <w:bookmarkStart w:id="436" w:name="d386e232a1310"/>
      <w:bookmarkEnd w:id="436"/>
    </w:p>
    <w:p>
      <w:pPr>
        <w:spacing w:before="120" w:after="60"/>
        <w:ind w:left="600"/>
        <w:jc w:val="center"/>
        <w:rPr>
          <w:rFonts w:ascii="Myriad Pro" w:hAnsi="Myriad Pro"/>
          <w:sz w:val="21"/>
        </w:rPr>
      </w:pPr>
      <w:r>
        <w:rPr>
          <w:rFonts w:ascii="Myriad Pro" w:hAnsi="Myriad Pro"/>
          <w:sz w:val="21"/>
        </w:rPr>
        <w:t>Table 5-15 Line crossing and intrusion parameters</w:t>
      </w:r>
    </w:p>
    <w:tbl>
      <w:tblPr>
        <w:tblStyle w:val="18"/>
        <w:tblW w:w="8788" w:type="dxa"/>
        <w:tblInd w:w="958" w:type="dxa"/>
        <w:tblLayout w:type="fixed"/>
        <w:tblCellMar>
          <w:top w:w="0" w:type="dxa"/>
          <w:left w:w="108" w:type="dxa"/>
          <w:bottom w:w="0" w:type="dxa"/>
          <w:right w:w="108" w:type="dxa"/>
        </w:tblCellMar>
      </w:tblPr>
      <w:tblGrid>
        <w:gridCol w:w="2674"/>
        <w:gridCol w:w="6114"/>
      </w:tblGrid>
      <w:tr>
        <w:tblPrEx>
          <w:tblCellMar>
            <w:top w:w="0" w:type="dxa"/>
            <w:left w:w="108" w:type="dxa"/>
            <w:bottom w:w="0" w:type="dxa"/>
            <w:right w:w="108" w:type="dxa"/>
          </w:tblCellMar>
        </w:tblPrEx>
        <w:trPr>
          <w:cantSplit/>
          <w:trHeight w:val="400" w:hRule="atLeast"/>
          <w:tblHeader/>
        </w:trPr>
        <w:tc>
          <w:tcPr>
            <w:tcW w:w="2748"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6292"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27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Name</w:t>
            </w:r>
          </w:p>
        </w:tc>
        <w:tc>
          <w:tcPr>
            <w:tcW w:w="62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the rule name.</w:t>
            </w:r>
          </w:p>
        </w:tc>
      </w:tr>
      <w:tr>
        <w:tblPrEx>
          <w:tblCellMar>
            <w:top w:w="0" w:type="dxa"/>
            <w:left w:w="108" w:type="dxa"/>
            <w:bottom w:w="0" w:type="dxa"/>
            <w:right w:w="108" w:type="dxa"/>
          </w:tblCellMar>
        </w:tblPrEx>
        <w:trPr>
          <w:cantSplit/>
        </w:trPr>
        <w:tc>
          <w:tcPr>
            <w:tcW w:w="27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Draw Target</w:t>
            </w:r>
          </w:p>
        </w:tc>
        <w:tc>
          <w:tcPr>
            <w:tcW w:w="62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Click </w:t>
            </w:r>
            <w:bookmarkStart w:id="437" w:name="d386e275a1310"/>
            <w:bookmarkEnd w:id="437"/>
            <w:r>
              <w:rPr>
                <w:rFonts w:ascii="Myriad Pro" w:hAnsi="Myriad Pro"/>
                <w:sz w:val="21"/>
              </w:rPr>
              <w:drawing>
                <wp:inline distT="0" distB="0" distL="0" distR="0">
                  <wp:extent cx="190500" cy="209550"/>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a:xfrm>
                            <a:off x="0" y="0"/>
                            <a:ext cx="190500" cy="209550"/>
                          </a:xfrm>
                          <a:prstGeom prst="rect">
                            <a:avLst/>
                          </a:prstGeom>
                          <a:noFill/>
                          <a:ln>
                            <a:noFill/>
                          </a:ln>
                        </pic:spPr>
                      </pic:pic>
                    </a:graphicData>
                  </a:graphic>
                </wp:inline>
              </w:drawing>
            </w:r>
            <w:r>
              <w:rPr>
                <w:rFonts w:ascii="Myriad Pro" w:hAnsi="Myriad Pro"/>
                <w:sz w:val="21"/>
              </w:rPr>
              <w:t xml:space="preserve"> to draw the minimum size or maximum size to filter the target.</w:t>
            </w:r>
          </w:p>
          <w:p>
            <w:pPr>
              <w:spacing w:before="60" w:after="60"/>
              <w:ind w:left="57"/>
              <w:textAlignment w:val="center"/>
              <w:rPr>
                <w:rFonts w:ascii="Myriad Pro" w:hAnsi="Myriad Pro"/>
                <w:sz w:val="21"/>
              </w:rPr>
            </w:pPr>
            <w:r>
              <w:rPr>
                <w:rFonts w:ascii="Myriad Pro" w:hAnsi="Myriad Pro"/>
                <w:sz w:val="21"/>
              </w:rPr>
              <w:t>The system triggers an alarm only when the size of detected target is between the maximum size and the minimum size.</w:t>
            </w:r>
          </w:p>
        </w:tc>
      </w:tr>
      <w:tr>
        <w:tblPrEx>
          <w:tblCellMar>
            <w:top w:w="0" w:type="dxa"/>
            <w:left w:w="108" w:type="dxa"/>
            <w:bottom w:w="0" w:type="dxa"/>
            <w:right w:w="108" w:type="dxa"/>
          </w:tblCellMar>
        </w:tblPrEx>
        <w:trPr>
          <w:cantSplit/>
        </w:trPr>
        <w:tc>
          <w:tcPr>
            <w:tcW w:w="27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Draw Rule</w:t>
            </w:r>
          </w:p>
        </w:tc>
        <w:tc>
          <w:tcPr>
            <w:tcW w:w="62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Drag to draw a line. The line can be a straight line, broken line or polygon.</w:t>
            </w:r>
          </w:p>
        </w:tc>
      </w:tr>
      <w:tr>
        <w:tblPrEx>
          <w:tblCellMar>
            <w:top w:w="0" w:type="dxa"/>
            <w:left w:w="108" w:type="dxa"/>
            <w:bottom w:w="0" w:type="dxa"/>
            <w:right w:w="108" w:type="dxa"/>
          </w:tblCellMar>
        </w:tblPrEx>
        <w:trPr>
          <w:cantSplit/>
        </w:trPr>
        <w:tc>
          <w:tcPr>
            <w:tcW w:w="27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Sensitivity</w:t>
            </w:r>
          </w:p>
        </w:tc>
        <w:tc>
          <w:tcPr>
            <w:tcW w:w="62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You can set alarm sensitivity.</w:t>
            </w:r>
          </w:p>
          <w:p>
            <w:pPr>
              <w:spacing w:before="60" w:after="60"/>
              <w:ind w:left="57"/>
              <w:textAlignment w:val="center"/>
              <w:rPr>
                <w:rFonts w:ascii="Myriad Pro" w:hAnsi="Myriad Pro"/>
                <w:sz w:val="21"/>
              </w:rPr>
            </w:pPr>
            <w:r>
              <w:rPr>
                <w:rFonts w:ascii="Myriad Pro" w:hAnsi="Myriad Pro"/>
                <w:sz w:val="21"/>
              </w:rPr>
              <w:t>The higher the value, the easier to detect a fast moving object but meanwhile the higher false alarm rate.</w:t>
            </w:r>
          </w:p>
        </w:tc>
      </w:tr>
      <w:tr>
        <w:tblPrEx>
          <w:tblCellMar>
            <w:top w:w="0" w:type="dxa"/>
            <w:left w:w="108" w:type="dxa"/>
            <w:bottom w:w="0" w:type="dxa"/>
            <w:right w:w="108" w:type="dxa"/>
          </w:tblCellMar>
        </w:tblPrEx>
        <w:trPr>
          <w:cantSplit/>
        </w:trPr>
        <w:tc>
          <w:tcPr>
            <w:tcW w:w="27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Direction</w:t>
            </w:r>
          </w:p>
        </w:tc>
        <w:tc>
          <w:tcPr>
            <w:tcW w:w="62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a line direction, including A</w:t>
            </w:r>
            <w:r>
              <w:rPr>
                <w:rFonts w:hint="eastAsia" w:ascii="微软雅黑" w:hAnsi="微软雅黑" w:eastAsia="微软雅黑" w:cs="微软雅黑"/>
                <w:sz w:val="21"/>
              </w:rPr>
              <w:t>→</w:t>
            </w:r>
            <w:r>
              <w:rPr>
                <w:rFonts w:ascii="Myriad Pro" w:hAnsi="Myriad Pro"/>
                <w:sz w:val="21"/>
              </w:rPr>
              <w:t>B, B</w:t>
            </w:r>
            <w:r>
              <w:rPr>
                <w:rFonts w:hint="eastAsia" w:ascii="微软雅黑" w:hAnsi="微软雅黑" w:eastAsia="微软雅黑" w:cs="微软雅黑"/>
                <w:sz w:val="21"/>
              </w:rPr>
              <w:t>→</w:t>
            </w:r>
            <w:r>
              <w:rPr>
                <w:rFonts w:ascii="Myriad Pro" w:hAnsi="Myriad Pro"/>
                <w:sz w:val="21"/>
              </w:rPr>
              <w:t>A and A</w:t>
            </w:r>
            <w:r>
              <w:rPr>
                <w:rFonts w:ascii="Arial" w:hAnsi="Arial" w:cs="Arial"/>
                <w:sz w:val="21"/>
              </w:rPr>
              <w:t>↔</w:t>
            </w:r>
            <w:r>
              <w:rPr>
                <w:rFonts w:ascii="Myriad Pro" w:hAnsi="Myriad Pro"/>
                <w:sz w:val="21"/>
              </w:rPr>
              <w:t>B.</w:t>
            </w:r>
          </w:p>
        </w:tc>
      </w:tr>
      <w:tr>
        <w:tblPrEx>
          <w:tblCellMar>
            <w:top w:w="0" w:type="dxa"/>
            <w:left w:w="108" w:type="dxa"/>
            <w:bottom w:w="0" w:type="dxa"/>
            <w:right w:w="108" w:type="dxa"/>
          </w:tblCellMar>
        </w:tblPrEx>
        <w:trPr>
          <w:cantSplit/>
        </w:trPr>
        <w:tc>
          <w:tcPr>
            <w:tcW w:w="27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Target Filtering</w:t>
            </w:r>
          </w:p>
        </w:tc>
        <w:tc>
          <w:tcPr>
            <w:tcW w:w="6292" w:type="dxa"/>
            <w:vMerge w:val="restart"/>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Click </w:t>
            </w:r>
            <w:bookmarkStart w:id="438" w:name="d386e326a1310"/>
            <w:bookmarkEnd w:id="438"/>
            <w:r>
              <w:rPr>
                <w:rFonts w:ascii="Myriad Pro" w:hAnsi="Myriad Pro"/>
                <w:sz w:val="21"/>
              </w:rPr>
              <w:drawing>
                <wp:inline distT="0" distB="0" distL="0" distR="0">
                  <wp:extent cx="219075" cy="104775"/>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and then select valid target.</w:t>
            </w:r>
          </w:p>
          <w:p>
            <w:pPr>
              <w:spacing w:before="60" w:after="60"/>
              <w:ind w:left="57"/>
              <w:textAlignment w:val="center"/>
              <w:rPr>
                <w:rFonts w:ascii="Myriad Pro" w:hAnsi="Myriad Pro"/>
                <w:sz w:val="21"/>
              </w:rPr>
            </w:pPr>
            <w:r>
              <w:rPr>
                <w:rFonts w:ascii="Myriad Pro" w:hAnsi="Myriad Pro"/>
                <w:b/>
                <w:sz w:val="21"/>
              </w:rPr>
              <w:t>Human</w:t>
            </w:r>
            <w:r>
              <w:rPr>
                <w:rFonts w:ascii="Myriad Pro" w:hAnsi="Myriad Pro"/>
                <w:sz w:val="21"/>
              </w:rPr>
              <w:t xml:space="preserve"> and </w:t>
            </w:r>
            <w:r>
              <w:rPr>
                <w:rFonts w:ascii="Myriad Pro" w:hAnsi="Myriad Pro"/>
                <w:b/>
                <w:sz w:val="21"/>
              </w:rPr>
              <w:t>Vehicle</w:t>
            </w:r>
            <w:r>
              <w:rPr>
                <w:rFonts w:ascii="Myriad Pro" w:hAnsi="Myriad Pro"/>
                <w:sz w:val="21"/>
              </w:rPr>
              <w:t xml:space="preserve"> are selected by default.</w:t>
            </w:r>
          </w:p>
        </w:tc>
      </w:tr>
      <w:tr>
        <w:tblPrEx>
          <w:tblCellMar>
            <w:top w:w="0" w:type="dxa"/>
            <w:left w:w="108" w:type="dxa"/>
            <w:bottom w:w="0" w:type="dxa"/>
            <w:right w:w="108" w:type="dxa"/>
          </w:tblCellMar>
        </w:tblPrEx>
        <w:trPr>
          <w:cantSplit/>
        </w:trPr>
        <w:tc>
          <w:tcPr>
            <w:tcW w:w="27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Valid Target</w:t>
            </w:r>
          </w:p>
        </w:tc>
        <w:tc>
          <w:tcPr>
            <w:tcW w:w="6292"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r>
    </w:tbl>
    <w:p>
      <w:pPr>
        <w:adjustRightInd/>
        <w:spacing w:line="300" w:lineRule="auto"/>
        <w:ind w:left="2000" w:hanging="300"/>
        <w:textAlignment w:val="center"/>
        <w:rPr>
          <w:rFonts w:ascii="Myriad Pro" w:hAnsi="Myriad Pro"/>
          <w:sz w:val="21"/>
        </w:rPr>
      </w:pPr>
      <w:r>
        <w:rPr>
          <w:rFonts w:ascii="Myriad Pro" w:hAnsi="Myriad Pro" w:eastAsia="Times New Roman"/>
          <w:sz w:val="21"/>
        </w:rPr>
        <w:t>4.</w:t>
      </w:r>
      <w:r>
        <w:rPr>
          <w:rFonts w:ascii="Myriad Pro" w:hAnsi="Myriad Pro" w:eastAsia="Times New Roman"/>
          <w:sz w:val="21"/>
        </w:rPr>
        <w:tab/>
      </w:r>
      <w:r>
        <w:rPr>
          <w:rFonts w:ascii="Myriad Pro" w:hAnsi="Myriad Pro"/>
          <w:sz w:val="21"/>
        </w:rPr>
        <w:t xml:space="preserve">Click </w:t>
      </w:r>
      <w:r>
        <w:rPr>
          <w:rFonts w:ascii="Myriad Pro" w:hAnsi="Myriad Pro"/>
          <w:b/>
          <w:sz w:val="21"/>
        </w:rPr>
        <w:t>OK</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Settings</w:t>
      </w:r>
      <w:r>
        <w:rPr>
          <w:rFonts w:ascii="Myriad Pro" w:hAnsi="Myriad Pro"/>
          <w:sz w:val="21"/>
        </w:rPr>
        <w:t xml:space="preserve"> next to </w:t>
      </w:r>
      <w:r>
        <w:rPr>
          <w:rFonts w:ascii="Myriad Pro" w:hAnsi="Myriad Pro"/>
          <w:b/>
          <w:sz w:val="21"/>
        </w:rPr>
        <w:t>Arming Period</w:t>
      </w:r>
      <w:r>
        <w:rPr>
          <w:rFonts w:ascii="Myriad Pro" w:hAnsi="Myriad Pro"/>
          <w:sz w:val="21"/>
        </w:rPr>
        <w:t xml:space="preserve"> to configure the arming period.</w:t>
      </w:r>
    </w:p>
    <w:p>
      <w:pPr>
        <w:spacing w:line="300" w:lineRule="auto"/>
        <w:ind w:left="1700"/>
        <w:textAlignment w:val="center"/>
        <w:rPr>
          <w:rFonts w:ascii="Myriad Pro" w:hAnsi="Myriad Pro"/>
          <w:sz w:val="21"/>
        </w:rPr>
      </w:pPr>
      <w:r>
        <w:rPr>
          <w:rFonts w:ascii="Myriad Pro" w:hAnsi="Myriad Pro"/>
          <w:sz w:val="21"/>
        </w:rPr>
        <w:t>The arming period is highlighted. There are two ways to configure the period.</w:t>
      </w:r>
    </w:p>
    <w:p>
      <w:pPr>
        <w:adjustRightInd/>
        <w:spacing w:line="300" w:lineRule="auto"/>
        <w:ind w:left="2000" w:hanging="300"/>
        <w:textAlignment w:val="center"/>
        <w:rPr>
          <w:rFonts w:ascii="Myriad Pro" w:hAnsi="Myriad Pro"/>
          <w:sz w:val="21"/>
        </w:rPr>
      </w:pPr>
      <w:bookmarkStart w:id="439" w:name="d386e373a1310"/>
      <w:bookmarkEnd w:id="439"/>
      <w:r>
        <w:rPr>
          <w:rFonts w:ascii="Arial" w:hAnsi="Arial" w:eastAsia="Times New Roman" w:cs="Arial"/>
          <w:sz w:val="21"/>
        </w:rPr>
        <w:t>●</w:t>
      </w:r>
      <w:r>
        <w:rPr>
          <w:rFonts w:ascii="Myriad Pro" w:hAnsi="Myriad Pro" w:eastAsia="Times New Roman"/>
          <w:sz w:val="21"/>
        </w:rPr>
        <w:tab/>
      </w:r>
      <w:r>
        <w:rPr>
          <w:rFonts w:ascii="Myriad Pro" w:hAnsi="Myriad Pro"/>
          <w:sz w:val="21"/>
        </w:rPr>
        <w:t>Drag on the time line to define the period. You can click the blue part to disarm the period.</w:t>
      </w:r>
      <w:bookmarkStart w:id="440" w:name="d386e377a1310"/>
      <w:bookmarkEnd w:id="440"/>
    </w:p>
    <w:p>
      <w:pPr>
        <w:spacing w:before="120" w:after="60"/>
        <w:jc w:val="center"/>
        <w:rPr>
          <w:rFonts w:ascii="Myriad Pro" w:hAnsi="Myriad Pro"/>
          <w:sz w:val="21"/>
        </w:rPr>
      </w:pPr>
      <w:r>
        <w:rPr>
          <w:rFonts w:ascii="Myriad Pro" w:hAnsi="Myriad Pro"/>
          <w:sz w:val="21"/>
        </w:rPr>
        <w:t>Figure 5-41 Arming period (1)</w:t>
      </w:r>
    </w:p>
    <w:p>
      <w:pPr>
        <w:adjustRightInd/>
        <w:spacing w:line="300" w:lineRule="auto"/>
        <w:ind w:left="1260" w:hanging="420"/>
        <w:jc w:val="center"/>
        <w:textAlignment w:val="center"/>
        <w:rPr>
          <w:rFonts w:ascii="Myriad Pro" w:hAnsi="Myriad Pro"/>
          <w:sz w:val="21"/>
        </w:rPr>
      </w:pPr>
      <w:bookmarkStart w:id="441" w:name="d386e382a1310"/>
      <w:bookmarkEnd w:id="441"/>
      <w:r>
        <w:rPr>
          <w:rFonts w:ascii="Myriad Pro" w:hAnsi="Myriad Pro"/>
          <w:sz w:val="21"/>
        </w:rPr>
        <w:drawing>
          <wp:inline distT="0" distB="0" distL="0" distR="0">
            <wp:extent cx="4324350" cy="2438400"/>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4324350" cy="2438400"/>
                    </a:xfrm>
                    <a:prstGeom prst="rect">
                      <a:avLst/>
                    </a:prstGeom>
                    <a:noFill/>
                    <a:ln>
                      <a:noFill/>
                    </a:ln>
                  </pic:spPr>
                </pic:pic>
              </a:graphicData>
            </a:graphic>
          </wp:inline>
        </w:drawing>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Click </w:t>
      </w:r>
      <w:bookmarkStart w:id="442" w:name="d386e387a1310"/>
      <w:bookmarkEnd w:id="442"/>
      <w:r>
        <w:rPr>
          <w:rFonts w:ascii="Myriad Pro" w:hAnsi="Myriad Pro"/>
          <w:sz w:val="21"/>
        </w:rPr>
        <w:drawing>
          <wp:inline distT="0" distB="0" distL="0" distR="0">
            <wp:extent cx="123825" cy="133350"/>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0" y="0"/>
                      <a:ext cx="123825" cy="133350"/>
                    </a:xfrm>
                    <a:prstGeom prst="rect">
                      <a:avLst/>
                    </a:prstGeom>
                    <a:noFill/>
                    <a:ln>
                      <a:noFill/>
                    </a:ln>
                  </pic:spPr>
                </pic:pic>
              </a:graphicData>
            </a:graphic>
          </wp:inline>
        </w:drawing>
      </w:r>
      <w:r>
        <w:rPr>
          <w:rFonts w:ascii="Myriad Pro" w:hAnsi="Myriad Pro"/>
          <w:sz w:val="21"/>
        </w:rPr>
        <w:t xml:space="preserve"> to define the arming period for each day in a week.</w:t>
      </w:r>
    </w:p>
    <w:p>
      <w:pPr>
        <w:adjustRightInd/>
        <w:spacing w:line="300" w:lineRule="auto"/>
        <w:ind w:left="2300" w:hanging="300"/>
        <w:textAlignment w:val="center"/>
        <w:rPr>
          <w:rFonts w:ascii="Myriad Pro" w:hAnsi="Myriad Pro"/>
          <w:sz w:val="21"/>
        </w:rPr>
      </w:pPr>
      <w:bookmarkStart w:id="443" w:name="d386e389a1310"/>
      <w:bookmarkEnd w:id="443"/>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There are six periods for you to set for each day.</w:t>
      </w:r>
    </w:p>
    <w:p>
      <w:pPr>
        <w:adjustRightInd/>
        <w:spacing w:line="300" w:lineRule="auto"/>
        <w:ind w:left="2300"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 xml:space="preserve">Under </w:t>
      </w:r>
      <w:r>
        <w:rPr>
          <w:rFonts w:ascii="Myriad Pro" w:hAnsi="Myriad Pro"/>
          <w:b/>
          <w:sz w:val="21"/>
        </w:rPr>
        <w:t>Copy to</w:t>
      </w:r>
      <w:r>
        <w:rPr>
          <w:rFonts w:ascii="Myriad Pro" w:hAnsi="Myriad Pro"/>
          <w:sz w:val="21"/>
        </w:rPr>
        <w:t xml:space="preserve">, select </w:t>
      </w:r>
      <w:r>
        <w:rPr>
          <w:rFonts w:ascii="Myriad Pro" w:hAnsi="Myriad Pro"/>
          <w:b/>
          <w:sz w:val="21"/>
        </w:rPr>
        <w:t>All</w:t>
      </w:r>
      <w:r>
        <w:rPr>
          <w:rFonts w:ascii="Myriad Pro" w:hAnsi="Myriad Pro"/>
          <w:sz w:val="21"/>
        </w:rPr>
        <w:t xml:space="preserve"> to apply the settings to all the days of the week, or select specific days that you want to apply the settings to.</w:t>
      </w:r>
    </w:p>
    <w:p>
      <w:pPr>
        <w:spacing w:before="120" w:after="60"/>
        <w:jc w:val="center"/>
        <w:rPr>
          <w:rFonts w:ascii="Myriad Pro" w:hAnsi="Myriad Pro"/>
          <w:sz w:val="21"/>
        </w:rPr>
      </w:pPr>
      <w:bookmarkStart w:id="444" w:name="d386e409a1310"/>
      <w:bookmarkEnd w:id="444"/>
      <w:r>
        <w:rPr>
          <w:rFonts w:ascii="Myriad Pro" w:hAnsi="Myriad Pro"/>
          <w:sz w:val="21"/>
        </w:rPr>
        <w:t>Figure 5-42 Arming period (2)</w:t>
      </w:r>
    </w:p>
    <w:p>
      <w:pPr>
        <w:adjustRightInd/>
        <w:spacing w:line="300" w:lineRule="auto"/>
        <w:ind w:left="1260" w:hanging="420"/>
        <w:jc w:val="center"/>
        <w:textAlignment w:val="center"/>
        <w:rPr>
          <w:rFonts w:ascii="Myriad Pro" w:hAnsi="Myriad Pro"/>
          <w:sz w:val="21"/>
        </w:rPr>
      </w:pPr>
      <w:bookmarkStart w:id="445" w:name="d386e414a1310"/>
      <w:bookmarkEnd w:id="445"/>
      <w:r>
        <w:rPr>
          <w:rFonts w:ascii="Myriad Pro" w:hAnsi="Myriad Pro"/>
          <w:sz w:val="21"/>
        </w:rPr>
        <w:drawing>
          <wp:inline distT="0" distB="0" distL="0" distR="0">
            <wp:extent cx="4324350" cy="2419350"/>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4324350" cy="24193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Configure the alarm linkage.</w:t>
      </w:r>
    </w:p>
    <w:p>
      <w:pPr>
        <w:spacing w:before="120" w:after="60"/>
        <w:ind w:left="300"/>
        <w:jc w:val="center"/>
        <w:rPr>
          <w:rFonts w:ascii="Myriad Pro" w:hAnsi="Myriad Pro"/>
          <w:sz w:val="21"/>
        </w:rPr>
      </w:pPr>
      <w:bookmarkStart w:id="446" w:name="d386e427a1310"/>
      <w:bookmarkEnd w:id="446"/>
      <w:r>
        <w:rPr>
          <w:rFonts w:ascii="Myriad Pro" w:hAnsi="Myriad Pro"/>
          <w:sz w:val="21"/>
        </w:rPr>
        <w:t>Table 5-16 Alarm linkage</w:t>
      </w:r>
    </w:p>
    <w:tbl>
      <w:tblPr>
        <w:tblStyle w:val="18"/>
        <w:tblW w:w="8788" w:type="dxa"/>
        <w:tblInd w:w="958" w:type="dxa"/>
        <w:tblLayout w:type="fixed"/>
        <w:tblCellMar>
          <w:top w:w="0" w:type="dxa"/>
          <w:left w:w="108" w:type="dxa"/>
          <w:bottom w:w="0" w:type="dxa"/>
          <w:right w:w="108" w:type="dxa"/>
        </w:tblCellMar>
      </w:tblPr>
      <w:tblGrid>
        <w:gridCol w:w="3077"/>
        <w:gridCol w:w="5711"/>
      </w:tblGrid>
      <w:tr>
        <w:tblPrEx>
          <w:tblCellMar>
            <w:top w:w="0" w:type="dxa"/>
            <w:left w:w="108" w:type="dxa"/>
            <w:bottom w:w="0" w:type="dxa"/>
            <w:right w:w="108" w:type="dxa"/>
          </w:tblCellMar>
        </w:tblPrEx>
        <w:trPr>
          <w:cantSplit/>
          <w:trHeight w:val="400" w:hRule="atLeast"/>
          <w:tblHeader/>
        </w:trPr>
        <w:tc>
          <w:tcPr>
            <w:tcW w:w="3266"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6074"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Alarm Output</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Click </w:t>
            </w:r>
            <w:r>
              <w:rPr>
                <w:rFonts w:ascii="Myriad Pro" w:hAnsi="Myriad Pro"/>
                <w:b/>
                <w:sz w:val="21"/>
              </w:rPr>
              <w:t>Settings</w:t>
            </w:r>
            <w:r>
              <w:rPr>
                <w:rFonts w:ascii="Myriad Pro" w:hAnsi="Myriad Pro"/>
                <w:sz w:val="21"/>
              </w:rPr>
              <w:t xml:space="preserve"> next to </w:t>
            </w:r>
            <w:r>
              <w:rPr>
                <w:rFonts w:ascii="Myriad Pro" w:hAnsi="Myriad Pro"/>
                <w:b/>
                <w:sz w:val="21"/>
              </w:rPr>
              <w:t>Alarm Output</w:t>
            </w:r>
            <w:r>
              <w:rPr>
                <w:rFonts w:ascii="Myriad Pro" w:hAnsi="Myriad Pro"/>
                <w:sz w:val="21"/>
              </w:rPr>
              <w:t xml:space="preserve">, click </w:t>
            </w:r>
            <w:bookmarkStart w:id="447" w:name="d386e467a1310"/>
            <w:bookmarkEnd w:id="447"/>
            <w:r>
              <w:rPr>
                <w:rFonts w:ascii="Myriad Pro" w:hAnsi="Myriad Pro"/>
                <w:sz w:val="21"/>
              </w:rPr>
              <w:drawing>
                <wp:inline distT="0" distB="0" distL="0" distR="0">
                  <wp:extent cx="219075" cy="104775"/>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local alarm, and then select alarm output port as required.</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Make sure that the alarm state of the alarm output port has been configured. For details, see </w:t>
            </w:r>
            <w:bookmarkStart w:id="448" w:name="d386e474a1310"/>
            <w:bookmarkEnd w:id="448"/>
            <w:r>
              <w:rPr>
                <w:rFonts w:ascii="Myriad Pro" w:hAnsi="Myriad Pro"/>
                <w:sz w:val="21"/>
                <w:highlight w:val="lightGray"/>
              </w:rPr>
              <w:fldChar w:fldCharType="begin"/>
            </w:r>
            <w:r>
              <w:rPr>
                <w:rFonts w:ascii="Myriad Pro" w:hAnsi="Myriad Pro"/>
                <w:sz w:val="21"/>
                <w:highlight w:val="lightGray"/>
              </w:rPr>
              <w:instrText xml:space="preserve">HYPERLINK \l"d406e8a1310"</w:instrText>
            </w:r>
            <w:r>
              <w:rPr>
                <w:rFonts w:ascii="Myriad Pro" w:hAnsi="Myriad Pro"/>
                <w:sz w:val="21"/>
                <w:highlight w:val="lightGray"/>
              </w:rPr>
              <w:fldChar w:fldCharType="separate"/>
            </w:r>
            <w:r>
              <w:rPr>
                <w:rFonts w:ascii="Myriad Pro" w:hAnsi="Myriad Pro"/>
                <w:sz w:val="21"/>
                <w:highlight w:val="lightGray"/>
              </w:rPr>
              <w:t>"5.12.4.3.3 Configuring Alarm Output"</w:t>
            </w:r>
            <w:r>
              <w:rPr>
                <w:rFonts w:ascii="Myriad Pro" w:hAnsi="Myriad Pro"/>
                <w:sz w:val="21"/>
                <w:highlight w:val="lightGray"/>
              </w:rPr>
              <w:fldChar w:fldCharType="end"/>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PTZ Linkage</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the checkbox and then click </w:t>
            </w:r>
            <w:r>
              <w:rPr>
                <w:rFonts w:ascii="Myriad Pro" w:hAnsi="Myriad Pro"/>
                <w:b/>
                <w:sz w:val="21"/>
              </w:rPr>
              <w:t>Settings</w:t>
            </w:r>
            <w:r>
              <w:rPr>
                <w:rFonts w:ascii="Myriad Pro" w:hAnsi="Myriad Pro"/>
                <w:sz w:val="21"/>
              </w:rPr>
              <w:t xml:space="preserve"> to configure PTZ linkage.</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Make sure that the PTZ control has been configured. For details, see </w:t>
            </w:r>
            <w:r>
              <w:fldChar w:fldCharType="begin"/>
            </w:r>
            <w:r>
              <w:instrText xml:space="preserve"> HYPERLINK \l "d113e7a1310" </w:instrText>
            </w:r>
            <w:r>
              <w:fldChar w:fldCharType="separate"/>
            </w:r>
            <w:r>
              <w:rPr>
                <w:rFonts w:ascii="Myriad Pro" w:hAnsi="Myriad Pro"/>
                <w:sz w:val="21"/>
                <w:highlight w:val="lightGray"/>
              </w:rPr>
              <w:t>"5.5.4 PTZ"</w:t>
            </w:r>
            <w:r>
              <w:rPr>
                <w:rFonts w:ascii="Myriad Pro" w:hAnsi="Myriad Pro"/>
                <w:sz w:val="21"/>
                <w:highlight w:val="lightGray"/>
              </w:rPr>
              <w:fldChar w:fldCharType="end"/>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Recording Channel</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the checkbox, and then select one or more channels for recording.</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Make sure that the recording plan and recording mode has been configured in </w:t>
            </w:r>
            <w:r>
              <w:rPr>
                <w:rFonts w:ascii="Myriad Pro" w:hAnsi="Myriad Pro"/>
                <w:b/>
                <w:sz w:val="21"/>
                <w:highlight w:val="lightGray"/>
              </w:rPr>
              <w:t>Storage</w:t>
            </w:r>
            <w:r>
              <w:rPr>
                <w:rFonts w:ascii="Myriad Pro" w:hAnsi="Myriad Pro"/>
                <w:sz w:val="21"/>
                <w:highlight w:val="lightGray"/>
              </w:rPr>
              <w:t xml:space="preserve"> &gt; </w:t>
            </w:r>
            <w:r>
              <w:rPr>
                <w:rFonts w:ascii="Myriad Pro" w:hAnsi="Myriad Pro"/>
                <w:b/>
                <w:sz w:val="21"/>
                <w:highlight w:val="lightGray"/>
              </w:rPr>
              <w:t>Recording Plan</w:t>
            </w:r>
            <w:r>
              <w:rPr>
                <w:rFonts w:ascii="Myriad Pro" w:hAnsi="Myriad Pro"/>
                <w:sz w:val="21"/>
                <w:highlight w:val="lightGray"/>
              </w:rPr>
              <w:t xml:space="preserve"> &gt; </w:t>
            </w:r>
            <w:r>
              <w:rPr>
                <w:rFonts w:ascii="Myriad Pro" w:hAnsi="Myriad Pro"/>
                <w:b/>
                <w:sz w:val="21"/>
                <w:highlight w:val="lightGray"/>
              </w:rPr>
              <w:t>Video Recording</w:t>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Beep</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the checkbox to enable the device to make a beep noise when an alarm occurs. </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Alarm Delay</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When alarm delay is configured, alarm continues for an extended period after the alarm ends.</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Recording Delay</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Configure the length of time for the device to continue recording after the alarm ends.</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Send Email</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the system to send an email to notify you of an alarm event.</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before="60" w:line="300" w:lineRule="auto"/>
              <w:ind w:left="413" w:hanging="300"/>
              <w:textAlignment w:val="center"/>
              <w:rPr>
                <w:rFonts w:ascii="Myriad Pro" w:hAnsi="Myriad Pro"/>
                <w:sz w:val="21"/>
                <w:highlight w:val="lightGray"/>
              </w:rPr>
            </w:pPr>
            <w:bookmarkStart w:id="449" w:name="d386e562a1310"/>
            <w:bookmarkEnd w:id="449"/>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This function is available on select models.</w:t>
            </w:r>
          </w:p>
          <w:p>
            <w:pPr>
              <w:adjustRightInd/>
              <w:spacing w:line="300" w:lineRule="auto"/>
              <w:ind w:left="413" w:hanging="300"/>
              <w:textAlignment w:val="center"/>
              <w:rPr>
                <w:rFonts w:hint="eastAsia" w:ascii="Myriad Pro" w:hAnsi="Myriad Pro"/>
                <w:sz w:val="21"/>
                <w:highlight w:val="lightGray"/>
              </w:rPr>
            </w:pPr>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 xml:space="preserve">Make sure that the email function has been configured in </w:t>
            </w:r>
            <w:r>
              <w:rPr>
                <w:rFonts w:ascii="Myriad Pro" w:hAnsi="Myriad Pro"/>
                <w:b/>
                <w:sz w:val="21"/>
                <w:highlight w:val="lightGray"/>
              </w:rPr>
              <w:t>System</w:t>
            </w:r>
            <w:r>
              <w:rPr>
                <w:rFonts w:ascii="Myriad Pro" w:hAnsi="Myriad Pro"/>
                <w:sz w:val="21"/>
                <w:highlight w:val="lightGray"/>
              </w:rPr>
              <w:t xml:space="preserve"> &gt; </w:t>
            </w:r>
            <w:r>
              <w:rPr>
                <w:rFonts w:ascii="Myriad Pro" w:hAnsi="Myriad Pro"/>
                <w:b/>
                <w:sz w:val="21"/>
                <w:highlight w:val="lightGray"/>
              </w:rPr>
              <w:t>Network</w:t>
            </w:r>
            <w:r>
              <w:rPr>
                <w:rFonts w:ascii="Myriad Pro" w:hAnsi="Myriad Pro"/>
                <w:sz w:val="21"/>
                <w:highlight w:val="lightGray"/>
              </w:rPr>
              <w:t xml:space="preserve"> &gt; </w:t>
            </w:r>
            <w:r>
              <w:rPr>
                <w:rFonts w:ascii="Myriad Pro" w:hAnsi="Myriad Pro"/>
                <w:b/>
                <w:sz w:val="21"/>
                <w:highlight w:val="lightGray"/>
              </w:rPr>
              <w:t>Basic</w:t>
            </w:r>
            <w:r>
              <w:rPr>
                <w:rFonts w:ascii="Myriad Pro" w:hAnsi="Myriad Pro"/>
                <w:sz w:val="21"/>
                <w:highlight w:val="lightGray"/>
              </w:rPr>
              <w:t xml:space="preserve"> &gt; </w:t>
            </w:r>
            <w:r>
              <w:rPr>
                <w:rFonts w:ascii="Myriad Pro" w:hAnsi="Myriad Pro"/>
                <w:b/>
                <w:sz w:val="21"/>
                <w:highlight w:val="lightGray"/>
              </w:rPr>
              <w:t>Email</w:t>
            </w:r>
            <w:r>
              <w:rPr>
                <w:rFonts w:ascii="Myriad Pro" w:hAnsi="Myriad Pro"/>
                <w:sz w:val="21"/>
                <w:highlight w:val="lightGray"/>
              </w:rPr>
              <w:t>.</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6</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5"/>
        <w:spacing w:before="320" w:after="160" w:line="300" w:lineRule="auto"/>
        <w:rPr>
          <w:rFonts w:ascii="Myriad Pro" w:hAnsi="Myriad Pro"/>
          <w:b/>
          <w:sz w:val="28"/>
        </w:rPr>
      </w:pPr>
      <w:bookmarkStart w:id="450" w:name="_Toc146120010"/>
      <w:r>
        <w:rPr>
          <w:rFonts w:ascii="Myriad Pro" w:hAnsi="Myriad Pro"/>
          <w:b/>
          <w:sz w:val="28"/>
        </w:rPr>
        <w:t>5.9.1.5 Configuring People Counting</w:t>
      </w:r>
      <w:bookmarkEnd w:id="450"/>
    </w:p>
    <w:p>
      <w:pPr>
        <w:spacing w:line="300" w:lineRule="auto"/>
        <w:ind w:left="850"/>
        <w:textAlignment w:val="center"/>
        <w:rPr>
          <w:rFonts w:ascii="Myriad Pro" w:hAnsi="Myriad Pro"/>
          <w:sz w:val="21"/>
        </w:rPr>
      </w:pPr>
      <w:r>
        <w:rPr>
          <w:rFonts w:ascii="Myriad Pro" w:hAnsi="Myriad Pro"/>
          <w:sz w:val="21"/>
        </w:rPr>
        <w:t>The system counts the number of people in and out of the detection area. When the number of entry, exit or staying people exceeds the threshold, an alarm is triggered.</w:t>
      </w:r>
    </w:p>
    <w:p>
      <w:pPr>
        <w:spacing w:before="120" w:after="60"/>
        <w:rPr>
          <w:rFonts w:ascii="Myriad Pro" w:hAnsi="Myriad Pro"/>
          <w:sz w:val="28"/>
        </w:rPr>
      </w:pPr>
      <w:bookmarkStart w:id="451" w:name="d387e16a1310"/>
      <w:bookmarkEnd w:id="451"/>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Smart Analysis</w:t>
      </w:r>
      <w:r>
        <w:rPr>
          <w:rFonts w:ascii="Myriad Pro" w:hAnsi="Myriad Pro"/>
          <w:sz w:val="21"/>
        </w:rPr>
        <w:t xml:space="preserve"> &gt; </w:t>
      </w:r>
      <w:r>
        <w:rPr>
          <w:rFonts w:ascii="Myriad Pro" w:hAnsi="Myriad Pro"/>
          <w:b/>
          <w:sz w:val="21"/>
        </w:rPr>
        <w:t>VCA Settings</w:t>
      </w:r>
      <w:r>
        <w:rPr>
          <w:rFonts w:ascii="Myriad Pro" w:hAnsi="Myriad Pro"/>
          <w:sz w:val="21"/>
        </w:rPr>
        <w:t xml:space="preserve"> &gt; </w:t>
      </w:r>
      <w:r>
        <w:rPr>
          <w:rFonts w:ascii="Myriad Pro" w:hAnsi="Myriad Pro"/>
          <w:b/>
          <w:sz w:val="21"/>
        </w:rPr>
        <w:t>People Counting</w:t>
      </w:r>
      <w:r>
        <w:rPr>
          <w:rFonts w:ascii="Myriad Pro" w:hAnsi="Myriad Pro"/>
          <w:sz w:val="21"/>
        </w:rPr>
        <w:t>.</w:t>
      </w:r>
    </w:p>
    <w:p>
      <w:pPr>
        <w:spacing w:before="120" w:after="60"/>
        <w:jc w:val="center"/>
        <w:rPr>
          <w:rFonts w:ascii="Myriad Pro" w:hAnsi="Myriad Pro"/>
          <w:sz w:val="21"/>
        </w:rPr>
      </w:pPr>
      <w:bookmarkStart w:id="452" w:name="d387e37a1310"/>
      <w:bookmarkEnd w:id="452"/>
      <w:r>
        <w:rPr>
          <w:rFonts w:ascii="Myriad Pro" w:hAnsi="Myriad Pro"/>
          <w:sz w:val="21"/>
        </w:rPr>
        <w:t>Figure 5-43 People counting</w:t>
      </w:r>
    </w:p>
    <w:p>
      <w:pPr>
        <w:adjustRightInd/>
        <w:spacing w:line="300" w:lineRule="auto"/>
        <w:ind w:left="1260" w:hanging="420"/>
        <w:jc w:val="center"/>
        <w:textAlignment w:val="center"/>
        <w:rPr>
          <w:rFonts w:ascii="Myriad Pro" w:hAnsi="Myriad Pro"/>
          <w:sz w:val="21"/>
        </w:rPr>
      </w:pPr>
      <w:bookmarkStart w:id="453" w:name="d387e42a1310"/>
      <w:bookmarkEnd w:id="453"/>
      <w:r>
        <w:rPr>
          <w:rFonts w:ascii="Myriad Pro" w:hAnsi="Myriad Pro"/>
          <w:sz w:val="21"/>
        </w:rPr>
        <w:drawing>
          <wp:inline distT="0" distB="0" distL="0" distR="0">
            <wp:extent cx="4324350" cy="4276725"/>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a:xfrm>
                      <a:off x="0" y="0"/>
                      <a:ext cx="4324350" cy="427672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Select a channel and then click </w:t>
      </w:r>
      <w:r>
        <w:rPr>
          <w:rFonts w:ascii="Myriad Pro" w:hAnsi="Myriad Pro"/>
          <w:b/>
          <w:sz w:val="21"/>
        </w:rPr>
        <w:t>Add</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Select the </w:t>
      </w:r>
      <w:r>
        <w:rPr>
          <w:rFonts w:ascii="Myriad Pro" w:hAnsi="Myriad Pro"/>
          <w:b/>
          <w:sz w:val="21"/>
        </w:rPr>
        <w:t>Enable</w:t>
      </w:r>
      <w:r>
        <w:rPr>
          <w:rFonts w:ascii="Myriad Pro" w:hAnsi="Myriad Pro"/>
          <w:sz w:val="21"/>
        </w:rPr>
        <w:t xml:space="preserve"> checkbox, and then set </w:t>
      </w:r>
      <w:r>
        <w:rPr>
          <w:rFonts w:ascii="Myriad Pro" w:hAnsi="Myriad Pro"/>
          <w:b/>
          <w:sz w:val="21"/>
        </w:rPr>
        <w:t>Type</w:t>
      </w:r>
      <w:r>
        <w:rPr>
          <w:rFonts w:ascii="Myriad Pro" w:hAnsi="Myriad Pro"/>
          <w:sz w:val="21"/>
        </w:rPr>
        <w:t xml:space="preserve"> to </w:t>
      </w:r>
      <w:r>
        <w:rPr>
          <w:rFonts w:ascii="Myriad Pro" w:hAnsi="Myriad Pro"/>
          <w:b/>
          <w:sz w:val="21"/>
        </w:rPr>
        <w:t>People Counting</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Draw people counting rule.</w:t>
      </w:r>
    </w:p>
    <w:p>
      <w:pPr>
        <w:tabs>
          <w:tab w:val="right" w:pos="300"/>
        </w:tabs>
        <w:adjustRightInd/>
        <w:spacing w:line="300" w:lineRule="auto"/>
        <w:ind w:left="2000" w:hanging="300"/>
        <w:textAlignment w:val="center"/>
        <w:rPr>
          <w:rFonts w:ascii="Myriad Pro" w:hAnsi="Myriad Pro"/>
          <w:sz w:val="21"/>
        </w:rPr>
      </w:pPr>
      <w:bookmarkStart w:id="454" w:name="d387e76a1310"/>
      <w:bookmarkEnd w:id="454"/>
      <w:r>
        <w:rPr>
          <w:rFonts w:ascii="Myriad Pro" w:hAnsi="Myriad Pro"/>
          <w:sz w:val="21"/>
        </w:rPr>
        <w:t xml:space="preserve">1) </w:t>
      </w:r>
      <w:r>
        <w:rPr>
          <w:rFonts w:ascii="Myriad Pro" w:hAnsi="Myriad Pro"/>
          <w:sz w:val="21"/>
        </w:rPr>
        <w:tab/>
      </w:r>
      <w:r>
        <w:rPr>
          <w:rFonts w:ascii="Myriad Pro" w:hAnsi="Myriad Pro"/>
          <w:sz w:val="21"/>
        </w:rPr>
        <w:t xml:space="preserve">Click </w:t>
      </w:r>
      <w:bookmarkStart w:id="455" w:name="d387e82a1310"/>
      <w:bookmarkEnd w:id="455"/>
      <w:r>
        <w:rPr>
          <w:rFonts w:ascii="Myriad Pro" w:hAnsi="Myriad Pro"/>
          <w:sz w:val="21"/>
        </w:rPr>
        <w:drawing>
          <wp:inline distT="0" distB="0" distL="0" distR="0">
            <wp:extent cx="219075" cy="180975"/>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a:xfrm>
                      <a:off x="0" y="0"/>
                      <a:ext cx="219075" cy="180975"/>
                    </a:xfrm>
                    <a:prstGeom prst="rect">
                      <a:avLst/>
                    </a:prstGeom>
                    <a:noFill/>
                    <a:ln>
                      <a:noFill/>
                    </a:ln>
                  </pic:spPr>
                </pic:pic>
              </a:graphicData>
            </a:graphic>
          </wp:inline>
        </w:drawing>
      </w:r>
      <w:r>
        <w:rPr>
          <w:rFonts w:ascii="Myriad Pro" w:hAnsi="Myriad Pro"/>
          <w:sz w:val="21"/>
        </w:rPr>
        <w:t xml:space="preserve"> to draw people counting rule. Right-click the image to stop drawing.</w:t>
      </w:r>
    </w:p>
    <w:p>
      <w:pPr>
        <w:spacing w:before="120" w:after="60"/>
        <w:jc w:val="center"/>
        <w:rPr>
          <w:rFonts w:ascii="Myriad Pro" w:hAnsi="Myriad Pro"/>
          <w:sz w:val="21"/>
        </w:rPr>
      </w:pPr>
      <w:bookmarkStart w:id="456" w:name="d387e87a1310"/>
      <w:bookmarkEnd w:id="456"/>
      <w:r>
        <w:rPr>
          <w:rFonts w:ascii="Myriad Pro" w:hAnsi="Myriad Pro"/>
          <w:sz w:val="21"/>
        </w:rPr>
        <w:t>Figure 5-44 People counting rule</w:t>
      </w:r>
    </w:p>
    <w:p>
      <w:pPr>
        <w:adjustRightInd/>
        <w:spacing w:line="300" w:lineRule="auto"/>
        <w:ind w:left="1260" w:hanging="420"/>
        <w:jc w:val="center"/>
        <w:textAlignment w:val="center"/>
        <w:rPr>
          <w:rFonts w:ascii="Myriad Pro" w:hAnsi="Myriad Pro"/>
          <w:sz w:val="21"/>
        </w:rPr>
      </w:pPr>
      <w:bookmarkStart w:id="457" w:name="d387e92a1310"/>
      <w:bookmarkEnd w:id="457"/>
      <w:r>
        <w:rPr>
          <w:rFonts w:ascii="Myriad Pro" w:hAnsi="Myriad Pro"/>
          <w:sz w:val="21"/>
        </w:rPr>
        <w:drawing>
          <wp:inline distT="0" distB="0" distL="0" distR="0">
            <wp:extent cx="4324350" cy="2190750"/>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a:xfrm>
                      <a:off x="0" y="0"/>
                      <a:ext cx="4324350" cy="2190750"/>
                    </a:xfrm>
                    <a:prstGeom prst="rect">
                      <a:avLst/>
                    </a:prstGeom>
                    <a:noFill/>
                    <a:ln>
                      <a:noFill/>
                    </a:ln>
                  </pic:spPr>
                </pic:pic>
              </a:graphicData>
            </a:graphic>
          </wp:inline>
        </w:drawing>
      </w:r>
    </w:p>
    <w:p>
      <w:pPr>
        <w:tabs>
          <w:tab w:val="right" w:pos="300"/>
        </w:tabs>
        <w:adjustRightInd/>
        <w:spacing w:line="300" w:lineRule="auto"/>
        <w:ind w:left="2000" w:hanging="300"/>
        <w:textAlignment w:val="center"/>
        <w:rPr>
          <w:rFonts w:ascii="Myriad Pro" w:hAnsi="Myriad Pro"/>
          <w:sz w:val="21"/>
        </w:rPr>
      </w:pPr>
      <w:r>
        <w:rPr>
          <w:rFonts w:ascii="Myriad Pro" w:hAnsi="Myriad Pro"/>
          <w:sz w:val="21"/>
        </w:rPr>
        <w:t xml:space="preserve">2) </w:t>
      </w:r>
      <w:r>
        <w:rPr>
          <w:rFonts w:ascii="Myriad Pro" w:hAnsi="Myriad Pro"/>
          <w:sz w:val="21"/>
        </w:rPr>
        <w:tab/>
      </w:r>
      <w:r>
        <w:rPr>
          <w:rFonts w:ascii="Myriad Pro" w:hAnsi="Myriad Pro"/>
          <w:sz w:val="21"/>
        </w:rPr>
        <w:t>Customize the rule name and then select direction.</w:t>
      </w:r>
    </w:p>
    <w:p>
      <w:pPr>
        <w:tabs>
          <w:tab w:val="right" w:pos="300"/>
        </w:tabs>
        <w:adjustRightInd/>
        <w:spacing w:line="300" w:lineRule="auto"/>
        <w:ind w:left="2000" w:hanging="300"/>
        <w:textAlignment w:val="center"/>
        <w:rPr>
          <w:rFonts w:ascii="Myriad Pro" w:hAnsi="Myriad Pro"/>
          <w:sz w:val="21"/>
        </w:rPr>
      </w:pPr>
      <w:r>
        <w:rPr>
          <w:rFonts w:ascii="Myriad Pro" w:hAnsi="Myriad Pro"/>
          <w:sz w:val="21"/>
        </w:rPr>
        <w:t xml:space="preserve">3) </w:t>
      </w:r>
      <w:r>
        <w:rPr>
          <w:rFonts w:ascii="Myriad Pro" w:hAnsi="Myriad Pro"/>
          <w:sz w:val="21"/>
        </w:rPr>
        <w:tab/>
      </w:r>
      <w:r>
        <w:rPr>
          <w:rFonts w:ascii="Myriad Pro" w:hAnsi="Myriad Pro"/>
          <w:sz w:val="21"/>
        </w:rPr>
        <w:t xml:space="preserve">Click </w:t>
      </w:r>
      <w:r>
        <w:rPr>
          <w:rFonts w:ascii="Myriad Pro" w:hAnsi="Myriad Pro"/>
          <w:b/>
          <w:sz w:val="21"/>
        </w:rPr>
        <w:t>OK</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 xml:space="preserve">Click </w:t>
      </w:r>
      <w:bookmarkStart w:id="458" w:name="d387e118a1310"/>
      <w:bookmarkEnd w:id="458"/>
      <w:r>
        <w:rPr>
          <w:rFonts w:ascii="Myriad Pro" w:hAnsi="Myriad Pro"/>
          <w:sz w:val="21"/>
        </w:rPr>
        <w:drawing>
          <wp:inline distT="0" distB="0" distL="0" distR="0">
            <wp:extent cx="219075" cy="219075"/>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a:xfrm>
                      <a:off x="0" y="0"/>
                      <a:ext cx="219075" cy="219075"/>
                    </a:xfrm>
                    <a:prstGeom prst="rect">
                      <a:avLst/>
                    </a:prstGeom>
                    <a:noFill/>
                    <a:ln>
                      <a:noFill/>
                    </a:ln>
                  </pic:spPr>
                </pic:pic>
              </a:graphicData>
            </a:graphic>
          </wp:inline>
        </w:drawing>
      </w:r>
      <w:r>
        <w:rPr>
          <w:rFonts w:ascii="Myriad Pro" w:hAnsi="Myriad Pro"/>
          <w:sz w:val="21"/>
        </w:rPr>
        <w:t xml:space="preserve"> under </w:t>
      </w:r>
      <w:r>
        <w:rPr>
          <w:rFonts w:ascii="Myriad Pro" w:hAnsi="Myriad Pro"/>
          <w:b/>
          <w:sz w:val="21"/>
        </w:rPr>
        <w:t>Parameters</w:t>
      </w:r>
      <w:r>
        <w:rPr>
          <w:rFonts w:ascii="Myriad Pro" w:hAnsi="Myriad Pro"/>
          <w:sz w:val="21"/>
        </w:rPr>
        <w:t xml:space="preserve"> and then configure the parameters.</w:t>
      </w:r>
    </w:p>
    <w:p>
      <w:pPr>
        <w:spacing w:before="120" w:after="60"/>
        <w:jc w:val="center"/>
        <w:rPr>
          <w:rFonts w:ascii="Myriad Pro" w:hAnsi="Myriad Pro"/>
          <w:sz w:val="21"/>
        </w:rPr>
      </w:pPr>
      <w:bookmarkStart w:id="459" w:name="d387e126a1310"/>
      <w:bookmarkEnd w:id="459"/>
      <w:r>
        <w:rPr>
          <w:rFonts w:ascii="Myriad Pro" w:hAnsi="Myriad Pro"/>
          <w:sz w:val="21"/>
        </w:rPr>
        <w:t>Figure 5-45 Configure parameters</w:t>
      </w:r>
    </w:p>
    <w:p>
      <w:pPr>
        <w:adjustRightInd/>
        <w:spacing w:line="300" w:lineRule="auto"/>
        <w:ind w:left="1260" w:hanging="420"/>
        <w:jc w:val="center"/>
        <w:textAlignment w:val="center"/>
        <w:rPr>
          <w:rFonts w:ascii="Myriad Pro" w:hAnsi="Myriad Pro"/>
          <w:sz w:val="21"/>
        </w:rPr>
      </w:pPr>
      <w:bookmarkStart w:id="460" w:name="d387e131a1310"/>
      <w:bookmarkEnd w:id="460"/>
      <w:r>
        <w:rPr>
          <w:rFonts w:ascii="Myriad Pro" w:hAnsi="Myriad Pro"/>
          <w:sz w:val="21"/>
        </w:rPr>
        <w:drawing>
          <wp:inline distT="0" distB="0" distL="0" distR="0">
            <wp:extent cx="4324350" cy="3228975"/>
            <wp:effectExtent l="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a:xfrm>
                      <a:off x="0" y="0"/>
                      <a:ext cx="4324350" cy="3228975"/>
                    </a:xfrm>
                    <a:prstGeom prst="rect">
                      <a:avLst/>
                    </a:prstGeom>
                    <a:noFill/>
                    <a:ln>
                      <a:noFill/>
                    </a:ln>
                  </pic:spPr>
                </pic:pic>
              </a:graphicData>
            </a:graphic>
          </wp:inline>
        </w:drawing>
      </w:r>
    </w:p>
    <w:p>
      <w:pPr>
        <w:spacing w:before="120" w:after="60"/>
        <w:ind w:left="300"/>
        <w:jc w:val="center"/>
        <w:rPr>
          <w:rFonts w:ascii="Myriad Pro" w:hAnsi="Myriad Pro"/>
          <w:sz w:val="21"/>
        </w:rPr>
      </w:pPr>
      <w:bookmarkStart w:id="461" w:name="d387e137a1310"/>
      <w:bookmarkEnd w:id="461"/>
      <w:r>
        <w:rPr>
          <w:rFonts w:ascii="Myriad Pro" w:hAnsi="Myriad Pro"/>
          <w:sz w:val="21"/>
        </w:rPr>
        <w:t>Table 5-17 People counting parameters</w:t>
      </w:r>
    </w:p>
    <w:tbl>
      <w:tblPr>
        <w:tblStyle w:val="18"/>
        <w:tblW w:w="8788" w:type="dxa"/>
        <w:tblInd w:w="958" w:type="dxa"/>
        <w:tblLayout w:type="fixed"/>
        <w:tblCellMar>
          <w:top w:w="0" w:type="dxa"/>
          <w:left w:w="108" w:type="dxa"/>
          <w:bottom w:w="0" w:type="dxa"/>
          <w:right w:w="108" w:type="dxa"/>
        </w:tblCellMar>
      </w:tblPr>
      <w:tblGrid>
        <w:gridCol w:w="2001"/>
        <w:gridCol w:w="6787"/>
      </w:tblGrid>
      <w:tr>
        <w:tblPrEx>
          <w:tblCellMar>
            <w:top w:w="0" w:type="dxa"/>
            <w:left w:w="108" w:type="dxa"/>
            <w:bottom w:w="0" w:type="dxa"/>
            <w:right w:w="108" w:type="dxa"/>
          </w:tblCellMar>
        </w:tblPrEx>
        <w:trPr>
          <w:cantSplit/>
          <w:trHeight w:val="400" w:hRule="atLeast"/>
          <w:tblHeader/>
        </w:trPr>
        <w:tc>
          <w:tcPr>
            <w:tcW w:w="2118"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7222"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211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Number of Entries</w:t>
            </w:r>
          </w:p>
        </w:tc>
        <w:tc>
          <w:tcPr>
            <w:tcW w:w="722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An alarm is triggered when the number of people entering the detection zone exceeds the defined threshold.</w:t>
            </w:r>
          </w:p>
        </w:tc>
      </w:tr>
      <w:tr>
        <w:tblPrEx>
          <w:tblCellMar>
            <w:top w:w="0" w:type="dxa"/>
            <w:left w:w="108" w:type="dxa"/>
            <w:bottom w:w="0" w:type="dxa"/>
            <w:right w:w="108" w:type="dxa"/>
          </w:tblCellMar>
        </w:tblPrEx>
        <w:trPr>
          <w:cantSplit/>
        </w:trPr>
        <w:tc>
          <w:tcPr>
            <w:tcW w:w="211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Number of People (Exit)</w:t>
            </w:r>
          </w:p>
        </w:tc>
        <w:tc>
          <w:tcPr>
            <w:tcW w:w="722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An alarm is triggered when the number of people leaving the detection zone exceeds the defined threshold.</w:t>
            </w:r>
          </w:p>
        </w:tc>
      </w:tr>
      <w:tr>
        <w:tblPrEx>
          <w:tblCellMar>
            <w:top w:w="0" w:type="dxa"/>
            <w:left w:w="108" w:type="dxa"/>
            <w:bottom w:w="0" w:type="dxa"/>
            <w:right w:w="108" w:type="dxa"/>
          </w:tblCellMar>
        </w:tblPrEx>
        <w:trPr>
          <w:cantSplit/>
        </w:trPr>
        <w:tc>
          <w:tcPr>
            <w:tcW w:w="211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Number of Stays</w:t>
            </w:r>
          </w:p>
        </w:tc>
        <w:tc>
          <w:tcPr>
            <w:tcW w:w="722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An alarm is triggered when the number of people staying the detection zone exceeds the defined threshold.</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6</w:t>
      </w:r>
      <w:r>
        <w:rPr>
          <w:rFonts w:ascii="Myriad Pro" w:hAnsi="Myriad Pro"/>
          <w:sz w:val="21"/>
        </w:rPr>
        <w:tab/>
      </w:r>
      <w:r>
        <w:rPr>
          <w:rFonts w:ascii="Myriad Pro" w:hAnsi="Myriad Pro"/>
          <w:sz w:val="21"/>
        </w:rPr>
        <w:t xml:space="preserve">Click </w:t>
      </w:r>
      <w:r>
        <w:rPr>
          <w:rFonts w:ascii="Myriad Pro" w:hAnsi="Myriad Pro"/>
          <w:b/>
          <w:sz w:val="21"/>
        </w:rPr>
        <w:t>Settings</w:t>
      </w:r>
      <w:r>
        <w:rPr>
          <w:rFonts w:ascii="Myriad Pro" w:hAnsi="Myriad Pro"/>
          <w:sz w:val="21"/>
        </w:rPr>
        <w:t xml:space="preserve"> next to </w:t>
      </w:r>
      <w:r>
        <w:rPr>
          <w:rFonts w:ascii="Myriad Pro" w:hAnsi="Myriad Pro"/>
          <w:b/>
          <w:sz w:val="21"/>
        </w:rPr>
        <w:t>Arming Period</w:t>
      </w:r>
      <w:r>
        <w:rPr>
          <w:rFonts w:ascii="Myriad Pro" w:hAnsi="Myriad Pro"/>
          <w:sz w:val="21"/>
        </w:rPr>
        <w:t xml:space="preserve"> to configure the arming period.</w:t>
      </w:r>
    </w:p>
    <w:p>
      <w:pPr>
        <w:spacing w:line="300" w:lineRule="auto"/>
        <w:ind w:left="1700"/>
        <w:textAlignment w:val="center"/>
        <w:rPr>
          <w:rFonts w:ascii="Myriad Pro" w:hAnsi="Myriad Pro"/>
          <w:sz w:val="21"/>
        </w:rPr>
      </w:pPr>
      <w:r>
        <w:rPr>
          <w:rFonts w:ascii="Myriad Pro" w:hAnsi="Myriad Pro"/>
          <w:sz w:val="21"/>
        </w:rPr>
        <w:t>The arming period is highlighted. There are two ways to configure the period.</w:t>
      </w:r>
    </w:p>
    <w:p>
      <w:pPr>
        <w:adjustRightInd/>
        <w:spacing w:line="300" w:lineRule="auto"/>
        <w:ind w:left="2000" w:hanging="300"/>
        <w:textAlignment w:val="center"/>
        <w:rPr>
          <w:rFonts w:ascii="Myriad Pro" w:hAnsi="Myriad Pro"/>
          <w:sz w:val="21"/>
        </w:rPr>
      </w:pPr>
      <w:bookmarkStart w:id="462" w:name="d387e211a1310"/>
      <w:bookmarkEnd w:id="462"/>
      <w:r>
        <w:rPr>
          <w:rFonts w:ascii="Arial" w:hAnsi="Arial" w:eastAsia="Times New Roman" w:cs="Arial"/>
          <w:sz w:val="21"/>
        </w:rPr>
        <w:t>●</w:t>
      </w:r>
      <w:r>
        <w:rPr>
          <w:rFonts w:ascii="Myriad Pro" w:hAnsi="Myriad Pro" w:eastAsia="Times New Roman"/>
          <w:sz w:val="21"/>
        </w:rPr>
        <w:tab/>
      </w:r>
      <w:r>
        <w:rPr>
          <w:rFonts w:ascii="Myriad Pro" w:hAnsi="Myriad Pro"/>
          <w:sz w:val="21"/>
        </w:rPr>
        <w:t>Drag on the time line to define the period. You can click the blue part to disarm the period.</w:t>
      </w:r>
      <w:bookmarkStart w:id="463" w:name="d387e215a1310"/>
      <w:bookmarkEnd w:id="463"/>
    </w:p>
    <w:p>
      <w:pPr>
        <w:spacing w:before="120" w:after="60"/>
        <w:jc w:val="center"/>
        <w:rPr>
          <w:rFonts w:ascii="Myriad Pro" w:hAnsi="Myriad Pro"/>
          <w:sz w:val="21"/>
        </w:rPr>
      </w:pPr>
      <w:r>
        <w:rPr>
          <w:rFonts w:ascii="Myriad Pro" w:hAnsi="Myriad Pro"/>
          <w:sz w:val="21"/>
        </w:rPr>
        <w:t>Figure 5-46 Arming period (1)</w:t>
      </w:r>
    </w:p>
    <w:p>
      <w:pPr>
        <w:adjustRightInd/>
        <w:spacing w:line="300" w:lineRule="auto"/>
        <w:ind w:left="1260" w:hanging="420"/>
        <w:jc w:val="center"/>
        <w:textAlignment w:val="center"/>
        <w:rPr>
          <w:rFonts w:ascii="Myriad Pro" w:hAnsi="Myriad Pro"/>
          <w:sz w:val="21"/>
        </w:rPr>
      </w:pPr>
      <w:bookmarkStart w:id="464" w:name="d387e220a1310"/>
      <w:bookmarkEnd w:id="464"/>
      <w:r>
        <w:rPr>
          <w:rFonts w:ascii="Myriad Pro" w:hAnsi="Myriad Pro"/>
          <w:sz w:val="21"/>
        </w:rPr>
        <w:drawing>
          <wp:inline distT="0" distB="0" distL="0" distR="0">
            <wp:extent cx="4324350" cy="2438400"/>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4324350" cy="2438400"/>
                    </a:xfrm>
                    <a:prstGeom prst="rect">
                      <a:avLst/>
                    </a:prstGeom>
                    <a:noFill/>
                    <a:ln>
                      <a:noFill/>
                    </a:ln>
                  </pic:spPr>
                </pic:pic>
              </a:graphicData>
            </a:graphic>
          </wp:inline>
        </w:drawing>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Click </w:t>
      </w:r>
      <w:bookmarkStart w:id="465" w:name="d387e225a1310"/>
      <w:bookmarkEnd w:id="465"/>
      <w:r>
        <w:rPr>
          <w:rFonts w:ascii="Myriad Pro" w:hAnsi="Myriad Pro"/>
          <w:sz w:val="21"/>
        </w:rPr>
        <w:drawing>
          <wp:inline distT="0" distB="0" distL="0" distR="0">
            <wp:extent cx="123825" cy="133350"/>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0" y="0"/>
                      <a:ext cx="123825" cy="133350"/>
                    </a:xfrm>
                    <a:prstGeom prst="rect">
                      <a:avLst/>
                    </a:prstGeom>
                    <a:noFill/>
                    <a:ln>
                      <a:noFill/>
                    </a:ln>
                  </pic:spPr>
                </pic:pic>
              </a:graphicData>
            </a:graphic>
          </wp:inline>
        </w:drawing>
      </w:r>
      <w:r>
        <w:rPr>
          <w:rFonts w:ascii="Myriad Pro" w:hAnsi="Myriad Pro"/>
          <w:sz w:val="21"/>
        </w:rPr>
        <w:t xml:space="preserve"> to define the arming period for each day in a week.</w:t>
      </w:r>
    </w:p>
    <w:p>
      <w:pPr>
        <w:adjustRightInd/>
        <w:spacing w:line="300" w:lineRule="auto"/>
        <w:ind w:left="2300" w:hanging="300"/>
        <w:textAlignment w:val="center"/>
        <w:rPr>
          <w:rFonts w:ascii="Myriad Pro" w:hAnsi="Myriad Pro"/>
          <w:sz w:val="21"/>
        </w:rPr>
      </w:pPr>
      <w:bookmarkStart w:id="466" w:name="d387e227a1310"/>
      <w:bookmarkEnd w:id="466"/>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There are six periods for you to set for each day.</w:t>
      </w:r>
    </w:p>
    <w:p>
      <w:pPr>
        <w:adjustRightInd/>
        <w:spacing w:line="300" w:lineRule="auto"/>
        <w:ind w:left="2300"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 xml:space="preserve">Under </w:t>
      </w:r>
      <w:r>
        <w:rPr>
          <w:rFonts w:ascii="Myriad Pro" w:hAnsi="Myriad Pro"/>
          <w:b/>
          <w:sz w:val="21"/>
        </w:rPr>
        <w:t>Copy to</w:t>
      </w:r>
      <w:r>
        <w:rPr>
          <w:rFonts w:ascii="Myriad Pro" w:hAnsi="Myriad Pro"/>
          <w:sz w:val="21"/>
        </w:rPr>
        <w:t xml:space="preserve">, select </w:t>
      </w:r>
      <w:r>
        <w:rPr>
          <w:rFonts w:ascii="Myriad Pro" w:hAnsi="Myriad Pro"/>
          <w:b/>
          <w:sz w:val="21"/>
        </w:rPr>
        <w:t>All</w:t>
      </w:r>
      <w:r>
        <w:rPr>
          <w:rFonts w:ascii="Myriad Pro" w:hAnsi="Myriad Pro"/>
          <w:sz w:val="21"/>
        </w:rPr>
        <w:t xml:space="preserve"> to apply the settings to all the days of the week, or select specific days that you want to apply the settings to.</w:t>
      </w:r>
    </w:p>
    <w:p>
      <w:pPr>
        <w:spacing w:before="120" w:after="60"/>
        <w:jc w:val="center"/>
        <w:rPr>
          <w:rFonts w:ascii="Myriad Pro" w:hAnsi="Myriad Pro"/>
          <w:sz w:val="21"/>
        </w:rPr>
      </w:pPr>
      <w:bookmarkStart w:id="467" w:name="d387e247a1310"/>
      <w:bookmarkEnd w:id="467"/>
      <w:r>
        <w:rPr>
          <w:rFonts w:ascii="Myriad Pro" w:hAnsi="Myriad Pro"/>
          <w:sz w:val="21"/>
        </w:rPr>
        <w:t>Figure 5-47 Arming period (2)</w:t>
      </w:r>
    </w:p>
    <w:p>
      <w:pPr>
        <w:adjustRightInd/>
        <w:spacing w:line="300" w:lineRule="auto"/>
        <w:ind w:left="1260" w:hanging="420"/>
        <w:jc w:val="center"/>
        <w:textAlignment w:val="center"/>
        <w:rPr>
          <w:rFonts w:ascii="Myriad Pro" w:hAnsi="Myriad Pro"/>
          <w:sz w:val="21"/>
        </w:rPr>
      </w:pPr>
      <w:bookmarkStart w:id="468" w:name="d387e252a1310"/>
      <w:bookmarkEnd w:id="468"/>
      <w:r>
        <w:rPr>
          <w:rFonts w:ascii="Myriad Pro" w:hAnsi="Myriad Pro"/>
          <w:sz w:val="21"/>
        </w:rPr>
        <w:drawing>
          <wp:inline distT="0" distB="0" distL="0" distR="0">
            <wp:extent cx="4324350" cy="2419350"/>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4324350" cy="24193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7</w:t>
      </w:r>
      <w:r>
        <w:rPr>
          <w:rFonts w:ascii="Myriad Pro" w:hAnsi="Myriad Pro"/>
          <w:sz w:val="21"/>
        </w:rPr>
        <w:tab/>
      </w:r>
      <w:r>
        <w:rPr>
          <w:rFonts w:ascii="Myriad Pro" w:hAnsi="Myriad Pro"/>
          <w:sz w:val="21"/>
        </w:rPr>
        <w:t>Configure the alarm linkage.</w:t>
      </w:r>
    </w:p>
    <w:p>
      <w:pPr>
        <w:spacing w:before="120" w:after="60"/>
        <w:ind w:left="300"/>
        <w:jc w:val="center"/>
        <w:rPr>
          <w:rFonts w:ascii="Myriad Pro" w:hAnsi="Myriad Pro"/>
          <w:sz w:val="21"/>
        </w:rPr>
      </w:pPr>
      <w:bookmarkStart w:id="469" w:name="d387e265a1310"/>
      <w:bookmarkEnd w:id="469"/>
      <w:r>
        <w:rPr>
          <w:rFonts w:ascii="Myriad Pro" w:hAnsi="Myriad Pro"/>
          <w:sz w:val="21"/>
        </w:rPr>
        <w:t>Table 5-18 Alarm linkage</w:t>
      </w:r>
    </w:p>
    <w:tbl>
      <w:tblPr>
        <w:tblStyle w:val="18"/>
        <w:tblW w:w="8788" w:type="dxa"/>
        <w:tblInd w:w="958" w:type="dxa"/>
        <w:tblLayout w:type="fixed"/>
        <w:tblCellMar>
          <w:top w:w="0" w:type="dxa"/>
          <w:left w:w="108" w:type="dxa"/>
          <w:bottom w:w="0" w:type="dxa"/>
          <w:right w:w="108" w:type="dxa"/>
        </w:tblCellMar>
      </w:tblPr>
      <w:tblGrid>
        <w:gridCol w:w="3077"/>
        <w:gridCol w:w="5711"/>
      </w:tblGrid>
      <w:tr>
        <w:tblPrEx>
          <w:tblCellMar>
            <w:top w:w="0" w:type="dxa"/>
            <w:left w:w="108" w:type="dxa"/>
            <w:bottom w:w="0" w:type="dxa"/>
            <w:right w:w="108" w:type="dxa"/>
          </w:tblCellMar>
        </w:tblPrEx>
        <w:trPr>
          <w:cantSplit/>
          <w:trHeight w:val="400" w:hRule="atLeast"/>
          <w:tblHeader/>
        </w:trPr>
        <w:tc>
          <w:tcPr>
            <w:tcW w:w="3266"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6074"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Alarm Output</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Click </w:t>
            </w:r>
            <w:r>
              <w:rPr>
                <w:rFonts w:ascii="Myriad Pro" w:hAnsi="Myriad Pro"/>
                <w:b/>
                <w:sz w:val="21"/>
              </w:rPr>
              <w:t>Settings</w:t>
            </w:r>
            <w:r>
              <w:rPr>
                <w:rFonts w:ascii="Myriad Pro" w:hAnsi="Myriad Pro"/>
                <w:sz w:val="21"/>
              </w:rPr>
              <w:t xml:space="preserve"> next to </w:t>
            </w:r>
            <w:r>
              <w:rPr>
                <w:rFonts w:ascii="Myriad Pro" w:hAnsi="Myriad Pro"/>
                <w:b/>
                <w:sz w:val="21"/>
              </w:rPr>
              <w:t>Alarm Output</w:t>
            </w:r>
            <w:r>
              <w:rPr>
                <w:rFonts w:ascii="Myriad Pro" w:hAnsi="Myriad Pro"/>
                <w:sz w:val="21"/>
              </w:rPr>
              <w:t xml:space="preserve">, click </w:t>
            </w:r>
            <w:bookmarkStart w:id="470" w:name="d387e305a1310"/>
            <w:bookmarkEnd w:id="470"/>
            <w:r>
              <w:rPr>
                <w:rFonts w:ascii="Myriad Pro" w:hAnsi="Myriad Pro"/>
                <w:sz w:val="21"/>
              </w:rPr>
              <w:drawing>
                <wp:inline distT="0" distB="0" distL="0" distR="0">
                  <wp:extent cx="219075" cy="104775"/>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local alarm, and then select alarm output port as required.</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Make sure that the alarm state of the alarm output port has been configured. For details, see </w:t>
            </w:r>
            <w:bookmarkStart w:id="471" w:name="d387e312a1310"/>
            <w:bookmarkEnd w:id="471"/>
            <w:r>
              <w:rPr>
                <w:rFonts w:ascii="Myriad Pro" w:hAnsi="Myriad Pro"/>
                <w:sz w:val="21"/>
                <w:highlight w:val="lightGray"/>
              </w:rPr>
              <w:fldChar w:fldCharType="begin"/>
            </w:r>
            <w:r>
              <w:rPr>
                <w:rFonts w:ascii="Myriad Pro" w:hAnsi="Myriad Pro"/>
                <w:sz w:val="21"/>
                <w:highlight w:val="lightGray"/>
              </w:rPr>
              <w:instrText xml:space="preserve">HYPERLINK \l"d406e8a1310"</w:instrText>
            </w:r>
            <w:r>
              <w:rPr>
                <w:rFonts w:ascii="Myriad Pro" w:hAnsi="Myriad Pro"/>
                <w:sz w:val="21"/>
                <w:highlight w:val="lightGray"/>
              </w:rPr>
              <w:fldChar w:fldCharType="separate"/>
            </w:r>
            <w:r>
              <w:rPr>
                <w:rFonts w:ascii="Myriad Pro" w:hAnsi="Myriad Pro"/>
                <w:sz w:val="21"/>
                <w:highlight w:val="lightGray"/>
              </w:rPr>
              <w:t>"5.12.4.3.3 Configuring Alarm Output"</w:t>
            </w:r>
            <w:r>
              <w:rPr>
                <w:rFonts w:ascii="Myriad Pro" w:hAnsi="Myriad Pro"/>
                <w:sz w:val="21"/>
                <w:highlight w:val="lightGray"/>
              </w:rPr>
              <w:fldChar w:fldCharType="end"/>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PTZ Linkage</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the checkbox and then click </w:t>
            </w:r>
            <w:r>
              <w:rPr>
                <w:rFonts w:ascii="Myriad Pro" w:hAnsi="Myriad Pro"/>
                <w:b/>
                <w:sz w:val="21"/>
              </w:rPr>
              <w:t>Settings</w:t>
            </w:r>
            <w:r>
              <w:rPr>
                <w:rFonts w:ascii="Myriad Pro" w:hAnsi="Myriad Pro"/>
                <w:sz w:val="21"/>
              </w:rPr>
              <w:t xml:space="preserve"> to configure PTZ linkage.</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Make sure that the PTZ control has been configured. For details, see </w:t>
            </w:r>
            <w:r>
              <w:fldChar w:fldCharType="begin"/>
            </w:r>
            <w:r>
              <w:instrText xml:space="preserve"> HYPERLINK \l "d113e7a1310" </w:instrText>
            </w:r>
            <w:r>
              <w:fldChar w:fldCharType="separate"/>
            </w:r>
            <w:r>
              <w:rPr>
                <w:rFonts w:ascii="Myriad Pro" w:hAnsi="Myriad Pro"/>
                <w:sz w:val="21"/>
                <w:highlight w:val="lightGray"/>
              </w:rPr>
              <w:t>"5.5.4 PTZ"</w:t>
            </w:r>
            <w:r>
              <w:rPr>
                <w:rFonts w:ascii="Myriad Pro" w:hAnsi="Myriad Pro"/>
                <w:sz w:val="21"/>
                <w:highlight w:val="lightGray"/>
              </w:rPr>
              <w:fldChar w:fldCharType="end"/>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Recording Channel</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the checkbox, and then select one or more channels for recording.</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Make sure that the recording plan and recording mode has been configured in </w:t>
            </w:r>
            <w:r>
              <w:rPr>
                <w:rFonts w:ascii="Myriad Pro" w:hAnsi="Myriad Pro"/>
                <w:b/>
                <w:sz w:val="21"/>
                <w:highlight w:val="lightGray"/>
              </w:rPr>
              <w:t>Storage</w:t>
            </w:r>
            <w:r>
              <w:rPr>
                <w:rFonts w:ascii="Myriad Pro" w:hAnsi="Myriad Pro"/>
                <w:sz w:val="21"/>
                <w:highlight w:val="lightGray"/>
              </w:rPr>
              <w:t xml:space="preserve"> &gt; </w:t>
            </w:r>
            <w:r>
              <w:rPr>
                <w:rFonts w:ascii="Myriad Pro" w:hAnsi="Myriad Pro"/>
                <w:b/>
                <w:sz w:val="21"/>
                <w:highlight w:val="lightGray"/>
              </w:rPr>
              <w:t>Recording Plan</w:t>
            </w:r>
            <w:r>
              <w:rPr>
                <w:rFonts w:ascii="Myriad Pro" w:hAnsi="Myriad Pro"/>
                <w:sz w:val="21"/>
                <w:highlight w:val="lightGray"/>
              </w:rPr>
              <w:t xml:space="preserve"> &gt; </w:t>
            </w:r>
            <w:r>
              <w:rPr>
                <w:rFonts w:ascii="Myriad Pro" w:hAnsi="Myriad Pro"/>
                <w:b/>
                <w:sz w:val="21"/>
                <w:highlight w:val="lightGray"/>
              </w:rPr>
              <w:t>Video Recording</w:t>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Beep</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the checkbox to enable the device to make a beep noise when an alarm occurs. </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Alarm Delay</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When alarm delay is configured, alarm continues for an extended period after the alarm ends.</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Recording Delay</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Configure the length of time for the device to continue recording after the alarm ends.</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Send Email</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the system to send an email to notify you of an alarm event.</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before="60" w:line="300" w:lineRule="auto"/>
              <w:ind w:left="413" w:hanging="300"/>
              <w:textAlignment w:val="center"/>
              <w:rPr>
                <w:rFonts w:ascii="Myriad Pro" w:hAnsi="Myriad Pro"/>
                <w:sz w:val="21"/>
                <w:highlight w:val="lightGray"/>
              </w:rPr>
            </w:pPr>
            <w:bookmarkStart w:id="472" w:name="d387e400a1310"/>
            <w:bookmarkEnd w:id="472"/>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This function is available on select models.</w:t>
            </w:r>
          </w:p>
          <w:p>
            <w:pPr>
              <w:adjustRightInd/>
              <w:spacing w:line="300" w:lineRule="auto"/>
              <w:ind w:left="413" w:hanging="300"/>
              <w:textAlignment w:val="center"/>
              <w:rPr>
                <w:rFonts w:hint="eastAsia" w:ascii="Myriad Pro" w:hAnsi="Myriad Pro"/>
                <w:sz w:val="21"/>
                <w:highlight w:val="lightGray"/>
              </w:rPr>
            </w:pPr>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 xml:space="preserve">Make sure that the email function has been configured in </w:t>
            </w:r>
            <w:r>
              <w:rPr>
                <w:rFonts w:ascii="Myriad Pro" w:hAnsi="Myriad Pro"/>
                <w:b/>
                <w:sz w:val="21"/>
                <w:highlight w:val="lightGray"/>
              </w:rPr>
              <w:t>System</w:t>
            </w:r>
            <w:r>
              <w:rPr>
                <w:rFonts w:ascii="Myriad Pro" w:hAnsi="Myriad Pro"/>
                <w:sz w:val="21"/>
                <w:highlight w:val="lightGray"/>
              </w:rPr>
              <w:t xml:space="preserve"> &gt; </w:t>
            </w:r>
            <w:r>
              <w:rPr>
                <w:rFonts w:ascii="Myriad Pro" w:hAnsi="Myriad Pro"/>
                <w:b/>
                <w:sz w:val="21"/>
                <w:highlight w:val="lightGray"/>
              </w:rPr>
              <w:t>Network</w:t>
            </w:r>
            <w:r>
              <w:rPr>
                <w:rFonts w:ascii="Myriad Pro" w:hAnsi="Myriad Pro"/>
                <w:sz w:val="21"/>
                <w:highlight w:val="lightGray"/>
              </w:rPr>
              <w:t xml:space="preserve"> &gt; </w:t>
            </w:r>
            <w:r>
              <w:rPr>
                <w:rFonts w:ascii="Myriad Pro" w:hAnsi="Myriad Pro"/>
                <w:b/>
                <w:sz w:val="21"/>
                <w:highlight w:val="lightGray"/>
              </w:rPr>
              <w:t>Basic</w:t>
            </w:r>
            <w:r>
              <w:rPr>
                <w:rFonts w:ascii="Myriad Pro" w:hAnsi="Myriad Pro"/>
                <w:sz w:val="21"/>
                <w:highlight w:val="lightGray"/>
              </w:rPr>
              <w:t xml:space="preserve"> &gt; </w:t>
            </w:r>
            <w:r>
              <w:rPr>
                <w:rFonts w:ascii="Myriad Pro" w:hAnsi="Myriad Pro"/>
                <w:b/>
                <w:sz w:val="21"/>
                <w:highlight w:val="lightGray"/>
              </w:rPr>
              <w:t>Email</w:t>
            </w:r>
            <w:r>
              <w:rPr>
                <w:rFonts w:ascii="Myriad Pro" w:hAnsi="Myriad Pro"/>
                <w:sz w:val="21"/>
                <w:highlight w:val="lightGray"/>
              </w:rPr>
              <w:t>.</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8</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5"/>
        <w:spacing w:before="320" w:after="160" w:line="300" w:lineRule="auto"/>
        <w:rPr>
          <w:rFonts w:ascii="Myriad Pro" w:hAnsi="Myriad Pro"/>
          <w:b/>
          <w:sz w:val="28"/>
        </w:rPr>
      </w:pPr>
      <w:bookmarkStart w:id="473" w:name="_Toc146120011"/>
      <w:r>
        <w:rPr>
          <w:rFonts w:ascii="Myriad Pro" w:hAnsi="Myriad Pro"/>
          <w:b/>
          <w:sz w:val="28"/>
        </w:rPr>
        <w:t>5.9.1.6 Configuring Heat Map</w:t>
      </w:r>
      <w:bookmarkEnd w:id="473"/>
    </w:p>
    <w:p>
      <w:pPr>
        <w:spacing w:line="300" w:lineRule="auto"/>
        <w:ind w:left="850"/>
        <w:textAlignment w:val="center"/>
        <w:rPr>
          <w:rFonts w:ascii="Myriad Pro" w:hAnsi="Myriad Pro"/>
          <w:sz w:val="21"/>
        </w:rPr>
      </w:pPr>
      <w:r>
        <w:rPr>
          <w:rFonts w:ascii="Myriad Pro" w:hAnsi="Myriad Pro"/>
          <w:sz w:val="21"/>
        </w:rPr>
        <w:t>Heat map technology can monitor the active objects distribution status on the specified zone during a period of time, and use different colors to display on the heat map.</w:t>
      </w:r>
    </w:p>
    <w:p>
      <w:pPr>
        <w:spacing w:before="120" w:after="60"/>
        <w:rPr>
          <w:rFonts w:ascii="Myriad Pro" w:hAnsi="Myriad Pro"/>
          <w:sz w:val="28"/>
        </w:rPr>
      </w:pPr>
      <w:bookmarkStart w:id="474" w:name="d388e16a1310"/>
      <w:bookmarkEnd w:id="474"/>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Smart Analysis</w:t>
      </w:r>
      <w:r>
        <w:rPr>
          <w:rFonts w:ascii="Myriad Pro" w:hAnsi="Myriad Pro"/>
          <w:sz w:val="21"/>
        </w:rPr>
        <w:t xml:space="preserve"> &gt; </w:t>
      </w:r>
      <w:r>
        <w:rPr>
          <w:rFonts w:ascii="Myriad Pro" w:hAnsi="Myriad Pro"/>
          <w:b/>
          <w:sz w:val="21"/>
        </w:rPr>
        <w:t>VCA Settings</w:t>
      </w:r>
      <w:r>
        <w:rPr>
          <w:rFonts w:ascii="Myriad Pro" w:hAnsi="Myriad Pro"/>
          <w:sz w:val="21"/>
        </w:rPr>
        <w:t xml:space="preserve"> &gt; </w:t>
      </w:r>
      <w:r>
        <w:rPr>
          <w:rFonts w:ascii="Myriad Pro" w:hAnsi="Myriad Pro"/>
          <w:b/>
          <w:sz w:val="21"/>
        </w:rPr>
        <w:t>Heat Map</w:t>
      </w:r>
      <w:r>
        <w:rPr>
          <w:rFonts w:ascii="Myriad Pro" w:hAnsi="Myriad Pro"/>
          <w:sz w:val="21"/>
        </w:rPr>
        <w:t>.</w:t>
      </w:r>
    </w:p>
    <w:p>
      <w:pPr>
        <w:spacing w:before="120" w:after="60"/>
        <w:jc w:val="center"/>
        <w:rPr>
          <w:rFonts w:ascii="Myriad Pro" w:hAnsi="Myriad Pro"/>
          <w:sz w:val="21"/>
        </w:rPr>
      </w:pPr>
      <w:bookmarkStart w:id="475" w:name="d388e37a1310"/>
      <w:bookmarkEnd w:id="475"/>
      <w:r>
        <w:rPr>
          <w:rFonts w:ascii="Myriad Pro" w:hAnsi="Myriad Pro"/>
          <w:sz w:val="21"/>
        </w:rPr>
        <w:t>Figure 5-48 Heat map</w:t>
      </w:r>
    </w:p>
    <w:p>
      <w:pPr>
        <w:adjustRightInd/>
        <w:spacing w:line="300" w:lineRule="auto"/>
        <w:ind w:left="1260" w:hanging="420"/>
        <w:jc w:val="center"/>
        <w:textAlignment w:val="center"/>
        <w:rPr>
          <w:rFonts w:ascii="Myriad Pro" w:hAnsi="Myriad Pro"/>
          <w:sz w:val="21"/>
        </w:rPr>
      </w:pPr>
      <w:bookmarkStart w:id="476" w:name="d388e42a1310"/>
      <w:bookmarkEnd w:id="476"/>
      <w:r>
        <w:rPr>
          <w:rFonts w:ascii="Myriad Pro" w:hAnsi="Myriad Pro"/>
          <w:sz w:val="21"/>
        </w:rPr>
        <w:drawing>
          <wp:inline distT="0" distB="0" distL="0" distR="0">
            <wp:extent cx="4324350" cy="4324350"/>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a:xfrm>
                      <a:off x="0" y="0"/>
                      <a:ext cx="4324350" cy="43243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Click </w:t>
      </w:r>
      <w:bookmarkStart w:id="477" w:name="d388e51a1310"/>
      <w:bookmarkEnd w:id="477"/>
      <w:r>
        <w:rPr>
          <w:rFonts w:ascii="Myriad Pro" w:hAnsi="Myriad Pro"/>
          <w:sz w:val="21"/>
        </w:rPr>
        <w:drawing>
          <wp:inline distT="0" distB="0" distL="0" distR="0">
            <wp:extent cx="219075" cy="104775"/>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function.</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Arming Period</w:t>
      </w:r>
      <w:r>
        <w:rPr>
          <w:rFonts w:ascii="Myriad Pro" w:hAnsi="Myriad Pro"/>
          <w:sz w:val="21"/>
        </w:rPr>
        <w:t xml:space="preserve"> to configure the arming period.</w:t>
      </w:r>
    </w:p>
    <w:p>
      <w:pPr>
        <w:spacing w:line="300" w:lineRule="auto"/>
        <w:ind w:left="1700"/>
        <w:textAlignment w:val="center"/>
        <w:rPr>
          <w:rFonts w:ascii="Myriad Pro" w:hAnsi="Myriad Pro"/>
          <w:sz w:val="21"/>
        </w:rPr>
      </w:pPr>
      <w:r>
        <w:rPr>
          <w:rFonts w:ascii="Myriad Pro" w:hAnsi="Myriad Pro"/>
          <w:sz w:val="21"/>
        </w:rPr>
        <w:t>The arming period is highlighted. There are two ways to configure the period.</w:t>
      </w:r>
    </w:p>
    <w:p>
      <w:pPr>
        <w:adjustRightInd/>
        <w:spacing w:line="300" w:lineRule="auto"/>
        <w:ind w:left="2000" w:hanging="300"/>
        <w:textAlignment w:val="center"/>
        <w:rPr>
          <w:rFonts w:ascii="Myriad Pro" w:hAnsi="Myriad Pro"/>
          <w:sz w:val="21"/>
        </w:rPr>
      </w:pPr>
      <w:bookmarkStart w:id="478" w:name="d388e68a1310"/>
      <w:bookmarkEnd w:id="478"/>
      <w:r>
        <w:rPr>
          <w:rFonts w:ascii="Arial" w:hAnsi="Arial" w:eastAsia="Times New Roman" w:cs="Arial"/>
          <w:sz w:val="21"/>
        </w:rPr>
        <w:t>●</w:t>
      </w:r>
      <w:r>
        <w:rPr>
          <w:rFonts w:ascii="Myriad Pro" w:hAnsi="Myriad Pro" w:eastAsia="Times New Roman"/>
          <w:sz w:val="21"/>
        </w:rPr>
        <w:tab/>
      </w:r>
      <w:r>
        <w:rPr>
          <w:rFonts w:ascii="Myriad Pro" w:hAnsi="Myriad Pro"/>
          <w:sz w:val="21"/>
        </w:rPr>
        <w:t>Drag on the time line to define the period. You can click the blue part to disarm the period.</w:t>
      </w:r>
      <w:bookmarkStart w:id="479" w:name="d388e72a1310"/>
      <w:bookmarkEnd w:id="479"/>
    </w:p>
    <w:p>
      <w:pPr>
        <w:spacing w:before="120" w:after="60"/>
        <w:jc w:val="center"/>
        <w:rPr>
          <w:rFonts w:ascii="Myriad Pro" w:hAnsi="Myriad Pro"/>
          <w:sz w:val="21"/>
        </w:rPr>
      </w:pPr>
      <w:r>
        <w:rPr>
          <w:rFonts w:ascii="Myriad Pro" w:hAnsi="Myriad Pro"/>
          <w:sz w:val="21"/>
        </w:rPr>
        <w:t>Figure 5-49 Arming period (1)</w:t>
      </w:r>
    </w:p>
    <w:p>
      <w:pPr>
        <w:adjustRightInd/>
        <w:spacing w:line="300" w:lineRule="auto"/>
        <w:ind w:left="1260" w:hanging="420"/>
        <w:jc w:val="center"/>
        <w:textAlignment w:val="center"/>
        <w:rPr>
          <w:rFonts w:ascii="Myriad Pro" w:hAnsi="Myriad Pro"/>
          <w:sz w:val="21"/>
        </w:rPr>
      </w:pPr>
      <w:bookmarkStart w:id="480" w:name="d388e77a1310"/>
      <w:bookmarkEnd w:id="480"/>
      <w:r>
        <w:rPr>
          <w:rFonts w:ascii="Myriad Pro" w:hAnsi="Myriad Pro"/>
          <w:sz w:val="21"/>
        </w:rPr>
        <w:drawing>
          <wp:inline distT="0" distB="0" distL="0" distR="0">
            <wp:extent cx="4324350" cy="2438400"/>
            <wp:effectExtent l="0" t="0" r="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4324350" cy="2438400"/>
                    </a:xfrm>
                    <a:prstGeom prst="rect">
                      <a:avLst/>
                    </a:prstGeom>
                    <a:noFill/>
                    <a:ln>
                      <a:noFill/>
                    </a:ln>
                  </pic:spPr>
                </pic:pic>
              </a:graphicData>
            </a:graphic>
          </wp:inline>
        </w:drawing>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Click </w:t>
      </w:r>
      <w:bookmarkStart w:id="481" w:name="d388e82a1310"/>
      <w:bookmarkEnd w:id="481"/>
      <w:r>
        <w:rPr>
          <w:rFonts w:ascii="Myriad Pro" w:hAnsi="Myriad Pro"/>
          <w:sz w:val="21"/>
        </w:rPr>
        <w:drawing>
          <wp:inline distT="0" distB="0" distL="0" distR="0">
            <wp:extent cx="123825" cy="133350"/>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0" y="0"/>
                      <a:ext cx="123825" cy="133350"/>
                    </a:xfrm>
                    <a:prstGeom prst="rect">
                      <a:avLst/>
                    </a:prstGeom>
                    <a:noFill/>
                    <a:ln>
                      <a:noFill/>
                    </a:ln>
                  </pic:spPr>
                </pic:pic>
              </a:graphicData>
            </a:graphic>
          </wp:inline>
        </w:drawing>
      </w:r>
      <w:r>
        <w:rPr>
          <w:rFonts w:ascii="Myriad Pro" w:hAnsi="Myriad Pro"/>
          <w:sz w:val="21"/>
        </w:rPr>
        <w:t xml:space="preserve"> to define the arming period for each day in a week.</w:t>
      </w:r>
    </w:p>
    <w:p>
      <w:pPr>
        <w:adjustRightInd/>
        <w:spacing w:line="300" w:lineRule="auto"/>
        <w:ind w:left="2300" w:hanging="300"/>
        <w:textAlignment w:val="center"/>
        <w:rPr>
          <w:rFonts w:ascii="Myriad Pro" w:hAnsi="Myriad Pro"/>
          <w:sz w:val="21"/>
        </w:rPr>
      </w:pPr>
      <w:bookmarkStart w:id="482" w:name="d388e84a1310"/>
      <w:bookmarkEnd w:id="482"/>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There are six periods for you to set for each day.</w:t>
      </w:r>
    </w:p>
    <w:p>
      <w:pPr>
        <w:adjustRightInd/>
        <w:spacing w:line="300" w:lineRule="auto"/>
        <w:ind w:left="2300"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 xml:space="preserve">Under </w:t>
      </w:r>
      <w:r>
        <w:rPr>
          <w:rFonts w:ascii="Myriad Pro" w:hAnsi="Myriad Pro"/>
          <w:b/>
          <w:sz w:val="21"/>
        </w:rPr>
        <w:t>Copy to</w:t>
      </w:r>
      <w:r>
        <w:rPr>
          <w:rFonts w:ascii="Myriad Pro" w:hAnsi="Myriad Pro"/>
          <w:sz w:val="21"/>
        </w:rPr>
        <w:t xml:space="preserve">, select </w:t>
      </w:r>
      <w:r>
        <w:rPr>
          <w:rFonts w:ascii="Myriad Pro" w:hAnsi="Myriad Pro"/>
          <w:b/>
          <w:sz w:val="21"/>
        </w:rPr>
        <w:t>All</w:t>
      </w:r>
      <w:r>
        <w:rPr>
          <w:rFonts w:ascii="Myriad Pro" w:hAnsi="Myriad Pro"/>
          <w:sz w:val="21"/>
        </w:rPr>
        <w:t xml:space="preserve"> to apply the settings to all the days of the week, or select specific days that you want to apply the settings to.</w:t>
      </w:r>
    </w:p>
    <w:p>
      <w:pPr>
        <w:spacing w:before="120" w:after="60"/>
        <w:jc w:val="center"/>
        <w:rPr>
          <w:rFonts w:ascii="Myriad Pro" w:hAnsi="Myriad Pro"/>
          <w:sz w:val="21"/>
        </w:rPr>
      </w:pPr>
      <w:bookmarkStart w:id="483" w:name="d388e104a1310"/>
      <w:bookmarkEnd w:id="483"/>
      <w:r>
        <w:rPr>
          <w:rFonts w:ascii="Myriad Pro" w:hAnsi="Myriad Pro"/>
          <w:sz w:val="21"/>
        </w:rPr>
        <w:t>Figure 5-50 Arming period (2)</w:t>
      </w:r>
    </w:p>
    <w:p>
      <w:pPr>
        <w:adjustRightInd/>
        <w:spacing w:line="300" w:lineRule="auto"/>
        <w:ind w:left="1260" w:hanging="420"/>
        <w:jc w:val="center"/>
        <w:textAlignment w:val="center"/>
        <w:rPr>
          <w:rFonts w:ascii="Myriad Pro" w:hAnsi="Myriad Pro"/>
          <w:sz w:val="21"/>
        </w:rPr>
      </w:pPr>
      <w:bookmarkStart w:id="484" w:name="d388e109a1310"/>
      <w:bookmarkEnd w:id="484"/>
      <w:r>
        <w:rPr>
          <w:rFonts w:ascii="Myriad Pro" w:hAnsi="Myriad Pro"/>
          <w:sz w:val="21"/>
        </w:rPr>
        <w:drawing>
          <wp:inline distT="0" distB="0" distL="0" distR="0">
            <wp:extent cx="4324350" cy="2419350"/>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4324350" cy="2419350"/>
                    </a:xfrm>
                    <a:prstGeom prst="rect">
                      <a:avLst/>
                    </a:prstGeom>
                    <a:noFill/>
                    <a:ln>
                      <a:noFill/>
                    </a:ln>
                  </pic:spPr>
                </pic:pic>
              </a:graphicData>
            </a:graphic>
          </wp:inline>
        </w:drawing>
      </w:r>
    </w:p>
    <w:p>
      <w:pPr>
        <w:pStyle w:val="5"/>
        <w:spacing w:before="320" w:after="160" w:line="300" w:lineRule="auto"/>
        <w:rPr>
          <w:rFonts w:ascii="Myriad Pro" w:hAnsi="Myriad Pro"/>
          <w:b/>
          <w:sz w:val="28"/>
        </w:rPr>
      </w:pPr>
      <w:bookmarkStart w:id="485" w:name="_Toc146120012"/>
      <w:r>
        <w:rPr>
          <w:rFonts w:ascii="Myriad Pro" w:hAnsi="Myriad Pro"/>
          <w:b/>
          <w:sz w:val="28"/>
        </w:rPr>
        <w:t>5.9.1.7 Configuring LPR</w:t>
      </w:r>
      <w:bookmarkEnd w:id="485"/>
    </w:p>
    <w:p>
      <w:pPr>
        <w:spacing w:line="300" w:lineRule="auto"/>
        <w:ind w:left="850"/>
        <w:textAlignment w:val="center"/>
        <w:rPr>
          <w:rFonts w:ascii="Myriad Pro" w:hAnsi="Myriad Pro"/>
          <w:sz w:val="21"/>
        </w:rPr>
      </w:pPr>
      <w:r>
        <w:rPr>
          <w:rFonts w:ascii="Myriad Pro" w:hAnsi="Myriad Pro"/>
          <w:sz w:val="21"/>
        </w:rPr>
        <w:t>Configure LPR alarm rules. An alarm is triggered when the system detects a certain license plate.</w:t>
      </w:r>
    </w:p>
    <w:p>
      <w:pPr>
        <w:spacing w:before="120" w:after="60"/>
        <w:rPr>
          <w:rFonts w:ascii="Myriad Pro" w:hAnsi="Myriad Pro"/>
          <w:sz w:val="28"/>
        </w:rPr>
      </w:pPr>
      <w:bookmarkStart w:id="486" w:name="d389e16a1310"/>
      <w:bookmarkEnd w:id="486"/>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Smart Analysis</w:t>
      </w:r>
      <w:r>
        <w:rPr>
          <w:rFonts w:ascii="Myriad Pro" w:hAnsi="Myriad Pro"/>
          <w:sz w:val="21"/>
        </w:rPr>
        <w:t xml:space="preserve"> &gt; </w:t>
      </w:r>
      <w:r>
        <w:rPr>
          <w:rFonts w:ascii="Myriad Pro" w:hAnsi="Myriad Pro"/>
          <w:b/>
          <w:sz w:val="21"/>
        </w:rPr>
        <w:t>VCA Settings</w:t>
      </w:r>
      <w:r>
        <w:rPr>
          <w:rFonts w:ascii="Myriad Pro" w:hAnsi="Myriad Pro"/>
          <w:sz w:val="21"/>
        </w:rPr>
        <w:t xml:space="preserve"> &gt; </w:t>
      </w:r>
      <w:r>
        <w:rPr>
          <w:rFonts w:ascii="Myriad Pro" w:hAnsi="Myriad Pro"/>
          <w:b/>
          <w:sz w:val="21"/>
        </w:rPr>
        <w:t>LPR</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Select a channel, click </w:t>
      </w:r>
      <w:bookmarkStart w:id="487" w:name="d389e40a1310"/>
      <w:bookmarkEnd w:id="487"/>
      <w:r>
        <w:rPr>
          <w:rFonts w:ascii="Myriad Pro" w:hAnsi="Myriad Pro"/>
          <w:sz w:val="21"/>
        </w:rPr>
        <w:drawing>
          <wp:inline distT="0" distB="0" distL="0" distR="0">
            <wp:extent cx="219075" cy="104775"/>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LPR, and then select the target type from </w:t>
      </w:r>
      <w:r>
        <w:rPr>
          <w:rFonts w:ascii="Myriad Pro" w:hAnsi="Myriad Pro"/>
          <w:b/>
          <w:sz w:val="21"/>
        </w:rPr>
        <w:t>Allow List</w:t>
      </w:r>
      <w:r>
        <w:rPr>
          <w:rFonts w:ascii="Myriad Pro" w:hAnsi="Myriad Pro"/>
          <w:sz w:val="21"/>
        </w:rPr>
        <w:t xml:space="preserve">, </w:t>
      </w:r>
      <w:r>
        <w:rPr>
          <w:rFonts w:ascii="Myriad Pro" w:hAnsi="Myriad Pro"/>
          <w:b/>
          <w:sz w:val="21"/>
        </w:rPr>
        <w:t>Block List</w:t>
      </w:r>
      <w:r>
        <w:rPr>
          <w:rFonts w:ascii="Myriad Pro" w:hAnsi="Myriad Pro"/>
          <w:sz w:val="21"/>
        </w:rPr>
        <w:t xml:space="preserve">, </w:t>
      </w:r>
      <w:r>
        <w:rPr>
          <w:rFonts w:ascii="Myriad Pro" w:hAnsi="Myriad Pro"/>
          <w:b/>
          <w:sz w:val="21"/>
        </w:rPr>
        <w:t>Standard</w:t>
      </w:r>
      <w:r>
        <w:rPr>
          <w:rFonts w:ascii="Myriad Pro" w:hAnsi="Myriad Pro"/>
          <w:sz w:val="21"/>
        </w:rPr>
        <w:t xml:space="preserve">, or </w:t>
      </w:r>
      <w:r>
        <w:rPr>
          <w:rFonts w:ascii="Myriad Pro" w:hAnsi="Myriad Pro"/>
          <w:b/>
          <w:sz w:val="21"/>
        </w:rPr>
        <w:t>All</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Settings</w:t>
      </w:r>
      <w:r>
        <w:rPr>
          <w:rFonts w:ascii="Myriad Pro" w:hAnsi="Myriad Pro"/>
          <w:sz w:val="21"/>
        </w:rPr>
        <w:t xml:space="preserve"> next to </w:t>
      </w:r>
      <w:r>
        <w:rPr>
          <w:rFonts w:ascii="Myriad Pro" w:hAnsi="Myriad Pro"/>
          <w:b/>
          <w:sz w:val="21"/>
        </w:rPr>
        <w:t>Arming Period</w:t>
      </w:r>
      <w:r>
        <w:rPr>
          <w:rFonts w:ascii="Myriad Pro" w:hAnsi="Myriad Pro"/>
          <w:sz w:val="21"/>
        </w:rPr>
        <w:t xml:space="preserve"> to configure the arming period.</w:t>
      </w:r>
    </w:p>
    <w:p>
      <w:pPr>
        <w:spacing w:line="300" w:lineRule="auto"/>
        <w:ind w:left="1700"/>
        <w:textAlignment w:val="center"/>
        <w:rPr>
          <w:rFonts w:ascii="Myriad Pro" w:hAnsi="Myriad Pro"/>
          <w:sz w:val="21"/>
        </w:rPr>
      </w:pPr>
      <w:r>
        <w:rPr>
          <w:rFonts w:ascii="Myriad Pro" w:hAnsi="Myriad Pro"/>
          <w:sz w:val="21"/>
        </w:rPr>
        <w:t>The arming period is highlighted. There are two ways to configure the period.</w:t>
      </w:r>
    </w:p>
    <w:p>
      <w:pPr>
        <w:adjustRightInd/>
        <w:spacing w:line="300" w:lineRule="auto"/>
        <w:ind w:left="2000" w:hanging="300"/>
        <w:textAlignment w:val="center"/>
        <w:rPr>
          <w:rFonts w:ascii="Myriad Pro" w:hAnsi="Myriad Pro"/>
          <w:sz w:val="21"/>
        </w:rPr>
      </w:pPr>
      <w:bookmarkStart w:id="488" w:name="d389e72a1310"/>
      <w:bookmarkEnd w:id="488"/>
      <w:r>
        <w:rPr>
          <w:rFonts w:ascii="Arial" w:hAnsi="Arial" w:eastAsia="Times New Roman" w:cs="Arial"/>
          <w:sz w:val="21"/>
        </w:rPr>
        <w:t>●</w:t>
      </w:r>
      <w:r>
        <w:rPr>
          <w:rFonts w:ascii="Myriad Pro" w:hAnsi="Myriad Pro" w:eastAsia="Times New Roman"/>
          <w:sz w:val="21"/>
        </w:rPr>
        <w:tab/>
      </w:r>
      <w:r>
        <w:rPr>
          <w:rFonts w:ascii="Myriad Pro" w:hAnsi="Myriad Pro"/>
          <w:sz w:val="21"/>
        </w:rPr>
        <w:t>Drag on the time line to define the period. You can click the blue part to disarm the period.</w:t>
      </w:r>
      <w:bookmarkStart w:id="489" w:name="d389e76a1310"/>
      <w:bookmarkEnd w:id="489"/>
    </w:p>
    <w:p>
      <w:pPr>
        <w:spacing w:before="120" w:after="60"/>
        <w:jc w:val="center"/>
        <w:rPr>
          <w:rFonts w:ascii="Myriad Pro" w:hAnsi="Myriad Pro"/>
          <w:sz w:val="21"/>
        </w:rPr>
      </w:pPr>
      <w:r>
        <w:rPr>
          <w:rFonts w:ascii="Myriad Pro" w:hAnsi="Myriad Pro"/>
          <w:sz w:val="21"/>
        </w:rPr>
        <w:t>Figure 5-51 Arming period (1)</w:t>
      </w:r>
    </w:p>
    <w:p>
      <w:pPr>
        <w:adjustRightInd/>
        <w:spacing w:line="300" w:lineRule="auto"/>
        <w:ind w:left="1260" w:hanging="420"/>
        <w:jc w:val="center"/>
        <w:textAlignment w:val="center"/>
        <w:rPr>
          <w:rFonts w:ascii="Myriad Pro" w:hAnsi="Myriad Pro"/>
          <w:sz w:val="21"/>
        </w:rPr>
      </w:pPr>
      <w:bookmarkStart w:id="490" w:name="d389e81a1310"/>
      <w:bookmarkEnd w:id="490"/>
      <w:r>
        <w:rPr>
          <w:rFonts w:ascii="Myriad Pro" w:hAnsi="Myriad Pro"/>
          <w:sz w:val="21"/>
        </w:rPr>
        <w:drawing>
          <wp:inline distT="0" distB="0" distL="0" distR="0">
            <wp:extent cx="4324350" cy="2438400"/>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4324350" cy="2438400"/>
                    </a:xfrm>
                    <a:prstGeom prst="rect">
                      <a:avLst/>
                    </a:prstGeom>
                    <a:noFill/>
                    <a:ln>
                      <a:noFill/>
                    </a:ln>
                  </pic:spPr>
                </pic:pic>
              </a:graphicData>
            </a:graphic>
          </wp:inline>
        </w:drawing>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Click </w:t>
      </w:r>
      <w:bookmarkStart w:id="491" w:name="d389e86a1310"/>
      <w:bookmarkEnd w:id="491"/>
      <w:r>
        <w:rPr>
          <w:rFonts w:ascii="Myriad Pro" w:hAnsi="Myriad Pro"/>
          <w:sz w:val="21"/>
        </w:rPr>
        <w:drawing>
          <wp:inline distT="0" distB="0" distL="0" distR="0">
            <wp:extent cx="123825" cy="133350"/>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0" y="0"/>
                      <a:ext cx="123825" cy="133350"/>
                    </a:xfrm>
                    <a:prstGeom prst="rect">
                      <a:avLst/>
                    </a:prstGeom>
                    <a:noFill/>
                    <a:ln>
                      <a:noFill/>
                    </a:ln>
                  </pic:spPr>
                </pic:pic>
              </a:graphicData>
            </a:graphic>
          </wp:inline>
        </w:drawing>
      </w:r>
      <w:r>
        <w:rPr>
          <w:rFonts w:ascii="Myriad Pro" w:hAnsi="Myriad Pro"/>
          <w:sz w:val="21"/>
        </w:rPr>
        <w:t xml:space="preserve"> to define the arming period for each day in a week.</w:t>
      </w:r>
    </w:p>
    <w:p>
      <w:pPr>
        <w:adjustRightInd/>
        <w:spacing w:line="300" w:lineRule="auto"/>
        <w:ind w:left="2300" w:hanging="300"/>
        <w:textAlignment w:val="center"/>
        <w:rPr>
          <w:rFonts w:ascii="Myriad Pro" w:hAnsi="Myriad Pro"/>
          <w:sz w:val="21"/>
        </w:rPr>
      </w:pPr>
      <w:bookmarkStart w:id="492" w:name="d389e88a1310"/>
      <w:bookmarkEnd w:id="492"/>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There are six periods for you to set for each day.</w:t>
      </w:r>
    </w:p>
    <w:p>
      <w:pPr>
        <w:adjustRightInd/>
        <w:spacing w:line="300" w:lineRule="auto"/>
        <w:ind w:left="2300"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 xml:space="preserve">Under </w:t>
      </w:r>
      <w:r>
        <w:rPr>
          <w:rFonts w:ascii="Myriad Pro" w:hAnsi="Myriad Pro"/>
          <w:b/>
          <w:sz w:val="21"/>
        </w:rPr>
        <w:t>Copy to</w:t>
      </w:r>
      <w:r>
        <w:rPr>
          <w:rFonts w:ascii="Myriad Pro" w:hAnsi="Myriad Pro"/>
          <w:sz w:val="21"/>
        </w:rPr>
        <w:t xml:space="preserve">, select </w:t>
      </w:r>
      <w:r>
        <w:rPr>
          <w:rFonts w:ascii="Myriad Pro" w:hAnsi="Myriad Pro"/>
          <w:b/>
          <w:sz w:val="21"/>
        </w:rPr>
        <w:t>All</w:t>
      </w:r>
      <w:r>
        <w:rPr>
          <w:rFonts w:ascii="Myriad Pro" w:hAnsi="Myriad Pro"/>
          <w:sz w:val="21"/>
        </w:rPr>
        <w:t xml:space="preserve"> to apply the settings to all the days of the week, or select specific days that you want to apply the settings to.</w:t>
      </w:r>
    </w:p>
    <w:p>
      <w:pPr>
        <w:spacing w:before="120" w:after="60"/>
        <w:jc w:val="center"/>
        <w:rPr>
          <w:rFonts w:ascii="Myriad Pro" w:hAnsi="Myriad Pro"/>
          <w:sz w:val="21"/>
        </w:rPr>
      </w:pPr>
      <w:bookmarkStart w:id="493" w:name="d389e108a1310"/>
      <w:bookmarkEnd w:id="493"/>
      <w:r>
        <w:rPr>
          <w:rFonts w:ascii="Myriad Pro" w:hAnsi="Myriad Pro"/>
          <w:sz w:val="21"/>
        </w:rPr>
        <w:t>Figure 5-52 Arming period (2)</w:t>
      </w:r>
    </w:p>
    <w:p>
      <w:pPr>
        <w:adjustRightInd/>
        <w:spacing w:line="300" w:lineRule="auto"/>
        <w:ind w:left="1260" w:hanging="420"/>
        <w:jc w:val="center"/>
        <w:textAlignment w:val="center"/>
        <w:rPr>
          <w:rFonts w:ascii="Myriad Pro" w:hAnsi="Myriad Pro"/>
          <w:sz w:val="21"/>
        </w:rPr>
      </w:pPr>
      <w:bookmarkStart w:id="494" w:name="d389e113a1310"/>
      <w:bookmarkEnd w:id="494"/>
      <w:r>
        <w:rPr>
          <w:rFonts w:ascii="Myriad Pro" w:hAnsi="Myriad Pro"/>
          <w:sz w:val="21"/>
        </w:rPr>
        <w:drawing>
          <wp:inline distT="0" distB="0" distL="0" distR="0">
            <wp:extent cx="4324350" cy="2419350"/>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4324350" cy="24193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Configure the alarm linkage.</w:t>
      </w:r>
    </w:p>
    <w:p>
      <w:pPr>
        <w:spacing w:before="120" w:after="60"/>
        <w:ind w:left="300"/>
        <w:jc w:val="center"/>
        <w:rPr>
          <w:rFonts w:ascii="Myriad Pro" w:hAnsi="Myriad Pro"/>
          <w:sz w:val="21"/>
        </w:rPr>
      </w:pPr>
      <w:bookmarkStart w:id="495" w:name="d389e126a1310"/>
      <w:bookmarkEnd w:id="495"/>
      <w:r>
        <w:rPr>
          <w:rFonts w:ascii="Myriad Pro" w:hAnsi="Myriad Pro"/>
          <w:sz w:val="21"/>
        </w:rPr>
        <w:t>Table 5-19 Alarm linkage</w:t>
      </w:r>
    </w:p>
    <w:tbl>
      <w:tblPr>
        <w:tblStyle w:val="18"/>
        <w:tblW w:w="8788" w:type="dxa"/>
        <w:tblInd w:w="958" w:type="dxa"/>
        <w:tblLayout w:type="fixed"/>
        <w:tblCellMar>
          <w:top w:w="0" w:type="dxa"/>
          <w:left w:w="108" w:type="dxa"/>
          <w:bottom w:w="0" w:type="dxa"/>
          <w:right w:w="108" w:type="dxa"/>
        </w:tblCellMar>
      </w:tblPr>
      <w:tblGrid>
        <w:gridCol w:w="3077"/>
        <w:gridCol w:w="5711"/>
      </w:tblGrid>
      <w:tr>
        <w:tblPrEx>
          <w:tblCellMar>
            <w:top w:w="0" w:type="dxa"/>
            <w:left w:w="108" w:type="dxa"/>
            <w:bottom w:w="0" w:type="dxa"/>
            <w:right w:w="108" w:type="dxa"/>
          </w:tblCellMar>
        </w:tblPrEx>
        <w:trPr>
          <w:cantSplit/>
          <w:trHeight w:val="400" w:hRule="atLeast"/>
          <w:tblHeader/>
        </w:trPr>
        <w:tc>
          <w:tcPr>
            <w:tcW w:w="3266"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6074"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Alarm Output</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Click </w:t>
            </w:r>
            <w:r>
              <w:rPr>
                <w:rFonts w:ascii="Myriad Pro" w:hAnsi="Myriad Pro"/>
                <w:b/>
                <w:sz w:val="21"/>
              </w:rPr>
              <w:t>Settings</w:t>
            </w:r>
            <w:r>
              <w:rPr>
                <w:rFonts w:ascii="Myriad Pro" w:hAnsi="Myriad Pro"/>
                <w:sz w:val="21"/>
              </w:rPr>
              <w:t xml:space="preserve"> next to </w:t>
            </w:r>
            <w:r>
              <w:rPr>
                <w:rFonts w:ascii="Myriad Pro" w:hAnsi="Myriad Pro"/>
                <w:b/>
                <w:sz w:val="21"/>
              </w:rPr>
              <w:t>Alarm Output</w:t>
            </w:r>
            <w:r>
              <w:rPr>
                <w:rFonts w:ascii="Myriad Pro" w:hAnsi="Myriad Pro"/>
                <w:sz w:val="21"/>
              </w:rPr>
              <w:t xml:space="preserve">, click </w:t>
            </w:r>
            <w:bookmarkStart w:id="496" w:name="d389e166a1310"/>
            <w:bookmarkEnd w:id="496"/>
            <w:r>
              <w:rPr>
                <w:rFonts w:ascii="Myriad Pro" w:hAnsi="Myriad Pro"/>
                <w:sz w:val="21"/>
              </w:rPr>
              <w:drawing>
                <wp:inline distT="0" distB="0" distL="0" distR="0">
                  <wp:extent cx="219075" cy="104775"/>
                  <wp:effectExtent l="0" t="0" r="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local alarm, and then select alarm output port as required.</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Make sure that the alarm state of the alarm output port has been configured. For details, see </w:t>
            </w:r>
            <w:bookmarkStart w:id="497" w:name="d389e173a1310"/>
            <w:bookmarkEnd w:id="497"/>
            <w:r>
              <w:rPr>
                <w:rFonts w:ascii="Myriad Pro" w:hAnsi="Myriad Pro"/>
                <w:sz w:val="21"/>
                <w:highlight w:val="lightGray"/>
              </w:rPr>
              <w:fldChar w:fldCharType="begin"/>
            </w:r>
            <w:r>
              <w:rPr>
                <w:rFonts w:ascii="Myriad Pro" w:hAnsi="Myriad Pro"/>
                <w:sz w:val="21"/>
                <w:highlight w:val="lightGray"/>
              </w:rPr>
              <w:instrText xml:space="preserve">HYPERLINK \l"d406e8a1310"</w:instrText>
            </w:r>
            <w:r>
              <w:rPr>
                <w:rFonts w:ascii="Myriad Pro" w:hAnsi="Myriad Pro"/>
                <w:sz w:val="21"/>
                <w:highlight w:val="lightGray"/>
              </w:rPr>
              <w:fldChar w:fldCharType="separate"/>
            </w:r>
            <w:r>
              <w:rPr>
                <w:rFonts w:ascii="Myriad Pro" w:hAnsi="Myriad Pro"/>
                <w:sz w:val="21"/>
                <w:highlight w:val="lightGray"/>
              </w:rPr>
              <w:t>"5.12.4.3.3 Configuring Alarm Output"</w:t>
            </w:r>
            <w:r>
              <w:rPr>
                <w:rFonts w:ascii="Myriad Pro" w:hAnsi="Myriad Pro"/>
                <w:sz w:val="21"/>
                <w:highlight w:val="lightGray"/>
              </w:rPr>
              <w:fldChar w:fldCharType="end"/>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PTZ Linkage</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the checkbox and then click </w:t>
            </w:r>
            <w:r>
              <w:rPr>
                <w:rFonts w:ascii="Myriad Pro" w:hAnsi="Myriad Pro"/>
                <w:b/>
                <w:sz w:val="21"/>
              </w:rPr>
              <w:t>Settings</w:t>
            </w:r>
            <w:r>
              <w:rPr>
                <w:rFonts w:ascii="Myriad Pro" w:hAnsi="Myriad Pro"/>
                <w:sz w:val="21"/>
              </w:rPr>
              <w:t xml:space="preserve"> to configure PTZ linkage.</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Make sure that the PTZ control has been configured. For details, see </w:t>
            </w:r>
            <w:r>
              <w:fldChar w:fldCharType="begin"/>
            </w:r>
            <w:r>
              <w:instrText xml:space="preserve"> HYPERLINK \l "d113e7a1310" </w:instrText>
            </w:r>
            <w:r>
              <w:fldChar w:fldCharType="separate"/>
            </w:r>
            <w:r>
              <w:rPr>
                <w:rFonts w:ascii="Myriad Pro" w:hAnsi="Myriad Pro"/>
                <w:sz w:val="21"/>
                <w:highlight w:val="lightGray"/>
              </w:rPr>
              <w:t>"5.5.4 PTZ"</w:t>
            </w:r>
            <w:r>
              <w:rPr>
                <w:rFonts w:ascii="Myriad Pro" w:hAnsi="Myriad Pro"/>
                <w:sz w:val="21"/>
                <w:highlight w:val="lightGray"/>
              </w:rPr>
              <w:fldChar w:fldCharType="end"/>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Recording Channel</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the checkbox, and then select one or more channels for recording.</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Make sure that the recording plan and recording mode has been configured in </w:t>
            </w:r>
            <w:r>
              <w:rPr>
                <w:rFonts w:ascii="Myriad Pro" w:hAnsi="Myriad Pro"/>
                <w:b/>
                <w:sz w:val="21"/>
                <w:highlight w:val="lightGray"/>
              </w:rPr>
              <w:t>Storage</w:t>
            </w:r>
            <w:r>
              <w:rPr>
                <w:rFonts w:ascii="Myriad Pro" w:hAnsi="Myriad Pro"/>
                <w:sz w:val="21"/>
                <w:highlight w:val="lightGray"/>
              </w:rPr>
              <w:t xml:space="preserve"> &gt; </w:t>
            </w:r>
            <w:r>
              <w:rPr>
                <w:rFonts w:ascii="Myriad Pro" w:hAnsi="Myriad Pro"/>
                <w:b/>
                <w:sz w:val="21"/>
                <w:highlight w:val="lightGray"/>
              </w:rPr>
              <w:t>Recording Plan</w:t>
            </w:r>
            <w:r>
              <w:rPr>
                <w:rFonts w:ascii="Myriad Pro" w:hAnsi="Myriad Pro"/>
                <w:sz w:val="21"/>
                <w:highlight w:val="lightGray"/>
              </w:rPr>
              <w:t xml:space="preserve"> &gt; </w:t>
            </w:r>
            <w:r>
              <w:rPr>
                <w:rFonts w:ascii="Myriad Pro" w:hAnsi="Myriad Pro"/>
                <w:b/>
                <w:sz w:val="21"/>
                <w:highlight w:val="lightGray"/>
              </w:rPr>
              <w:t>Video Recording</w:t>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Beep</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the checkbox to enable the device to make a beep noise when an alarm occurs. </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Alarm Delay</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When alarm delay is configured, alarm continues for an extended period after the alarm ends.</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Recording Delay</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Configure the length of time for the device to continue recording after the alarm ends.</w:t>
            </w:r>
          </w:p>
        </w:tc>
      </w:tr>
      <w:tr>
        <w:tblPrEx>
          <w:tblCellMar>
            <w:top w:w="0" w:type="dxa"/>
            <w:left w:w="108" w:type="dxa"/>
            <w:bottom w:w="0" w:type="dxa"/>
            <w:right w:w="108" w:type="dxa"/>
          </w:tblCellMar>
        </w:tblPrEx>
        <w:trPr>
          <w:cantSplit/>
        </w:trPr>
        <w:tc>
          <w:tcPr>
            <w:tcW w:w="32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Send Email</w:t>
            </w:r>
          </w:p>
        </w:tc>
        <w:tc>
          <w:tcPr>
            <w:tcW w:w="60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the system to send an email to notify you of an alarm event.</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before="60" w:line="300" w:lineRule="auto"/>
              <w:ind w:left="413" w:hanging="300"/>
              <w:textAlignment w:val="center"/>
              <w:rPr>
                <w:rFonts w:ascii="Myriad Pro" w:hAnsi="Myriad Pro"/>
                <w:sz w:val="21"/>
                <w:highlight w:val="lightGray"/>
              </w:rPr>
            </w:pPr>
            <w:bookmarkStart w:id="498" w:name="d389e261a1310"/>
            <w:bookmarkEnd w:id="498"/>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This function is available on select models.</w:t>
            </w:r>
          </w:p>
          <w:p>
            <w:pPr>
              <w:adjustRightInd/>
              <w:spacing w:line="300" w:lineRule="auto"/>
              <w:ind w:left="413" w:hanging="300"/>
              <w:textAlignment w:val="center"/>
              <w:rPr>
                <w:rFonts w:hint="eastAsia" w:ascii="Myriad Pro" w:hAnsi="Myriad Pro"/>
                <w:sz w:val="21"/>
                <w:highlight w:val="lightGray"/>
              </w:rPr>
            </w:pPr>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 xml:space="preserve">Make sure that the email function has been configured in </w:t>
            </w:r>
            <w:r>
              <w:rPr>
                <w:rFonts w:ascii="Myriad Pro" w:hAnsi="Myriad Pro"/>
                <w:b/>
                <w:sz w:val="21"/>
                <w:highlight w:val="lightGray"/>
              </w:rPr>
              <w:t>System</w:t>
            </w:r>
            <w:r>
              <w:rPr>
                <w:rFonts w:ascii="Myriad Pro" w:hAnsi="Myriad Pro"/>
                <w:sz w:val="21"/>
                <w:highlight w:val="lightGray"/>
              </w:rPr>
              <w:t xml:space="preserve"> &gt; </w:t>
            </w:r>
            <w:r>
              <w:rPr>
                <w:rFonts w:ascii="Myriad Pro" w:hAnsi="Myriad Pro"/>
                <w:b/>
                <w:sz w:val="21"/>
                <w:highlight w:val="lightGray"/>
              </w:rPr>
              <w:t>Network</w:t>
            </w:r>
            <w:r>
              <w:rPr>
                <w:rFonts w:ascii="Myriad Pro" w:hAnsi="Myriad Pro"/>
                <w:sz w:val="21"/>
                <w:highlight w:val="lightGray"/>
              </w:rPr>
              <w:t xml:space="preserve"> &gt; </w:t>
            </w:r>
            <w:r>
              <w:rPr>
                <w:rFonts w:ascii="Myriad Pro" w:hAnsi="Myriad Pro"/>
                <w:b/>
                <w:sz w:val="21"/>
                <w:highlight w:val="lightGray"/>
              </w:rPr>
              <w:t>Basic</w:t>
            </w:r>
            <w:r>
              <w:rPr>
                <w:rFonts w:ascii="Myriad Pro" w:hAnsi="Myriad Pro"/>
                <w:sz w:val="21"/>
                <w:highlight w:val="lightGray"/>
              </w:rPr>
              <w:t xml:space="preserve"> &gt; </w:t>
            </w:r>
            <w:r>
              <w:rPr>
                <w:rFonts w:ascii="Myriad Pro" w:hAnsi="Myriad Pro"/>
                <w:b/>
                <w:sz w:val="21"/>
                <w:highlight w:val="lightGray"/>
              </w:rPr>
              <w:t>Email</w:t>
            </w:r>
            <w:r>
              <w:rPr>
                <w:rFonts w:ascii="Myriad Pro" w:hAnsi="Myriad Pro"/>
                <w:sz w:val="21"/>
                <w:highlight w:val="lightGray"/>
              </w:rPr>
              <w:t>.</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4"/>
        <w:spacing w:before="360" w:after="180" w:line="300" w:lineRule="auto"/>
        <w:rPr>
          <w:rFonts w:ascii="Myriad Pro" w:hAnsi="Myriad Pro"/>
          <w:b/>
          <w:sz w:val="32"/>
        </w:rPr>
      </w:pPr>
      <w:bookmarkStart w:id="499" w:name="_Toc146120013"/>
      <w:r>
        <w:rPr>
          <w:rFonts w:ascii="Myriad Pro" w:hAnsi="Myriad Pro"/>
          <w:b/>
          <w:sz w:val="32"/>
        </w:rPr>
        <w:t>5.9.2 Database</w:t>
      </w:r>
      <w:bookmarkEnd w:id="499"/>
    </w:p>
    <w:p>
      <w:pPr>
        <w:pStyle w:val="5"/>
        <w:spacing w:before="320" w:after="160" w:line="300" w:lineRule="auto"/>
        <w:rPr>
          <w:rFonts w:ascii="Myriad Pro" w:hAnsi="Myriad Pro"/>
          <w:b/>
          <w:sz w:val="28"/>
        </w:rPr>
      </w:pPr>
      <w:bookmarkStart w:id="500" w:name="_Toc146120014"/>
      <w:r>
        <w:rPr>
          <w:rFonts w:ascii="Myriad Pro" w:hAnsi="Myriad Pro"/>
          <w:b/>
          <w:sz w:val="28"/>
        </w:rPr>
        <w:t>5.9.2.1 Configuring Face Database</w:t>
      </w:r>
      <w:bookmarkEnd w:id="500"/>
    </w:p>
    <w:p>
      <w:pPr>
        <w:spacing w:line="300" w:lineRule="auto"/>
        <w:ind w:left="850"/>
        <w:textAlignment w:val="center"/>
        <w:rPr>
          <w:rFonts w:ascii="Myriad Pro" w:hAnsi="Myriad Pro"/>
          <w:sz w:val="21"/>
        </w:rPr>
      </w:pPr>
      <w:r>
        <w:rPr>
          <w:rFonts w:ascii="Myriad Pro" w:hAnsi="Myriad Pro"/>
          <w:sz w:val="21"/>
        </w:rPr>
        <w:t>Configure face databases to manage face images for face recognition.</w:t>
      </w:r>
    </w:p>
    <w:p>
      <w:pPr>
        <w:pStyle w:val="6"/>
        <w:spacing w:before="320" w:after="160" w:line="300" w:lineRule="auto"/>
        <w:rPr>
          <w:rFonts w:ascii="Myriad Pro" w:hAnsi="Myriad Pro"/>
          <w:b/>
        </w:rPr>
      </w:pPr>
      <w:bookmarkStart w:id="501" w:name="_Toc146120015"/>
      <w:r>
        <w:rPr>
          <w:rFonts w:ascii="Myriad Pro" w:hAnsi="Myriad Pro"/>
          <w:b/>
        </w:rPr>
        <w:t>5.9.2.1.1 Creating Local Face Database</w:t>
      </w:r>
      <w:bookmarkEnd w:id="501"/>
    </w:p>
    <w:p>
      <w:pPr>
        <w:spacing w:line="300" w:lineRule="auto"/>
        <w:ind w:left="850"/>
        <w:textAlignment w:val="center"/>
        <w:rPr>
          <w:rFonts w:ascii="Myriad Pro" w:hAnsi="Myriad Pro"/>
          <w:sz w:val="21"/>
        </w:rPr>
      </w:pPr>
      <w:r>
        <w:rPr>
          <w:rFonts w:ascii="Myriad Pro" w:hAnsi="Myriad Pro"/>
          <w:sz w:val="21"/>
        </w:rPr>
        <w:t>You can create face databases on the Device to manage face images for face recognition by Device.</w:t>
      </w:r>
    </w:p>
    <w:p>
      <w:pPr>
        <w:spacing w:before="120" w:after="60"/>
        <w:rPr>
          <w:rFonts w:ascii="Myriad Pro" w:hAnsi="Myriad Pro"/>
          <w:sz w:val="28"/>
        </w:rPr>
      </w:pPr>
      <w:bookmarkStart w:id="502" w:name="d476e16a1310"/>
      <w:bookmarkEnd w:id="502"/>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Smart Analysis</w:t>
      </w:r>
      <w:r>
        <w:rPr>
          <w:rFonts w:ascii="Myriad Pro" w:hAnsi="Myriad Pro"/>
          <w:sz w:val="21"/>
        </w:rPr>
        <w:t xml:space="preserve"> &gt; </w:t>
      </w:r>
      <w:r>
        <w:rPr>
          <w:rFonts w:ascii="Myriad Pro" w:hAnsi="Myriad Pro"/>
          <w:b/>
          <w:sz w:val="21"/>
        </w:rPr>
        <w:t>Database</w:t>
      </w:r>
      <w:r>
        <w:rPr>
          <w:rFonts w:ascii="Myriad Pro" w:hAnsi="Myriad Pro"/>
          <w:sz w:val="21"/>
        </w:rPr>
        <w:t xml:space="preserve"> &gt; </w:t>
      </w:r>
      <w:r>
        <w:rPr>
          <w:rFonts w:ascii="Myriad Pro" w:hAnsi="Myriad Pro"/>
          <w:b/>
          <w:sz w:val="21"/>
        </w:rPr>
        <w:t>Face Database Configuration</w:t>
      </w:r>
      <w:r>
        <w:rPr>
          <w:rFonts w:ascii="Myriad Pro" w:hAnsi="Myriad Pro"/>
          <w:sz w:val="21"/>
        </w:rPr>
        <w:t>.</w:t>
      </w:r>
    </w:p>
    <w:p>
      <w:pPr>
        <w:spacing w:before="120" w:after="60"/>
        <w:jc w:val="center"/>
        <w:rPr>
          <w:rFonts w:ascii="Myriad Pro" w:hAnsi="Myriad Pro"/>
          <w:sz w:val="21"/>
        </w:rPr>
      </w:pPr>
      <w:bookmarkStart w:id="503" w:name="d476e37a1310"/>
      <w:bookmarkEnd w:id="503"/>
      <w:r>
        <w:rPr>
          <w:rFonts w:ascii="Myriad Pro" w:hAnsi="Myriad Pro"/>
          <w:sz w:val="21"/>
        </w:rPr>
        <w:t>Figure 5-53 Face database configuration</w:t>
      </w:r>
    </w:p>
    <w:p>
      <w:pPr>
        <w:adjustRightInd/>
        <w:spacing w:line="300" w:lineRule="auto"/>
        <w:ind w:left="1260" w:hanging="420"/>
        <w:jc w:val="center"/>
        <w:textAlignment w:val="center"/>
        <w:rPr>
          <w:rFonts w:ascii="Myriad Pro" w:hAnsi="Myriad Pro"/>
          <w:sz w:val="21"/>
        </w:rPr>
      </w:pPr>
      <w:bookmarkStart w:id="504" w:name="d476e42a1310"/>
      <w:bookmarkEnd w:id="504"/>
      <w:r>
        <w:rPr>
          <w:rFonts w:ascii="Myriad Pro" w:hAnsi="Myriad Pro"/>
          <w:sz w:val="21"/>
        </w:rPr>
        <w:drawing>
          <wp:inline distT="0" distB="0" distL="0" distR="0">
            <wp:extent cx="4324350" cy="4314825"/>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a:xfrm>
                      <a:off x="0" y="0"/>
                      <a:ext cx="4324350" cy="431482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Select </w:t>
      </w:r>
      <w:r>
        <w:rPr>
          <w:rFonts w:ascii="Myriad Pro" w:hAnsi="Myriad Pro"/>
          <w:b/>
          <w:sz w:val="21"/>
        </w:rPr>
        <w:t>Local</w:t>
      </w:r>
      <w:r>
        <w:rPr>
          <w:rFonts w:ascii="Myriad Pro" w:hAnsi="Myriad Pro"/>
          <w:sz w:val="21"/>
        </w:rPr>
        <w:t xml:space="preserve"> next to </w:t>
      </w:r>
      <w:r>
        <w:rPr>
          <w:rFonts w:ascii="Myriad Pro" w:hAnsi="Myriad Pro"/>
          <w:b/>
          <w:sz w:val="21"/>
        </w:rPr>
        <w:t>Create Model</w:t>
      </w:r>
      <w:r>
        <w:rPr>
          <w:rFonts w:ascii="Myriad Pro" w:hAnsi="Myriad Pro"/>
          <w:sz w:val="21"/>
        </w:rPr>
        <w:t xml:space="preserve">, and then click </w:t>
      </w:r>
      <w:r>
        <w:rPr>
          <w:rFonts w:ascii="Myriad Pro" w:hAnsi="Myriad Pro"/>
          <w:b/>
          <w:sz w:val="21"/>
        </w:rPr>
        <w:t>Add</w:t>
      </w:r>
      <w:r>
        <w:rPr>
          <w:rFonts w:ascii="Myriad Pro" w:hAnsi="Myriad Pro"/>
          <w:sz w:val="21"/>
        </w:rPr>
        <w:t>.</w:t>
      </w:r>
    </w:p>
    <w:p>
      <w:pPr>
        <w:spacing w:before="120" w:after="60"/>
        <w:jc w:val="center"/>
        <w:rPr>
          <w:rFonts w:ascii="Myriad Pro" w:hAnsi="Myriad Pro"/>
          <w:sz w:val="21"/>
        </w:rPr>
      </w:pPr>
      <w:bookmarkStart w:id="505" w:name="d476e63a1310"/>
      <w:bookmarkEnd w:id="505"/>
      <w:r>
        <w:rPr>
          <w:rFonts w:ascii="Myriad Pro" w:hAnsi="Myriad Pro"/>
          <w:sz w:val="21"/>
        </w:rPr>
        <w:t>Figure 5-54 Add face database</w:t>
      </w:r>
    </w:p>
    <w:p>
      <w:pPr>
        <w:adjustRightInd/>
        <w:spacing w:line="300" w:lineRule="auto"/>
        <w:ind w:left="1260" w:hanging="420"/>
        <w:jc w:val="center"/>
        <w:textAlignment w:val="center"/>
        <w:rPr>
          <w:rFonts w:ascii="Myriad Pro" w:hAnsi="Myriad Pro"/>
          <w:sz w:val="21"/>
        </w:rPr>
      </w:pPr>
      <w:bookmarkStart w:id="506" w:name="d476e68a1310"/>
      <w:bookmarkEnd w:id="506"/>
      <w:r>
        <w:rPr>
          <w:rFonts w:ascii="Myriad Pro" w:hAnsi="Myriad Pro"/>
          <w:sz w:val="21"/>
        </w:rPr>
        <w:drawing>
          <wp:inline distT="0" distB="0" distL="0" distR="0">
            <wp:extent cx="4324350" cy="3028950"/>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a:xfrm>
                      <a:off x="0" y="0"/>
                      <a:ext cx="4324350" cy="30289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Enter database name.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OK</w:t>
      </w:r>
      <w:r>
        <w:rPr>
          <w:rFonts w:ascii="Myriad Pro" w:hAnsi="Myriad Pro"/>
          <w:sz w:val="21"/>
        </w:rPr>
        <w:t>.</w:t>
      </w:r>
    </w:p>
    <w:p>
      <w:pPr>
        <w:spacing w:before="120" w:after="60"/>
        <w:rPr>
          <w:rFonts w:ascii="Myriad Pro" w:hAnsi="Myriad Pro"/>
          <w:sz w:val="28"/>
        </w:rPr>
      </w:pPr>
      <w:bookmarkStart w:id="507" w:name="d476e89a1310"/>
      <w:bookmarkEnd w:id="507"/>
      <w:r>
        <w:rPr>
          <w:rFonts w:ascii="Myriad Pro" w:hAnsi="Myriad Pro"/>
          <w:sz w:val="28"/>
        </w:rPr>
        <w:t>Related Operations</w:t>
      </w:r>
    </w:p>
    <w:p>
      <w:pPr>
        <w:adjustRightInd/>
        <w:spacing w:line="300" w:lineRule="auto"/>
        <w:ind w:left="1150" w:hanging="300"/>
        <w:textAlignment w:val="center"/>
        <w:rPr>
          <w:rFonts w:ascii="Myriad Pro" w:hAnsi="Myriad Pro"/>
          <w:sz w:val="21"/>
        </w:rPr>
      </w:pPr>
      <w:bookmarkStart w:id="508" w:name="d476e91a1310"/>
      <w:bookmarkEnd w:id="508"/>
      <w:r>
        <w:rPr>
          <w:rFonts w:ascii="Arial" w:hAnsi="Arial" w:eastAsia="Times New Roman" w:cs="Arial"/>
          <w:sz w:val="21"/>
        </w:rPr>
        <w:t>●</w:t>
      </w:r>
      <w:r>
        <w:rPr>
          <w:rFonts w:ascii="Myriad Pro" w:hAnsi="Myriad Pro" w:eastAsia="Times New Roman"/>
          <w:sz w:val="21"/>
        </w:rPr>
        <w:tab/>
      </w:r>
      <w:r>
        <w:rPr>
          <w:rFonts w:ascii="Myriad Pro" w:hAnsi="Myriad Pro"/>
          <w:sz w:val="21"/>
        </w:rPr>
        <w:t>Import and export face database information.</w:t>
      </w:r>
    </w:p>
    <w:p>
      <w:pPr>
        <w:adjustRightInd/>
        <w:spacing w:line="300" w:lineRule="auto"/>
        <w:ind w:left="1450" w:hanging="300"/>
        <w:textAlignment w:val="center"/>
        <w:rPr>
          <w:rFonts w:ascii="Myriad Pro" w:hAnsi="Myriad Pro"/>
          <w:sz w:val="21"/>
        </w:rPr>
      </w:pPr>
      <w:bookmarkStart w:id="509" w:name="d476e98a1310"/>
      <w:bookmarkEnd w:id="509"/>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 xml:space="preserve">Import: Click </w:t>
      </w:r>
      <w:bookmarkStart w:id="510" w:name="d476e102a1310"/>
      <w:bookmarkEnd w:id="510"/>
      <w:r>
        <w:rPr>
          <w:rFonts w:ascii="Myriad Pro" w:hAnsi="Myriad Pro"/>
          <w:sz w:val="21"/>
        </w:rPr>
        <w:drawing>
          <wp:inline distT="0" distB="0" distL="0" distR="0">
            <wp:extent cx="219075" cy="180975"/>
            <wp:effectExtent l="0" t="0" r="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a:xfrm>
                      <a:off x="0" y="0"/>
                      <a:ext cx="219075" cy="180975"/>
                    </a:xfrm>
                    <a:prstGeom prst="rect">
                      <a:avLst/>
                    </a:prstGeom>
                    <a:noFill/>
                    <a:ln>
                      <a:noFill/>
                    </a:ln>
                  </pic:spPr>
                </pic:pic>
              </a:graphicData>
            </a:graphic>
          </wp:inline>
        </w:drawing>
      </w:r>
      <w:r>
        <w:rPr>
          <w:rFonts w:ascii="Myriad Pro" w:hAnsi="Myriad Pro"/>
          <w:sz w:val="21"/>
        </w:rPr>
        <w:t xml:space="preserve"> to import, select the corresponding file, and then click </w:t>
      </w:r>
      <w:r>
        <w:rPr>
          <w:rFonts w:ascii="Myriad Pro" w:hAnsi="Myriad Pro"/>
          <w:b/>
          <w:sz w:val="21"/>
        </w:rPr>
        <w:t>Browse</w:t>
      </w:r>
      <w:r>
        <w:rPr>
          <w:rFonts w:ascii="Myriad Pro" w:hAnsi="Myriad Pro"/>
          <w:sz w:val="21"/>
        </w:rPr>
        <w:t xml:space="preserve"> to import the file.</w:t>
      </w:r>
    </w:p>
    <w:p>
      <w:pPr>
        <w:adjustRightInd/>
        <w:spacing w:line="300" w:lineRule="auto"/>
        <w:ind w:left="1450"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 xml:space="preserve">Export: Click </w:t>
      </w:r>
      <w:bookmarkStart w:id="511" w:name="d476e110a1310"/>
      <w:bookmarkEnd w:id="511"/>
      <w:r>
        <w:rPr>
          <w:rFonts w:ascii="Myriad Pro" w:hAnsi="Myriad Pro"/>
          <w:sz w:val="21"/>
        </w:rPr>
        <w:drawing>
          <wp:inline distT="0" distB="0" distL="0" distR="0">
            <wp:extent cx="219075" cy="180975"/>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219075" cy="180975"/>
                    </a:xfrm>
                    <a:prstGeom prst="rect">
                      <a:avLst/>
                    </a:prstGeom>
                    <a:noFill/>
                    <a:ln>
                      <a:noFill/>
                    </a:ln>
                  </pic:spPr>
                </pic:pic>
              </a:graphicData>
            </a:graphic>
          </wp:inline>
        </w:drawing>
      </w:r>
      <w:r>
        <w:rPr>
          <w:rFonts w:ascii="Myriad Pro" w:hAnsi="Myriad Pro"/>
          <w:sz w:val="21"/>
        </w:rPr>
        <w:t xml:space="preserve"> to export, select the file storage path, and then click </w:t>
      </w:r>
      <w:r>
        <w:rPr>
          <w:rFonts w:ascii="Myriad Pro" w:hAnsi="Myriad Pro"/>
          <w:b/>
          <w:sz w:val="21"/>
        </w:rPr>
        <w:t>Save</w:t>
      </w:r>
      <w:r>
        <w:rPr>
          <w:rFonts w:ascii="Myriad Pro" w:hAnsi="Myriad Pro"/>
          <w:sz w:val="21"/>
        </w:rPr>
        <w:t>.</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Delete face database.</w:t>
      </w:r>
    </w:p>
    <w:p>
      <w:pPr>
        <w:adjustRightInd/>
        <w:spacing w:line="300" w:lineRule="auto"/>
        <w:ind w:left="1150"/>
        <w:textAlignment w:val="center"/>
        <w:rPr>
          <w:rFonts w:ascii="Myriad Pro" w:hAnsi="Myriad Pro"/>
          <w:sz w:val="21"/>
        </w:rPr>
      </w:pPr>
      <w:r>
        <w:rPr>
          <w:rFonts w:ascii="Myriad Pro" w:hAnsi="Myriad Pro"/>
          <w:sz w:val="21"/>
        </w:rPr>
        <w:t xml:space="preserve">Select one or more databases, and then click </w:t>
      </w:r>
      <w:bookmarkStart w:id="512" w:name="d476e125a1310"/>
      <w:bookmarkEnd w:id="512"/>
      <w:r>
        <w:rPr>
          <w:rFonts w:ascii="Myriad Pro" w:hAnsi="Myriad Pro"/>
          <w:sz w:val="21"/>
        </w:rPr>
        <w:drawing>
          <wp:inline distT="0" distB="0" distL="0" distR="0">
            <wp:extent cx="219075" cy="180975"/>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a:xfrm>
                      <a:off x="0" y="0"/>
                      <a:ext cx="219075" cy="180975"/>
                    </a:xfrm>
                    <a:prstGeom prst="rect">
                      <a:avLst/>
                    </a:prstGeom>
                    <a:noFill/>
                    <a:ln>
                      <a:noFill/>
                    </a:ln>
                  </pic:spPr>
                </pic:pic>
              </a:graphicData>
            </a:graphic>
          </wp:inline>
        </w:drawing>
      </w:r>
      <w:r>
        <w:rPr>
          <w:rFonts w:ascii="Myriad Pro" w:hAnsi="Myriad Pro"/>
          <w:sz w:val="21"/>
        </w:rPr>
        <w:t xml:space="preserve"> to delete the database.</w:t>
      </w:r>
    </w:p>
    <w:p>
      <w:pPr>
        <w:pStyle w:val="6"/>
        <w:spacing w:before="320" w:after="160" w:line="300" w:lineRule="auto"/>
        <w:rPr>
          <w:rFonts w:ascii="Myriad Pro" w:hAnsi="Myriad Pro"/>
          <w:b/>
        </w:rPr>
      </w:pPr>
      <w:bookmarkStart w:id="513" w:name="_Toc146120016"/>
      <w:r>
        <w:rPr>
          <w:rFonts w:ascii="Myriad Pro" w:hAnsi="Myriad Pro"/>
          <w:b/>
        </w:rPr>
        <w:t>5.9.2.1.2 Creating Remote Face Database</w:t>
      </w:r>
      <w:bookmarkEnd w:id="513"/>
    </w:p>
    <w:p>
      <w:pPr>
        <w:spacing w:line="300" w:lineRule="auto"/>
        <w:ind w:left="850"/>
        <w:textAlignment w:val="center"/>
        <w:rPr>
          <w:rFonts w:ascii="Myriad Pro" w:hAnsi="Myriad Pro"/>
          <w:sz w:val="21"/>
        </w:rPr>
      </w:pPr>
      <w:r>
        <w:rPr>
          <w:rFonts w:ascii="Myriad Pro" w:hAnsi="Myriad Pro"/>
          <w:sz w:val="21"/>
        </w:rPr>
        <w:t>The Device can get face databases from the remote devices, and also allows creating face databases for remote devices. The remote device face database is suitable for face recognition by Camera.</w:t>
      </w:r>
    </w:p>
    <w:p>
      <w:pPr>
        <w:spacing w:before="120" w:after="60"/>
        <w:rPr>
          <w:rFonts w:ascii="Myriad Pro" w:hAnsi="Myriad Pro"/>
          <w:sz w:val="28"/>
        </w:rPr>
      </w:pPr>
      <w:bookmarkStart w:id="514" w:name="d477e16a1310"/>
      <w:bookmarkEnd w:id="514"/>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Smart Analysis</w:t>
      </w:r>
      <w:r>
        <w:rPr>
          <w:rFonts w:ascii="Myriad Pro" w:hAnsi="Myriad Pro"/>
          <w:sz w:val="21"/>
        </w:rPr>
        <w:t xml:space="preserve"> &gt; </w:t>
      </w:r>
      <w:r>
        <w:rPr>
          <w:rFonts w:ascii="Myriad Pro" w:hAnsi="Myriad Pro"/>
          <w:b/>
          <w:sz w:val="21"/>
        </w:rPr>
        <w:t>Database</w:t>
      </w:r>
      <w:r>
        <w:rPr>
          <w:rFonts w:ascii="Myriad Pro" w:hAnsi="Myriad Pro"/>
          <w:sz w:val="21"/>
        </w:rPr>
        <w:t xml:space="preserve"> &gt; </w:t>
      </w:r>
      <w:r>
        <w:rPr>
          <w:rFonts w:ascii="Myriad Pro" w:hAnsi="Myriad Pro"/>
          <w:b/>
          <w:sz w:val="21"/>
        </w:rPr>
        <w:t>Face Database Configuration</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Select </w:t>
      </w:r>
      <w:r>
        <w:rPr>
          <w:rFonts w:ascii="Myriad Pro" w:hAnsi="Myriad Pro"/>
          <w:b/>
          <w:sz w:val="21"/>
        </w:rPr>
        <w:t>Remote</w:t>
      </w:r>
      <w:r>
        <w:rPr>
          <w:rFonts w:ascii="Myriad Pro" w:hAnsi="Myriad Pro"/>
          <w:sz w:val="21"/>
        </w:rPr>
        <w:t xml:space="preserve"> next to </w:t>
      </w:r>
      <w:r>
        <w:rPr>
          <w:rFonts w:ascii="Myriad Pro" w:hAnsi="Myriad Pro"/>
          <w:b/>
          <w:sz w:val="21"/>
        </w:rPr>
        <w:t>Create Model</w:t>
      </w:r>
      <w:r>
        <w:rPr>
          <w:rFonts w:ascii="Myriad Pro" w:hAnsi="Myriad Pro"/>
          <w:sz w:val="21"/>
        </w:rPr>
        <w:t xml:space="preserve">, select a channel and then click </w:t>
      </w:r>
      <w:r>
        <w:rPr>
          <w:rFonts w:ascii="Myriad Pro" w:hAnsi="Myriad Pro"/>
          <w:b/>
          <w:sz w:val="21"/>
        </w:rPr>
        <w:t>Add</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Enter database name.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OK</w:t>
      </w:r>
      <w:r>
        <w:rPr>
          <w:rFonts w:ascii="Myriad Pro" w:hAnsi="Myriad Pro"/>
          <w:sz w:val="21"/>
        </w:rPr>
        <w:t>.</w:t>
      </w:r>
    </w:p>
    <w:p>
      <w:pPr>
        <w:pStyle w:val="5"/>
        <w:spacing w:before="320" w:after="160" w:line="300" w:lineRule="auto"/>
        <w:rPr>
          <w:rFonts w:ascii="Myriad Pro" w:hAnsi="Myriad Pro"/>
          <w:b/>
          <w:sz w:val="28"/>
        </w:rPr>
      </w:pPr>
      <w:bookmarkStart w:id="515" w:name="_Toc146120017"/>
      <w:r>
        <w:rPr>
          <w:rFonts w:ascii="Myriad Pro" w:hAnsi="Myriad Pro"/>
          <w:b/>
          <w:sz w:val="28"/>
        </w:rPr>
        <w:t>5.9.2.2 Adding Images to Face Database</w:t>
      </w:r>
      <w:bookmarkEnd w:id="515"/>
    </w:p>
    <w:p>
      <w:pPr>
        <w:spacing w:line="300" w:lineRule="auto"/>
        <w:ind w:left="850"/>
        <w:textAlignment w:val="center"/>
        <w:rPr>
          <w:rFonts w:ascii="Myriad Pro" w:hAnsi="Myriad Pro"/>
          <w:sz w:val="21"/>
        </w:rPr>
      </w:pPr>
      <w:r>
        <w:rPr>
          <w:rFonts w:ascii="Myriad Pro" w:hAnsi="Myriad Pro"/>
          <w:sz w:val="21"/>
        </w:rPr>
        <w:t>You can add face images to the existing databases one by one or in batches.</w:t>
      </w:r>
    </w:p>
    <w:p>
      <w:pPr>
        <w:pStyle w:val="6"/>
        <w:spacing w:before="320" w:after="160" w:line="300" w:lineRule="auto"/>
        <w:rPr>
          <w:rFonts w:ascii="Myriad Pro" w:hAnsi="Myriad Pro"/>
          <w:b/>
        </w:rPr>
      </w:pPr>
      <w:bookmarkStart w:id="516" w:name="_Toc146120018"/>
      <w:r>
        <w:rPr>
          <w:rFonts w:ascii="Myriad Pro" w:hAnsi="Myriad Pro"/>
          <w:b/>
        </w:rPr>
        <w:t>5.9.2.2.1 Adding Face Images One by One</w:t>
      </w:r>
      <w:bookmarkEnd w:id="516"/>
    </w:p>
    <w:p>
      <w:pPr>
        <w:spacing w:line="300" w:lineRule="auto"/>
        <w:ind w:left="850"/>
        <w:textAlignment w:val="center"/>
        <w:rPr>
          <w:rFonts w:ascii="Myriad Pro" w:hAnsi="Myriad Pro"/>
          <w:sz w:val="21"/>
        </w:rPr>
      </w:pPr>
      <w:r>
        <w:rPr>
          <w:rFonts w:ascii="Myriad Pro" w:hAnsi="Myriad Pro"/>
          <w:sz w:val="21"/>
        </w:rPr>
        <w:t>You can add one face image to the database. It is for the scenario that the number of registered human face picture is small.</w:t>
      </w:r>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Smart Analysis</w:t>
      </w:r>
      <w:r>
        <w:rPr>
          <w:rFonts w:ascii="Myriad Pro" w:hAnsi="Myriad Pro"/>
          <w:sz w:val="21"/>
        </w:rPr>
        <w:t xml:space="preserve"> &gt; </w:t>
      </w:r>
      <w:r>
        <w:rPr>
          <w:rFonts w:ascii="Myriad Pro" w:hAnsi="Myriad Pro"/>
          <w:b/>
          <w:sz w:val="21"/>
        </w:rPr>
        <w:t>Database</w:t>
      </w:r>
      <w:r>
        <w:rPr>
          <w:rFonts w:ascii="Myriad Pro" w:hAnsi="Myriad Pro"/>
          <w:sz w:val="21"/>
        </w:rPr>
        <w:t xml:space="preserve"> &gt; </w:t>
      </w:r>
      <w:r>
        <w:rPr>
          <w:rFonts w:ascii="Myriad Pro" w:hAnsi="Myriad Pro"/>
          <w:b/>
          <w:sz w:val="21"/>
        </w:rPr>
        <w:t>Face Database Configuration</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Click </w:t>
      </w:r>
      <w:bookmarkStart w:id="517" w:name="d488e39a1310"/>
      <w:bookmarkEnd w:id="517"/>
      <w:r>
        <w:rPr>
          <w:rFonts w:ascii="Myriad Pro" w:hAnsi="Myriad Pro"/>
          <w:sz w:val="21"/>
        </w:rPr>
        <w:drawing>
          <wp:inline distT="0" distB="0" distL="0" distR="0">
            <wp:extent cx="219075" cy="209550"/>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a:xfrm>
                      <a:off x="0" y="0"/>
                      <a:ext cx="219075" cy="209550"/>
                    </a:xfrm>
                    <a:prstGeom prst="rect">
                      <a:avLst/>
                    </a:prstGeom>
                    <a:noFill/>
                    <a:ln>
                      <a:noFill/>
                    </a:ln>
                  </pic:spPr>
                </pic:pic>
              </a:graphicData>
            </a:graphic>
          </wp:inline>
        </w:drawing>
      </w:r>
      <w:r>
        <w:rPr>
          <w:rFonts w:ascii="Myriad Pro" w:hAnsi="Myriad Pro"/>
          <w:sz w:val="21"/>
        </w:rPr>
        <w:t xml:space="preserve"> of the database that you want to configure.</w:t>
      </w:r>
    </w:p>
    <w:p>
      <w:pPr>
        <w:spacing w:before="120" w:after="60"/>
        <w:jc w:val="center"/>
        <w:rPr>
          <w:rFonts w:ascii="Myriad Pro" w:hAnsi="Myriad Pro"/>
          <w:sz w:val="21"/>
        </w:rPr>
      </w:pPr>
      <w:bookmarkStart w:id="518" w:name="d488e44a1310"/>
      <w:bookmarkEnd w:id="518"/>
      <w:r>
        <w:rPr>
          <w:rFonts w:ascii="Myriad Pro" w:hAnsi="Myriad Pro"/>
          <w:sz w:val="21"/>
        </w:rPr>
        <w:t>Figure 5-55 Databases details</w:t>
      </w:r>
    </w:p>
    <w:p>
      <w:pPr>
        <w:adjustRightInd/>
        <w:spacing w:line="300" w:lineRule="auto"/>
        <w:ind w:left="1260" w:hanging="420"/>
        <w:jc w:val="center"/>
        <w:textAlignment w:val="center"/>
        <w:rPr>
          <w:rFonts w:ascii="Myriad Pro" w:hAnsi="Myriad Pro"/>
          <w:sz w:val="21"/>
        </w:rPr>
      </w:pPr>
      <w:bookmarkStart w:id="519" w:name="d488e49a1310"/>
      <w:bookmarkEnd w:id="519"/>
      <w:r>
        <w:rPr>
          <w:rFonts w:ascii="Myriad Pro" w:hAnsi="Myriad Pro"/>
          <w:sz w:val="21"/>
        </w:rPr>
        <w:drawing>
          <wp:inline distT="0" distB="0" distL="0" distR="0">
            <wp:extent cx="4324350" cy="3457575"/>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a:xfrm>
                      <a:off x="0" y="0"/>
                      <a:ext cx="4324350" cy="34575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Personal Registration</w:t>
      </w:r>
      <w:r>
        <w:rPr>
          <w:rFonts w:ascii="Myriad Pro" w:hAnsi="Myriad Pro"/>
          <w:sz w:val="21"/>
        </w:rPr>
        <w:t>.</w:t>
      </w:r>
    </w:p>
    <w:p>
      <w:pPr>
        <w:spacing w:before="120" w:after="60"/>
        <w:jc w:val="center"/>
        <w:rPr>
          <w:rFonts w:ascii="Myriad Pro" w:hAnsi="Myriad Pro"/>
          <w:sz w:val="21"/>
        </w:rPr>
      </w:pPr>
      <w:bookmarkStart w:id="520" w:name="d488e64a1310"/>
      <w:bookmarkEnd w:id="520"/>
      <w:r>
        <w:rPr>
          <w:rFonts w:ascii="Myriad Pro" w:hAnsi="Myriad Pro"/>
          <w:sz w:val="21"/>
        </w:rPr>
        <w:t>Figure 5-56 Register</w:t>
      </w:r>
    </w:p>
    <w:p>
      <w:pPr>
        <w:adjustRightInd/>
        <w:spacing w:line="300" w:lineRule="auto"/>
        <w:ind w:left="1260" w:hanging="420"/>
        <w:jc w:val="center"/>
        <w:textAlignment w:val="center"/>
        <w:rPr>
          <w:rFonts w:ascii="Myriad Pro" w:hAnsi="Myriad Pro"/>
          <w:sz w:val="21"/>
        </w:rPr>
      </w:pPr>
      <w:bookmarkStart w:id="521" w:name="d488e69a1310"/>
      <w:bookmarkEnd w:id="521"/>
      <w:r>
        <w:rPr>
          <w:rFonts w:ascii="Myriad Pro" w:hAnsi="Myriad Pro"/>
          <w:sz w:val="21"/>
        </w:rPr>
        <w:drawing>
          <wp:inline distT="0" distB="0" distL="0" distR="0">
            <wp:extent cx="4324350" cy="2933700"/>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a:xfrm>
                      <a:off x="0" y="0"/>
                      <a:ext cx="4324350" cy="293370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bookmarkStart w:id="522" w:name="d488e78a1310"/>
      <w:bookmarkEnd w:id="522"/>
      <w:r>
        <w:rPr>
          <w:rFonts w:ascii="Myriad Pro" w:hAnsi="Myriad Pro"/>
          <w:sz w:val="21"/>
        </w:rPr>
        <w:drawing>
          <wp:inline distT="0" distB="0" distL="0" distR="0">
            <wp:extent cx="219075" cy="180975"/>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a:xfrm>
                      <a:off x="0" y="0"/>
                      <a:ext cx="219075" cy="180975"/>
                    </a:xfrm>
                    <a:prstGeom prst="rect">
                      <a:avLst/>
                    </a:prstGeom>
                    <a:noFill/>
                    <a:ln>
                      <a:noFill/>
                    </a:ln>
                  </pic:spPr>
                </pic:pic>
              </a:graphicData>
            </a:graphic>
          </wp:inline>
        </w:drawing>
      </w:r>
      <w:r>
        <w:rPr>
          <w:rFonts w:ascii="Myriad Pro" w:hAnsi="Myriad Pro"/>
          <w:sz w:val="21"/>
        </w:rPr>
        <w:t xml:space="preserve"> to add a face image.</w:t>
      </w:r>
    </w:p>
    <w:p>
      <w:pPr>
        <w:spacing w:before="120" w:after="60"/>
        <w:jc w:val="center"/>
        <w:rPr>
          <w:rFonts w:ascii="Myriad Pro" w:hAnsi="Myriad Pro"/>
          <w:sz w:val="21"/>
        </w:rPr>
      </w:pPr>
      <w:bookmarkStart w:id="523" w:name="d488e83a1310"/>
      <w:bookmarkEnd w:id="523"/>
      <w:r>
        <w:rPr>
          <w:rFonts w:ascii="Myriad Pro" w:hAnsi="Myriad Pro"/>
          <w:sz w:val="21"/>
        </w:rPr>
        <w:t>Figure 5-57 Browse</w:t>
      </w:r>
    </w:p>
    <w:p>
      <w:pPr>
        <w:adjustRightInd/>
        <w:spacing w:line="300" w:lineRule="auto"/>
        <w:ind w:left="1260" w:hanging="420"/>
        <w:jc w:val="center"/>
        <w:textAlignment w:val="center"/>
        <w:rPr>
          <w:rFonts w:ascii="Myriad Pro" w:hAnsi="Myriad Pro"/>
          <w:sz w:val="21"/>
        </w:rPr>
      </w:pPr>
      <w:bookmarkStart w:id="524" w:name="d488e88a1310"/>
      <w:bookmarkEnd w:id="524"/>
      <w:r>
        <w:rPr>
          <w:rFonts w:ascii="Myriad Pro" w:hAnsi="Myriad Pro"/>
          <w:sz w:val="21"/>
        </w:rPr>
        <w:drawing>
          <wp:inline distT="0" distB="0" distL="0" distR="0">
            <wp:extent cx="4324350" cy="3381375"/>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a:xfrm>
                      <a:off x="0" y="0"/>
                      <a:ext cx="4324350" cy="33813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Select a face image, and then enter the registration information.</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6</w:t>
      </w:r>
      <w:r>
        <w:rPr>
          <w:rFonts w:ascii="Myriad Pro" w:hAnsi="Myriad Pro"/>
          <w:sz w:val="21"/>
        </w:rPr>
        <w:tab/>
      </w:r>
      <w:r>
        <w:rPr>
          <w:rFonts w:ascii="Myriad Pro" w:hAnsi="Myriad Pro"/>
          <w:sz w:val="21"/>
        </w:rPr>
        <w:t xml:space="preserve">Click </w:t>
      </w:r>
      <w:r>
        <w:rPr>
          <w:rFonts w:ascii="Myriad Pro" w:hAnsi="Myriad Pro"/>
          <w:b/>
          <w:sz w:val="21"/>
        </w:rPr>
        <w:t>OK</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The system prompts the registration is successful.</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7</w:t>
      </w:r>
      <w:r>
        <w:rPr>
          <w:rFonts w:ascii="Myriad Pro" w:hAnsi="Myriad Pro"/>
          <w:sz w:val="21"/>
        </w:rPr>
        <w:tab/>
      </w:r>
      <w:r>
        <w:rPr>
          <w:rFonts w:ascii="Myriad Pro" w:hAnsi="Myriad Pro"/>
          <w:sz w:val="21"/>
        </w:rPr>
        <w:t xml:space="preserve">On the </w:t>
      </w:r>
      <w:r>
        <w:rPr>
          <w:rFonts w:ascii="Myriad Pro" w:hAnsi="Myriad Pro"/>
          <w:b/>
          <w:sz w:val="21"/>
        </w:rPr>
        <w:t>Details</w:t>
      </w:r>
      <w:r>
        <w:rPr>
          <w:rFonts w:ascii="Myriad Pro" w:hAnsi="Myriad Pro"/>
          <w:sz w:val="21"/>
        </w:rPr>
        <w:t xml:space="preserve"> page, click </w:t>
      </w:r>
      <w:r>
        <w:rPr>
          <w:rFonts w:ascii="Myriad Pro" w:hAnsi="Myriad Pro"/>
          <w:b/>
          <w:sz w:val="21"/>
        </w:rPr>
        <w:t>Search</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The system prompts modeling is successful.</w:t>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161925"/>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1700"/>
        <w:textAlignment w:val="center"/>
        <w:rPr>
          <w:rFonts w:ascii="Myriad Pro" w:hAnsi="Myriad Pro"/>
          <w:sz w:val="21"/>
          <w:highlight w:val="lightGray"/>
        </w:rPr>
      </w:pPr>
      <w:r>
        <w:rPr>
          <w:rFonts w:ascii="Myriad Pro" w:hAnsi="Myriad Pro"/>
          <w:sz w:val="21"/>
          <w:highlight w:val="lightGray"/>
        </w:rPr>
        <w:t xml:space="preserve">If the system prompts modeling is in process, wait a while and then click </w:t>
      </w:r>
      <w:r>
        <w:rPr>
          <w:rFonts w:ascii="Myriad Pro" w:hAnsi="Myriad Pro"/>
          <w:b/>
          <w:sz w:val="21"/>
          <w:highlight w:val="lightGray"/>
        </w:rPr>
        <w:t>Search</w:t>
      </w:r>
      <w:r>
        <w:rPr>
          <w:rFonts w:ascii="Myriad Pro" w:hAnsi="Myriad Pro"/>
          <w:sz w:val="21"/>
          <w:highlight w:val="lightGray"/>
        </w:rPr>
        <w:t xml:space="preserve"> again. If modeling failed, the registered face image cannot be used for face recognition.</w:t>
      </w:r>
    </w:p>
    <w:p>
      <w:pPr>
        <w:spacing w:before="120" w:after="60"/>
        <w:rPr>
          <w:rFonts w:ascii="Myriad Pro" w:hAnsi="Myriad Pro"/>
          <w:sz w:val="28"/>
        </w:rPr>
      </w:pPr>
      <w:bookmarkStart w:id="525" w:name="d488e143a1310"/>
      <w:bookmarkEnd w:id="525"/>
      <w:r>
        <w:rPr>
          <w:rFonts w:ascii="Myriad Pro" w:hAnsi="Myriad Pro"/>
          <w:sz w:val="28"/>
        </w:rPr>
        <w:t>Related Operations</w:t>
      </w:r>
    </w:p>
    <w:p>
      <w:pPr>
        <w:adjustRightInd/>
        <w:spacing w:line="300" w:lineRule="auto"/>
        <w:ind w:left="1150" w:hanging="300"/>
        <w:textAlignment w:val="center"/>
        <w:rPr>
          <w:rFonts w:ascii="Myriad Pro" w:hAnsi="Myriad Pro"/>
          <w:sz w:val="21"/>
        </w:rPr>
      </w:pPr>
      <w:bookmarkStart w:id="526" w:name="d488e145a1310"/>
      <w:bookmarkEnd w:id="526"/>
      <w:r>
        <w:rPr>
          <w:rFonts w:ascii="Arial" w:hAnsi="Arial" w:eastAsia="Times New Roman" w:cs="Arial"/>
          <w:sz w:val="21"/>
        </w:rPr>
        <w:t>●</w:t>
      </w:r>
      <w:r>
        <w:rPr>
          <w:rFonts w:ascii="Myriad Pro" w:hAnsi="Myriad Pro" w:eastAsia="Times New Roman"/>
          <w:sz w:val="21"/>
        </w:rPr>
        <w:tab/>
      </w:r>
      <w:r>
        <w:rPr>
          <w:rFonts w:ascii="Myriad Pro" w:hAnsi="Myriad Pro"/>
          <w:sz w:val="21"/>
        </w:rPr>
        <w:t>Edit registration information.</w:t>
      </w:r>
    </w:p>
    <w:p>
      <w:pPr>
        <w:adjustRightInd/>
        <w:spacing w:line="300" w:lineRule="auto"/>
        <w:ind w:left="1150"/>
        <w:textAlignment w:val="center"/>
        <w:rPr>
          <w:rFonts w:ascii="Myriad Pro" w:hAnsi="Myriad Pro"/>
          <w:sz w:val="21"/>
        </w:rPr>
      </w:pPr>
      <w:r>
        <w:rPr>
          <w:rFonts w:ascii="Myriad Pro" w:hAnsi="Myriad Pro"/>
          <w:sz w:val="21"/>
        </w:rPr>
        <w:t xml:space="preserve">Click </w:t>
      </w:r>
      <w:bookmarkStart w:id="527" w:name="d488e154a1310"/>
      <w:bookmarkEnd w:id="527"/>
      <w:r>
        <w:rPr>
          <w:rFonts w:ascii="Myriad Pro" w:hAnsi="Myriad Pro"/>
          <w:sz w:val="21"/>
        </w:rPr>
        <w:drawing>
          <wp:inline distT="0" distB="0" distL="0" distR="0">
            <wp:extent cx="219075" cy="180975"/>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a:xfrm>
                      <a:off x="0" y="0"/>
                      <a:ext cx="219075" cy="180975"/>
                    </a:xfrm>
                    <a:prstGeom prst="rect">
                      <a:avLst/>
                    </a:prstGeom>
                    <a:noFill/>
                    <a:ln>
                      <a:noFill/>
                    </a:ln>
                  </pic:spPr>
                </pic:pic>
              </a:graphicData>
            </a:graphic>
          </wp:inline>
        </w:drawing>
      </w:r>
      <w:r>
        <w:rPr>
          <w:rFonts w:ascii="Myriad Pro" w:hAnsi="Myriad Pro"/>
          <w:sz w:val="21"/>
        </w:rPr>
        <w:t xml:space="preserve"> to modify the registration information.</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Model face images.</w:t>
      </w:r>
    </w:p>
    <w:p>
      <w:pPr>
        <w:adjustRightInd/>
        <w:spacing w:line="300" w:lineRule="auto"/>
        <w:ind w:left="1150"/>
        <w:textAlignment w:val="center"/>
        <w:rPr>
          <w:rFonts w:ascii="Myriad Pro" w:hAnsi="Myriad Pro"/>
          <w:sz w:val="21"/>
        </w:rPr>
      </w:pPr>
      <w:r>
        <w:rPr>
          <w:rFonts w:ascii="Myriad Pro" w:hAnsi="Myriad Pro"/>
          <w:sz w:val="21"/>
        </w:rPr>
        <w:t>The face images are modeled automatically after added to face database. You can also model face images manually.</w:t>
      </w:r>
    </w:p>
    <w:p>
      <w:pPr>
        <w:adjustRightInd/>
        <w:spacing w:line="300" w:lineRule="auto"/>
        <w:ind w:left="1450" w:hanging="300"/>
        <w:textAlignment w:val="center"/>
        <w:rPr>
          <w:rFonts w:ascii="Myriad Pro" w:hAnsi="Myriad Pro"/>
          <w:sz w:val="21"/>
        </w:rPr>
      </w:pPr>
      <w:bookmarkStart w:id="528" w:name="d488e165a1310"/>
      <w:bookmarkEnd w:id="528"/>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 xml:space="preserve">On the </w:t>
      </w:r>
      <w:r>
        <w:rPr>
          <w:rFonts w:ascii="Myriad Pro" w:hAnsi="Myriad Pro"/>
          <w:b/>
          <w:sz w:val="21"/>
        </w:rPr>
        <w:t>Database Configuration</w:t>
      </w:r>
      <w:r>
        <w:rPr>
          <w:rFonts w:ascii="Myriad Pro" w:hAnsi="Myriad Pro"/>
          <w:sz w:val="21"/>
        </w:rPr>
        <w:t xml:space="preserve"> page, select a database, and then click </w:t>
      </w:r>
      <w:r>
        <w:rPr>
          <w:rFonts w:ascii="Myriad Pro" w:hAnsi="Myriad Pro"/>
          <w:b/>
          <w:sz w:val="21"/>
        </w:rPr>
        <w:t>Create Model</w:t>
      </w:r>
      <w:r>
        <w:rPr>
          <w:rFonts w:ascii="Myriad Pro" w:hAnsi="Myriad Pro"/>
          <w:sz w:val="21"/>
        </w:rPr>
        <w:t xml:space="preserve"> to model all the face images in the database.</w:t>
      </w:r>
    </w:p>
    <w:p>
      <w:pPr>
        <w:adjustRightInd/>
        <w:spacing w:line="300" w:lineRule="auto"/>
        <w:ind w:left="1450"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 xml:space="preserve">On the </w:t>
      </w:r>
      <w:r>
        <w:rPr>
          <w:rFonts w:ascii="Myriad Pro" w:hAnsi="Myriad Pro"/>
          <w:b/>
          <w:sz w:val="21"/>
        </w:rPr>
        <w:t>Details</w:t>
      </w:r>
      <w:r>
        <w:rPr>
          <w:rFonts w:ascii="Myriad Pro" w:hAnsi="Myriad Pro"/>
          <w:sz w:val="21"/>
        </w:rPr>
        <w:t xml:space="preserve"> page, select one or more face images, and then click </w:t>
      </w:r>
      <w:r>
        <w:rPr>
          <w:rFonts w:ascii="Myriad Pro" w:hAnsi="Myriad Pro"/>
          <w:b/>
          <w:sz w:val="21"/>
        </w:rPr>
        <w:t>Create Model</w:t>
      </w:r>
      <w:r>
        <w:rPr>
          <w:rFonts w:ascii="Myriad Pro" w:hAnsi="Myriad Pro"/>
          <w:sz w:val="21"/>
        </w:rPr>
        <w:t xml:space="preserve"> to model the selected images.</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Export face images.</w:t>
      </w:r>
    </w:p>
    <w:p>
      <w:pPr>
        <w:adjustRightInd/>
        <w:spacing w:line="300" w:lineRule="auto"/>
        <w:ind w:left="1150"/>
        <w:textAlignment w:val="center"/>
        <w:rPr>
          <w:rFonts w:ascii="Myriad Pro" w:hAnsi="Myriad Pro"/>
          <w:sz w:val="21"/>
        </w:rPr>
      </w:pPr>
      <w:r>
        <w:rPr>
          <w:rFonts w:ascii="Myriad Pro" w:hAnsi="Myriad Pro"/>
          <w:sz w:val="21"/>
        </w:rPr>
        <w:t xml:space="preserve">Select one or more face images, and then click </w:t>
      </w:r>
      <w:r>
        <w:rPr>
          <w:rFonts w:ascii="Myriad Pro" w:hAnsi="Myriad Pro"/>
          <w:b/>
          <w:sz w:val="21"/>
        </w:rPr>
        <w:t>Export</w:t>
      </w:r>
      <w:r>
        <w:rPr>
          <w:rFonts w:ascii="Myriad Pro" w:hAnsi="Myriad Pro"/>
          <w:sz w:val="21"/>
        </w:rPr>
        <w:t>.</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Delete face images.</w:t>
      </w:r>
    </w:p>
    <w:p>
      <w:pPr>
        <w:adjustRightInd/>
        <w:spacing w:line="300" w:lineRule="auto"/>
        <w:ind w:left="1150"/>
        <w:textAlignment w:val="center"/>
        <w:rPr>
          <w:rFonts w:ascii="Myriad Pro" w:hAnsi="Myriad Pro"/>
          <w:sz w:val="21"/>
        </w:rPr>
      </w:pPr>
      <w:r>
        <w:rPr>
          <w:rFonts w:ascii="Myriad Pro" w:hAnsi="Myriad Pro"/>
          <w:sz w:val="21"/>
        </w:rPr>
        <w:t xml:space="preserve">Select one or more face images, and then click </w:t>
      </w:r>
      <w:r>
        <w:rPr>
          <w:rFonts w:ascii="Myriad Pro" w:hAnsi="Myriad Pro"/>
          <w:b/>
          <w:sz w:val="21"/>
        </w:rPr>
        <w:t>Delete</w:t>
      </w:r>
      <w:r>
        <w:rPr>
          <w:rFonts w:ascii="Myriad Pro" w:hAnsi="Myriad Pro"/>
          <w:sz w:val="21"/>
        </w:rPr>
        <w:t>.</w:t>
      </w:r>
    </w:p>
    <w:p>
      <w:pPr>
        <w:pStyle w:val="6"/>
        <w:spacing w:before="320" w:after="160" w:line="300" w:lineRule="auto"/>
        <w:rPr>
          <w:rFonts w:ascii="Myriad Pro" w:hAnsi="Myriad Pro"/>
          <w:b/>
        </w:rPr>
      </w:pPr>
      <w:bookmarkStart w:id="529" w:name="_Toc146120019"/>
      <w:r>
        <w:rPr>
          <w:rFonts w:ascii="Myriad Pro" w:hAnsi="Myriad Pro"/>
          <w:b/>
        </w:rPr>
        <w:t>5.9.2.2.2 Adding Face Images in Batches</w:t>
      </w:r>
      <w:bookmarkEnd w:id="529"/>
    </w:p>
    <w:p>
      <w:pPr>
        <w:spacing w:line="300" w:lineRule="auto"/>
        <w:ind w:left="850"/>
        <w:textAlignment w:val="center"/>
        <w:rPr>
          <w:rFonts w:ascii="Myriad Pro" w:hAnsi="Myriad Pro"/>
          <w:sz w:val="21"/>
        </w:rPr>
      </w:pPr>
      <w:r>
        <w:rPr>
          <w:rFonts w:ascii="Myriad Pro" w:hAnsi="Myriad Pro"/>
          <w:sz w:val="21"/>
        </w:rPr>
        <w:t>The system supports batch add if you want to import several human face images at the same time.</w:t>
      </w:r>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Give a name to the face picture by referring to the following table.</w:t>
      </w:r>
    </w:p>
    <w:p>
      <w:pPr>
        <w:spacing w:before="120" w:after="60"/>
        <w:ind w:left="300"/>
        <w:jc w:val="center"/>
        <w:rPr>
          <w:rFonts w:ascii="Myriad Pro" w:hAnsi="Myriad Pro"/>
          <w:sz w:val="21"/>
        </w:rPr>
      </w:pPr>
      <w:bookmarkStart w:id="530" w:name="d489e24a1310"/>
      <w:bookmarkEnd w:id="530"/>
      <w:r>
        <w:rPr>
          <w:rFonts w:ascii="Myriad Pro" w:hAnsi="Myriad Pro"/>
          <w:sz w:val="21"/>
        </w:rPr>
        <w:t>Table 5-20 Naming rule</w:t>
      </w:r>
    </w:p>
    <w:tbl>
      <w:tblPr>
        <w:tblStyle w:val="18"/>
        <w:tblW w:w="8788" w:type="dxa"/>
        <w:tblInd w:w="958" w:type="dxa"/>
        <w:tblLayout w:type="fixed"/>
        <w:tblCellMar>
          <w:top w:w="0" w:type="dxa"/>
          <w:left w:w="108" w:type="dxa"/>
          <w:bottom w:w="0" w:type="dxa"/>
          <w:right w:w="108" w:type="dxa"/>
        </w:tblCellMar>
      </w:tblPr>
      <w:tblGrid>
        <w:gridCol w:w="1988"/>
        <w:gridCol w:w="6800"/>
      </w:tblGrid>
      <w:tr>
        <w:tblPrEx>
          <w:tblCellMar>
            <w:top w:w="0" w:type="dxa"/>
            <w:left w:w="108" w:type="dxa"/>
            <w:bottom w:w="0" w:type="dxa"/>
            <w:right w:w="108" w:type="dxa"/>
          </w:tblCellMar>
        </w:tblPrEx>
        <w:trPr>
          <w:cantSplit/>
          <w:trHeight w:val="400" w:hRule="atLeast"/>
          <w:tblHeader/>
        </w:trPr>
        <w:tc>
          <w:tcPr>
            <w:tcW w:w="2104"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Naming format</w:t>
            </w:r>
          </w:p>
        </w:tc>
        <w:tc>
          <w:tcPr>
            <w:tcW w:w="7236"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210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Name</w:t>
            </w:r>
          </w:p>
        </w:tc>
        <w:tc>
          <w:tcPr>
            <w:tcW w:w="723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the name.</w:t>
            </w:r>
          </w:p>
        </w:tc>
      </w:tr>
      <w:tr>
        <w:tblPrEx>
          <w:tblCellMar>
            <w:top w:w="0" w:type="dxa"/>
            <w:left w:w="108" w:type="dxa"/>
            <w:bottom w:w="0" w:type="dxa"/>
            <w:right w:w="108" w:type="dxa"/>
          </w:tblCellMar>
        </w:tblPrEx>
        <w:trPr>
          <w:cantSplit/>
        </w:trPr>
        <w:tc>
          <w:tcPr>
            <w:tcW w:w="210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Gender</w:t>
            </w:r>
          </w:p>
        </w:tc>
        <w:tc>
          <w:tcPr>
            <w:tcW w:w="723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1 or 2. 1 represents male, and 2 represents female.</w:t>
            </w:r>
          </w:p>
        </w:tc>
      </w:tr>
      <w:tr>
        <w:tblPrEx>
          <w:tblCellMar>
            <w:top w:w="0" w:type="dxa"/>
            <w:left w:w="108" w:type="dxa"/>
            <w:bottom w:w="0" w:type="dxa"/>
            <w:right w:w="108" w:type="dxa"/>
          </w:tblCellMar>
        </w:tblPrEx>
        <w:trPr>
          <w:cantSplit/>
        </w:trPr>
        <w:tc>
          <w:tcPr>
            <w:tcW w:w="210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Birthday</w:t>
            </w:r>
          </w:p>
        </w:tc>
        <w:tc>
          <w:tcPr>
            <w:tcW w:w="723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numbers in the format of yyyy-mm-dd.</w:t>
            </w:r>
          </w:p>
        </w:tc>
      </w:tr>
      <w:tr>
        <w:tblPrEx>
          <w:tblCellMar>
            <w:top w:w="0" w:type="dxa"/>
            <w:left w:w="108" w:type="dxa"/>
            <w:bottom w:w="0" w:type="dxa"/>
            <w:right w:w="108" w:type="dxa"/>
          </w:tblCellMar>
        </w:tblPrEx>
        <w:trPr>
          <w:cantSplit/>
        </w:trPr>
        <w:tc>
          <w:tcPr>
            <w:tcW w:w="210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Region</w:t>
            </w:r>
          </w:p>
        </w:tc>
        <w:tc>
          <w:tcPr>
            <w:tcW w:w="723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the abbreviation of region. For example, CN for China.</w:t>
            </w:r>
          </w:p>
        </w:tc>
      </w:tr>
      <w:tr>
        <w:tblPrEx>
          <w:tblCellMar>
            <w:top w:w="0" w:type="dxa"/>
            <w:left w:w="108" w:type="dxa"/>
            <w:bottom w:w="0" w:type="dxa"/>
            <w:right w:w="108" w:type="dxa"/>
          </w:tblCellMar>
        </w:tblPrEx>
        <w:trPr>
          <w:cantSplit/>
        </w:trPr>
        <w:tc>
          <w:tcPr>
            <w:tcW w:w="210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Credential Type</w:t>
            </w:r>
          </w:p>
        </w:tc>
        <w:tc>
          <w:tcPr>
            <w:tcW w:w="723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 represents ID card; 2 represents passport; 3 represents officer card.</w:t>
            </w:r>
          </w:p>
        </w:tc>
      </w:tr>
      <w:tr>
        <w:tblPrEx>
          <w:tblCellMar>
            <w:top w:w="0" w:type="dxa"/>
            <w:left w:w="108" w:type="dxa"/>
            <w:bottom w:w="0" w:type="dxa"/>
            <w:right w:w="108" w:type="dxa"/>
          </w:tblCellMar>
        </w:tblPrEx>
        <w:trPr>
          <w:cantSplit/>
        </w:trPr>
        <w:tc>
          <w:tcPr>
            <w:tcW w:w="210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Credential No.</w:t>
            </w:r>
          </w:p>
        </w:tc>
        <w:tc>
          <w:tcPr>
            <w:tcW w:w="723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the credential number.</w:t>
            </w:r>
          </w:p>
        </w:tc>
      </w:tr>
      <w:tr>
        <w:tblPrEx>
          <w:tblCellMar>
            <w:top w:w="0" w:type="dxa"/>
            <w:left w:w="108" w:type="dxa"/>
            <w:bottom w:w="0" w:type="dxa"/>
            <w:right w:w="108" w:type="dxa"/>
          </w:tblCellMar>
        </w:tblPrEx>
        <w:trPr>
          <w:cantSplit/>
        </w:trPr>
        <w:tc>
          <w:tcPr>
            <w:tcW w:w="210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Address</w:t>
            </w:r>
          </w:p>
        </w:tc>
        <w:tc>
          <w:tcPr>
            <w:tcW w:w="723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the address.</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Select </w:t>
      </w:r>
      <w:r>
        <w:rPr>
          <w:rFonts w:ascii="Myriad Pro" w:hAnsi="Myriad Pro"/>
          <w:b/>
          <w:sz w:val="21"/>
        </w:rPr>
        <w:t>Smart Analysis</w:t>
      </w:r>
      <w:r>
        <w:rPr>
          <w:rFonts w:ascii="Myriad Pro" w:hAnsi="Myriad Pro"/>
          <w:sz w:val="21"/>
        </w:rPr>
        <w:t xml:space="preserve"> &gt; </w:t>
      </w:r>
      <w:r>
        <w:rPr>
          <w:rFonts w:ascii="Myriad Pro" w:hAnsi="Myriad Pro"/>
          <w:b/>
          <w:sz w:val="21"/>
        </w:rPr>
        <w:t>Database</w:t>
      </w:r>
      <w:r>
        <w:rPr>
          <w:rFonts w:ascii="Myriad Pro" w:hAnsi="Myriad Pro"/>
          <w:sz w:val="21"/>
        </w:rPr>
        <w:t xml:space="preserve"> &gt; </w:t>
      </w:r>
      <w:r>
        <w:rPr>
          <w:rFonts w:ascii="Myriad Pro" w:hAnsi="Myriad Pro"/>
          <w:b/>
          <w:sz w:val="21"/>
        </w:rPr>
        <w:t>Face Database Configuration</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sz w:val="21"/>
        </w:rPr>
        <w:drawing>
          <wp:inline distT="0" distB="0" distL="0" distR="0">
            <wp:extent cx="114300" cy="133350"/>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a:xfrm>
                      <a:off x="0" y="0"/>
                      <a:ext cx="114300" cy="133350"/>
                    </a:xfrm>
                    <a:prstGeom prst="rect">
                      <a:avLst/>
                    </a:prstGeom>
                    <a:noFill/>
                    <a:ln>
                      <a:noFill/>
                    </a:ln>
                  </pic:spPr>
                </pic:pic>
              </a:graphicData>
            </a:graphic>
          </wp:inline>
        </w:drawing>
      </w:r>
      <w:r>
        <w:rPr>
          <w:rFonts w:ascii="Myriad Pro" w:hAnsi="Myriad Pro"/>
          <w:sz w:val="21"/>
        </w:rPr>
        <w:t xml:space="preserve"> of the database that you want to configure.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Register in Batches</w:t>
      </w:r>
      <w:r>
        <w:rPr>
          <w:rFonts w:ascii="Myriad Pro" w:hAnsi="Myriad Pro"/>
          <w:sz w:val="21"/>
        </w:rPr>
        <w:t>.</w:t>
      </w:r>
    </w:p>
    <w:p>
      <w:pPr>
        <w:spacing w:before="120" w:after="60"/>
        <w:jc w:val="center"/>
        <w:rPr>
          <w:rFonts w:ascii="Myriad Pro" w:hAnsi="Myriad Pro"/>
          <w:sz w:val="21"/>
        </w:rPr>
      </w:pPr>
      <w:bookmarkStart w:id="531" w:name="d489e154a1310"/>
      <w:bookmarkEnd w:id="531"/>
      <w:r>
        <w:rPr>
          <w:rFonts w:ascii="Myriad Pro" w:hAnsi="Myriad Pro"/>
          <w:sz w:val="21"/>
        </w:rPr>
        <w:t>Figure 5-58 Batch register</w:t>
      </w:r>
    </w:p>
    <w:p>
      <w:pPr>
        <w:adjustRightInd/>
        <w:spacing w:line="300" w:lineRule="auto"/>
        <w:ind w:left="1260" w:hanging="420"/>
        <w:jc w:val="center"/>
        <w:textAlignment w:val="center"/>
        <w:rPr>
          <w:rFonts w:ascii="Myriad Pro" w:hAnsi="Myriad Pro"/>
          <w:sz w:val="21"/>
        </w:rPr>
      </w:pPr>
      <w:bookmarkStart w:id="532" w:name="d489e159a1310"/>
      <w:bookmarkEnd w:id="532"/>
      <w:r>
        <w:rPr>
          <w:rFonts w:ascii="Myriad Pro" w:hAnsi="Myriad Pro"/>
          <w:sz w:val="21"/>
        </w:rPr>
        <w:drawing>
          <wp:inline distT="0" distB="0" distL="0" distR="0">
            <wp:extent cx="4324350" cy="2828925"/>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a:xfrm>
                      <a:off x="0" y="0"/>
                      <a:ext cx="4324350" cy="282892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 xml:space="preserve">Click </w:t>
      </w:r>
      <w:bookmarkStart w:id="533" w:name="d489e168a1310"/>
      <w:bookmarkEnd w:id="533"/>
      <w:r>
        <w:rPr>
          <w:rFonts w:ascii="Myriad Pro" w:hAnsi="Myriad Pro"/>
          <w:sz w:val="21"/>
        </w:rPr>
        <w:drawing>
          <wp:inline distT="0" distB="0" distL="0" distR="0">
            <wp:extent cx="219075" cy="171450"/>
            <wp:effectExtent l="0" t="0" r="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a:xfrm>
                      <a:off x="0" y="0"/>
                      <a:ext cx="219075" cy="171450"/>
                    </a:xfrm>
                    <a:prstGeom prst="rect">
                      <a:avLst/>
                    </a:prstGeom>
                    <a:noFill/>
                    <a:ln>
                      <a:noFill/>
                    </a:ln>
                  </pic:spPr>
                </pic:pic>
              </a:graphicData>
            </a:graphic>
          </wp:inline>
        </w:drawing>
      </w:r>
      <w:r>
        <w:rPr>
          <w:rFonts w:ascii="Myriad Pro" w:hAnsi="Myriad Pro"/>
          <w:sz w:val="21"/>
        </w:rPr>
        <w:t xml:space="preserve"> or </w:t>
      </w:r>
      <w:bookmarkStart w:id="534" w:name="d489e170a1310"/>
      <w:bookmarkEnd w:id="534"/>
      <w:r>
        <w:rPr>
          <w:rFonts w:ascii="Myriad Pro" w:hAnsi="Myriad Pro"/>
          <w:sz w:val="21"/>
        </w:rPr>
        <w:drawing>
          <wp:inline distT="0" distB="0" distL="0" distR="0">
            <wp:extent cx="219075" cy="171450"/>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219075" cy="171450"/>
                    </a:xfrm>
                    <a:prstGeom prst="rect">
                      <a:avLst/>
                    </a:prstGeom>
                    <a:noFill/>
                    <a:ln>
                      <a:noFill/>
                    </a:ln>
                  </pic:spPr>
                </pic:pic>
              </a:graphicData>
            </a:graphic>
          </wp:inline>
        </w:drawing>
      </w:r>
      <w:r>
        <w:rPr>
          <w:rFonts w:ascii="Myriad Pro" w:hAnsi="Myriad Pro"/>
          <w:sz w:val="21"/>
        </w:rPr>
        <w:t xml:space="preserve"> to import face images.</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6</w:t>
      </w:r>
      <w:r>
        <w:rPr>
          <w:rFonts w:ascii="Myriad Pro" w:hAnsi="Myriad Pro"/>
          <w:sz w:val="21"/>
        </w:rPr>
        <w:tab/>
      </w:r>
      <w:r>
        <w:rPr>
          <w:rFonts w:ascii="Myriad Pro" w:hAnsi="Myriad Pro"/>
          <w:sz w:val="21"/>
        </w:rPr>
        <w:t xml:space="preserve">Click </w:t>
      </w:r>
      <w:r>
        <w:rPr>
          <w:rFonts w:ascii="Myriad Pro" w:hAnsi="Myriad Pro"/>
          <w:b/>
          <w:sz w:val="21"/>
        </w:rPr>
        <w:t>OK</w:t>
      </w:r>
      <w:r>
        <w:rPr>
          <w:rFonts w:ascii="Myriad Pro" w:hAnsi="Myriad Pro"/>
          <w:sz w:val="21"/>
        </w:rPr>
        <w:t>.</w:t>
      </w:r>
    </w:p>
    <w:p>
      <w:pPr>
        <w:spacing w:before="120" w:after="60"/>
        <w:rPr>
          <w:rFonts w:ascii="Myriad Pro" w:hAnsi="Myriad Pro"/>
          <w:sz w:val="28"/>
        </w:rPr>
      </w:pPr>
      <w:bookmarkStart w:id="535" w:name="d489e185a1310"/>
      <w:bookmarkEnd w:id="535"/>
      <w:r>
        <w:rPr>
          <w:rFonts w:ascii="Myriad Pro" w:hAnsi="Myriad Pro"/>
          <w:sz w:val="28"/>
        </w:rPr>
        <w:t>Related Operations</w:t>
      </w:r>
    </w:p>
    <w:p>
      <w:pPr>
        <w:adjustRightInd/>
        <w:spacing w:line="300" w:lineRule="auto"/>
        <w:ind w:left="1150" w:hanging="300"/>
        <w:textAlignment w:val="center"/>
        <w:rPr>
          <w:rFonts w:ascii="Myriad Pro" w:hAnsi="Myriad Pro"/>
          <w:sz w:val="21"/>
        </w:rPr>
      </w:pPr>
      <w:bookmarkStart w:id="536" w:name="d489e187a1310"/>
      <w:bookmarkEnd w:id="536"/>
      <w:r>
        <w:rPr>
          <w:rFonts w:ascii="Arial" w:hAnsi="Arial" w:eastAsia="Times New Roman" w:cs="Arial"/>
          <w:sz w:val="21"/>
        </w:rPr>
        <w:t>●</w:t>
      </w:r>
      <w:r>
        <w:rPr>
          <w:rFonts w:ascii="Myriad Pro" w:hAnsi="Myriad Pro" w:eastAsia="Times New Roman"/>
          <w:sz w:val="21"/>
        </w:rPr>
        <w:tab/>
      </w:r>
      <w:r>
        <w:rPr>
          <w:rFonts w:ascii="Myriad Pro" w:hAnsi="Myriad Pro"/>
          <w:sz w:val="21"/>
        </w:rPr>
        <w:t>Edit registration information.</w:t>
      </w:r>
    </w:p>
    <w:p>
      <w:pPr>
        <w:adjustRightInd/>
        <w:spacing w:line="300" w:lineRule="auto"/>
        <w:ind w:left="1150"/>
        <w:textAlignment w:val="center"/>
        <w:rPr>
          <w:rFonts w:ascii="Myriad Pro" w:hAnsi="Myriad Pro"/>
          <w:sz w:val="21"/>
        </w:rPr>
      </w:pPr>
      <w:r>
        <w:rPr>
          <w:rFonts w:ascii="Myriad Pro" w:hAnsi="Myriad Pro"/>
          <w:sz w:val="21"/>
        </w:rPr>
        <w:t xml:space="preserve">Click </w:t>
      </w:r>
      <w:bookmarkStart w:id="537" w:name="d489e196a1310"/>
      <w:bookmarkEnd w:id="537"/>
      <w:r>
        <w:rPr>
          <w:rFonts w:ascii="Myriad Pro" w:hAnsi="Myriad Pro"/>
          <w:sz w:val="21"/>
        </w:rPr>
        <w:drawing>
          <wp:inline distT="0" distB="0" distL="0" distR="0">
            <wp:extent cx="219075" cy="180975"/>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a:xfrm>
                      <a:off x="0" y="0"/>
                      <a:ext cx="219075" cy="180975"/>
                    </a:xfrm>
                    <a:prstGeom prst="rect">
                      <a:avLst/>
                    </a:prstGeom>
                    <a:noFill/>
                    <a:ln>
                      <a:noFill/>
                    </a:ln>
                  </pic:spPr>
                </pic:pic>
              </a:graphicData>
            </a:graphic>
          </wp:inline>
        </w:drawing>
      </w:r>
      <w:r>
        <w:rPr>
          <w:rFonts w:ascii="Myriad Pro" w:hAnsi="Myriad Pro"/>
          <w:sz w:val="21"/>
        </w:rPr>
        <w:t xml:space="preserve"> to modify the registration information.</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Model face images.</w:t>
      </w:r>
    </w:p>
    <w:p>
      <w:pPr>
        <w:adjustRightInd/>
        <w:spacing w:line="300" w:lineRule="auto"/>
        <w:ind w:left="1150"/>
        <w:textAlignment w:val="center"/>
        <w:rPr>
          <w:rFonts w:ascii="Myriad Pro" w:hAnsi="Myriad Pro"/>
          <w:sz w:val="21"/>
        </w:rPr>
      </w:pPr>
      <w:r>
        <w:rPr>
          <w:rFonts w:ascii="Myriad Pro" w:hAnsi="Myriad Pro"/>
          <w:sz w:val="21"/>
        </w:rPr>
        <w:t>The face images are modeled automatically after added to face database. You can also model face images manually.</w:t>
      </w:r>
    </w:p>
    <w:p>
      <w:pPr>
        <w:adjustRightInd/>
        <w:spacing w:line="300" w:lineRule="auto"/>
        <w:ind w:left="1450" w:hanging="300"/>
        <w:textAlignment w:val="center"/>
        <w:rPr>
          <w:rFonts w:ascii="Myriad Pro" w:hAnsi="Myriad Pro"/>
          <w:sz w:val="21"/>
        </w:rPr>
      </w:pPr>
      <w:bookmarkStart w:id="538" w:name="d489e207a1310"/>
      <w:bookmarkEnd w:id="538"/>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 xml:space="preserve">On the </w:t>
      </w:r>
      <w:r>
        <w:rPr>
          <w:rFonts w:ascii="Myriad Pro" w:hAnsi="Myriad Pro"/>
          <w:b/>
          <w:sz w:val="21"/>
        </w:rPr>
        <w:t>Database Configuration</w:t>
      </w:r>
      <w:r>
        <w:rPr>
          <w:rFonts w:ascii="Myriad Pro" w:hAnsi="Myriad Pro"/>
          <w:sz w:val="21"/>
        </w:rPr>
        <w:t xml:space="preserve"> page, select a database, and then click </w:t>
      </w:r>
      <w:r>
        <w:rPr>
          <w:rFonts w:ascii="Myriad Pro" w:hAnsi="Myriad Pro"/>
          <w:b/>
          <w:sz w:val="21"/>
        </w:rPr>
        <w:t>Create Model</w:t>
      </w:r>
      <w:r>
        <w:rPr>
          <w:rFonts w:ascii="Myriad Pro" w:hAnsi="Myriad Pro"/>
          <w:sz w:val="21"/>
        </w:rPr>
        <w:t xml:space="preserve"> to model all the face images in the database.</w:t>
      </w:r>
    </w:p>
    <w:p>
      <w:pPr>
        <w:adjustRightInd/>
        <w:spacing w:line="300" w:lineRule="auto"/>
        <w:ind w:left="1450"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 xml:space="preserve">On the </w:t>
      </w:r>
      <w:r>
        <w:rPr>
          <w:rFonts w:ascii="Myriad Pro" w:hAnsi="Myriad Pro"/>
          <w:b/>
          <w:sz w:val="21"/>
        </w:rPr>
        <w:t>Details</w:t>
      </w:r>
      <w:r>
        <w:rPr>
          <w:rFonts w:ascii="Myriad Pro" w:hAnsi="Myriad Pro"/>
          <w:sz w:val="21"/>
        </w:rPr>
        <w:t xml:space="preserve"> page, select one or more face images, and then click </w:t>
      </w:r>
      <w:r>
        <w:rPr>
          <w:rFonts w:ascii="Myriad Pro" w:hAnsi="Myriad Pro"/>
          <w:b/>
          <w:sz w:val="21"/>
        </w:rPr>
        <w:t>Create Model</w:t>
      </w:r>
      <w:r>
        <w:rPr>
          <w:rFonts w:ascii="Myriad Pro" w:hAnsi="Myriad Pro"/>
          <w:sz w:val="21"/>
        </w:rPr>
        <w:t xml:space="preserve"> to model the selected images.</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Export face images.</w:t>
      </w:r>
    </w:p>
    <w:p>
      <w:pPr>
        <w:adjustRightInd/>
        <w:spacing w:line="300" w:lineRule="auto"/>
        <w:ind w:left="1150"/>
        <w:textAlignment w:val="center"/>
        <w:rPr>
          <w:rFonts w:ascii="Myriad Pro" w:hAnsi="Myriad Pro"/>
          <w:sz w:val="21"/>
        </w:rPr>
      </w:pPr>
      <w:r>
        <w:rPr>
          <w:rFonts w:ascii="Myriad Pro" w:hAnsi="Myriad Pro"/>
          <w:sz w:val="21"/>
        </w:rPr>
        <w:t xml:space="preserve">Select one or more face images, and then click </w:t>
      </w:r>
      <w:r>
        <w:rPr>
          <w:rFonts w:ascii="Myriad Pro" w:hAnsi="Myriad Pro"/>
          <w:b/>
          <w:sz w:val="21"/>
        </w:rPr>
        <w:t>Export</w:t>
      </w:r>
      <w:r>
        <w:rPr>
          <w:rFonts w:ascii="Myriad Pro" w:hAnsi="Myriad Pro"/>
          <w:sz w:val="21"/>
        </w:rPr>
        <w:t>.</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Delete face images.</w:t>
      </w:r>
    </w:p>
    <w:p>
      <w:pPr>
        <w:adjustRightInd/>
        <w:spacing w:line="300" w:lineRule="auto"/>
        <w:ind w:left="1150"/>
        <w:textAlignment w:val="center"/>
        <w:rPr>
          <w:rFonts w:ascii="Myriad Pro" w:hAnsi="Myriad Pro"/>
          <w:sz w:val="21"/>
        </w:rPr>
      </w:pPr>
      <w:r>
        <w:rPr>
          <w:rFonts w:ascii="Myriad Pro" w:hAnsi="Myriad Pro"/>
          <w:sz w:val="21"/>
        </w:rPr>
        <w:t xml:space="preserve">Select one or more face images, and then click </w:t>
      </w:r>
      <w:r>
        <w:rPr>
          <w:rFonts w:ascii="Myriad Pro" w:hAnsi="Myriad Pro"/>
          <w:b/>
          <w:sz w:val="21"/>
        </w:rPr>
        <w:t>Delete</w:t>
      </w:r>
      <w:r>
        <w:rPr>
          <w:rFonts w:ascii="Myriad Pro" w:hAnsi="Myriad Pro"/>
          <w:sz w:val="21"/>
        </w:rPr>
        <w:t>.</w:t>
      </w:r>
    </w:p>
    <w:p>
      <w:pPr>
        <w:pStyle w:val="5"/>
        <w:spacing w:before="320" w:after="160" w:line="300" w:lineRule="auto"/>
        <w:rPr>
          <w:rFonts w:ascii="Myriad Pro" w:hAnsi="Myriad Pro"/>
          <w:b/>
          <w:sz w:val="28"/>
        </w:rPr>
      </w:pPr>
      <w:bookmarkStart w:id="539" w:name="_Toc146120020"/>
      <w:r>
        <w:rPr>
          <w:rFonts w:ascii="Myriad Pro" w:hAnsi="Myriad Pro"/>
          <w:b/>
          <w:sz w:val="28"/>
        </w:rPr>
        <w:t>5.9.2.3 Configuring Blocklist and Allowlist</w:t>
      </w:r>
      <w:bookmarkEnd w:id="539"/>
    </w:p>
    <w:p>
      <w:pPr>
        <w:spacing w:line="300" w:lineRule="auto"/>
        <w:ind w:left="850"/>
        <w:textAlignment w:val="center"/>
        <w:rPr>
          <w:rFonts w:ascii="Myriad Pro" w:hAnsi="Myriad Pro"/>
          <w:sz w:val="21"/>
        </w:rPr>
      </w:pPr>
      <w:r>
        <w:rPr>
          <w:rFonts w:ascii="Myriad Pro" w:hAnsi="Myriad Pro"/>
          <w:sz w:val="21"/>
        </w:rPr>
        <w:t>To facilitate vehicle management, you can add the plate numbers to the blocklist or allowlist. The system can compare the detected plate information with the plate on the blocklist and allowlist and then trigger the corresponding alarm linkage.</w:t>
      </w:r>
    </w:p>
    <w:p>
      <w:pPr>
        <w:spacing w:before="120" w:after="60"/>
        <w:rPr>
          <w:rFonts w:ascii="Myriad Pro" w:hAnsi="Myriad Pro"/>
          <w:sz w:val="28"/>
        </w:rPr>
      </w:pPr>
      <w:bookmarkStart w:id="540" w:name="d475e16a1310"/>
      <w:bookmarkEnd w:id="540"/>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Smart Analysis</w:t>
      </w:r>
      <w:r>
        <w:rPr>
          <w:rFonts w:ascii="Myriad Pro" w:hAnsi="Myriad Pro"/>
          <w:sz w:val="21"/>
        </w:rPr>
        <w:t xml:space="preserve"> &gt; </w:t>
      </w:r>
      <w:r>
        <w:rPr>
          <w:rFonts w:ascii="Myriad Pro" w:hAnsi="Myriad Pro"/>
          <w:b/>
          <w:sz w:val="21"/>
        </w:rPr>
        <w:t>Database</w:t>
      </w:r>
      <w:r>
        <w:rPr>
          <w:rFonts w:ascii="Myriad Pro" w:hAnsi="Myriad Pro"/>
          <w:sz w:val="21"/>
        </w:rPr>
        <w:t xml:space="preserve"> &gt; </w:t>
      </w:r>
      <w:r>
        <w:rPr>
          <w:rFonts w:ascii="Myriad Pro" w:hAnsi="Myriad Pro"/>
          <w:b/>
          <w:sz w:val="21"/>
        </w:rPr>
        <w:t>Blocklist and Allowlist</w:t>
      </w:r>
      <w:r>
        <w:rPr>
          <w:rFonts w:ascii="Myriad Pro" w:hAnsi="Myriad Pro"/>
          <w:sz w:val="21"/>
        </w:rPr>
        <w:t>.</w:t>
      </w:r>
    </w:p>
    <w:p>
      <w:pPr>
        <w:spacing w:before="120" w:after="60"/>
        <w:jc w:val="center"/>
        <w:rPr>
          <w:rFonts w:ascii="Myriad Pro" w:hAnsi="Myriad Pro"/>
          <w:sz w:val="21"/>
        </w:rPr>
      </w:pPr>
      <w:bookmarkStart w:id="541" w:name="d475e37a1310"/>
      <w:bookmarkEnd w:id="541"/>
      <w:r>
        <w:rPr>
          <w:rFonts w:ascii="Myriad Pro" w:hAnsi="Myriad Pro"/>
          <w:sz w:val="21"/>
        </w:rPr>
        <w:t>Figure 5-59 Blocklist and allowlist</w:t>
      </w:r>
    </w:p>
    <w:p>
      <w:pPr>
        <w:adjustRightInd/>
        <w:spacing w:line="300" w:lineRule="auto"/>
        <w:ind w:left="1260" w:hanging="420"/>
        <w:jc w:val="center"/>
        <w:textAlignment w:val="center"/>
        <w:rPr>
          <w:rFonts w:ascii="Myriad Pro" w:hAnsi="Myriad Pro"/>
          <w:sz w:val="21"/>
        </w:rPr>
      </w:pPr>
      <w:bookmarkStart w:id="542" w:name="d475e42a1310"/>
      <w:bookmarkEnd w:id="542"/>
      <w:r>
        <w:rPr>
          <w:rFonts w:ascii="Myriad Pro" w:hAnsi="Myriad Pro"/>
          <w:sz w:val="21"/>
        </w:rPr>
        <w:drawing>
          <wp:inline distT="0" distB="0" distL="0" distR="0">
            <wp:extent cx="5038725" cy="5010150"/>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5038725" cy="50101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Click </w:t>
      </w:r>
      <w:bookmarkStart w:id="543" w:name="d475e51a1310"/>
      <w:bookmarkEnd w:id="543"/>
      <w:r>
        <w:rPr>
          <w:rFonts w:ascii="Myriad Pro" w:hAnsi="Myriad Pro"/>
          <w:sz w:val="21"/>
        </w:rPr>
        <w:drawing>
          <wp:inline distT="0" distB="0" distL="0" distR="0">
            <wp:extent cx="219075" cy="190500"/>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a:xfrm>
                      <a:off x="0" y="0"/>
                      <a:ext cx="219075" cy="190500"/>
                    </a:xfrm>
                    <a:prstGeom prst="rect">
                      <a:avLst/>
                    </a:prstGeom>
                    <a:noFill/>
                    <a:ln>
                      <a:noFill/>
                    </a:ln>
                  </pic:spPr>
                </pic:pic>
              </a:graphicData>
            </a:graphic>
          </wp:inline>
        </w:drawing>
      </w:r>
      <w:r>
        <w:rPr>
          <w:rFonts w:ascii="Myriad Pro" w:hAnsi="Myriad Pro"/>
          <w:sz w:val="21"/>
        </w:rPr>
        <w:t xml:space="preserve"> to manually add.</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Set plate information such as plate number, driver name, select </w:t>
      </w:r>
      <w:r>
        <w:rPr>
          <w:rFonts w:ascii="Myriad Pro" w:hAnsi="Myriad Pro"/>
          <w:b/>
          <w:sz w:val="21"/>
        </w:rPr>
        <w:t>Block List</w:t>
      </w:r>
      <w:r>
        <w:rPr>
          <w:rFonts w:ascii="Myriad Pro" w:hAnsi="Myriad Pro"/>
          <w:sz w:val="21"/>
        </w:rPr>
        <w:t xml:space="preserve"> or </w:t>
      </w:r>
      <w:r>
        <w:rPr>
          <w:rFonts w:ascii="Myriad Pro" w:hAnsi="Myriad Pro"/>
          <w:b/>
          <w:sz w:val="21"/>
        </w:rPr>
        <w:t>Allow List</w:t>
      </w:r>
      <w:r>
        <w:rPr>
          <w:rFonts w:ascii="Myriad Pro" w:hAnsi="Myriad Pro"/>
          <w:sz w:val="21"/>
        </w:rPr>
        <w:t>, and then set validity period.</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OK</w:t>
      </w:r>
      <w:r>
        <w:rPr>
          <w:rFonts w:ascii="Myriad Pro" w:hAnsi="Myriad Pro"/>
          <w:sz w:val="21"/>
        </w:rPr>
        <w:t>.</w:t>
      </w:r>
    </w:p>
    <w:p>
      <w:pPr>
        <w:spacing w:before="120" w:after="60"/>
        <w:rPr>
          <w:rFonts w:ascii="Myriad Pro" w:hAnsi="Myriad Pro"/>
          <w:sz w:val="28"/>
        </w:rPr>
      </w:pPr>
      <w:bookmarkStart w:id="544" w:name="d475e77a1310"/>
      <w:bookmarkEnd w:id="544"/>
      <w:r>
        <w:rPr>
          <w:rFonts w:ascii="Myriad Pro" w:hAnsi="Myriad Pro"/>
          <w:sz w:val="28"/>
        </w:rPr>
        <w:t>Related Operations</w:t>
      </w:r>
    </w:p>
    <w:p>
      <w:pPr>
        <w:adjustRightInd/>
        <w:spacing w:line="300" w:lineRule="auto"/>
        <w:ind w:left="1150" w:hanging="300"/>
        <w:textAlignment w:val="center"/>
        <w:rPr>
          <w:rFonts w:ascii="Myriad Pro" w:hAnsi="Myriad Pro"/>
          <w:sz w:val="21"/>
        </w:rPr>
      </w:pPr>
      <w:bookmarkStart w:id="545" w:name="d475e79a1310"/>
      <w:bookmarkEnd w:id="545"/>
      <w:r>
        <w:rPr>
          <w:rFonts w:ascii="Arial" w:hAnsi="Arial" w:eastAsia="Times New Roman" w:cs="Arial"/>
          <w:sz w:val="21"/>
        </w:rPr>
        <w:t>●</w:t>
      </w:r>
      <w:r>
        <w:rPr>
          <w:rFonts w:ascii="Myriad Pro" w:hAnsi="Myriad Pro" w:eastAsia="Times New Roman"/>
          <w:sz w:val="21"/>
        </w:rPr>
        <w:tab/>
      </w:r>
      <w:r>
        <w:rPr>
          <w:rFonts w:ascii="Myriad Pro" w:hAnsi="Myriad Pro"/>
          <w:sz w:val="21"/>
        </w:rPr>
        <w:t>Search.</w:t>
      </w:r>
    </w:p>
    <w:p>
      <w:pPr>
        <w:adjustRightInd/>
        <w:spacing w:line="300" w:lineRule="auto"/>
        <w:ind w:left="1150"/>
        <w:textAlignment w:val="center"/>
        <w:rPr>
          <w:rFonts w:ascii="Myriad Pro" w:hAnsi="Myriad Pro"/>
          <w:sz w:val="21"/>
        </w:rPr>
      </w:pPr>
      <w:r>
        <w:rPr>
          <w:rFonts w:ascii="Myriad Pro" w:hAnsi="Myriad Pro"/>
          <w:sz w:val="21"/>
        </w:rPr>
        <w:t xml:space="preserve">Enter keywords for </w:t>
      </w:r>
      <w:r>
        <w:rPr>
          <w:rFonts w:ascii="Myriad Pro" w:hAnsi="Myriad Pro"/>
          <w:b/>
          <w:sz w:val="21"/>
        </w:rPr>
        <w:t>Plate</w:t>
      </w:r>
      <w:r>
        <w:rPr>
          <w:rFonts w:ascii="Myriad Pro" w:hAnsi="Myriad Pro"/>
          <w:sz w:val="21"/>
        </w:rPr>
        <w:t xml:space="preserve"> and </w:t>
      </w:r>
      <w:r>
        <w:rPr>
          <w:rFonts w:ascii="Myriad Pro" w:hAnsi="Myriad Pro"/>
          <w:b/>
          <w:sz w:val="21"/>
        </w:rPr>
        <w:t>Driver</w:t>
      </w:r>
      <w:r>
        <w:rPr>
          <w:rFonts w:ascii="Myriad Pro" w:hAnsi="Myriad Pro"/>
          <w:sz w:val="21"/>
        </w:rPr>
        <w:t xml:space="preserve">, select type and then click </w:t>
      </w:r>
      <w:r>
        <w:rPr>
          <w:rFonts w:ascii="Myriad Pro" w:hAnsi="Myriad Pro"/>
          <w:b/>
          <w:sz w:val="21"/>
        </w:rPr>
        <w:t>Search</w:t>
      </w:r>
      <w:r>
        <w:rPr>
          <w:rFonts w:ascii="Myriad Pro" w:hAnsi="Myriad Pro"/>
          <w:sz w:val="21"/>
        </w:rPr>
        <w:t>.</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Import and export plate information.</w:t>
      </w:r>
    </w:p>
    <w:p>
      <w:pPr>
        <w:adjustRightInd/>
        <w:spacing w:line="300" w:lineRule="auto"/>
        <w:ind w:left="1450" w:hanging="300"/>
        <w:textAlignment w:val="center"/>
        <w:rPr>
          <w:rFonts w:ascii="Myriad Pro" w:hAnsi="Myriad Pro"/>
          <w:sz w:val="21"/>
        </w:rPr>
      </w:pPr>
      <w:bookmarkStart w:id="546" w:name="d475e104a1310"/>
      <w:bookmarkEnd w:id="546"/>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 xml:space="preserve">Import: Click </w:t>
      </w:r>
      <w:bookmarkStart w:id="547" w:name="d475e108a1310"/>
      <w:bookmarkEnd w:id="547"/>
      <w:r>
        <w:rPr>
          <w:rFonts w:ascii="Myriad Pro" w:hAnsi="Myriad Pro"/>
          <w:sz w:val="21"/>
        </w:rPr>
        <w:drawing>
          <wp:inline distT="0" distB="0" distL="0" distR="0">
            <wp:extent cx="219075" cy="180975"/>
            <wp:effectExtent l="0" t="0" r="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a:xfrm>
                      <a:off x="0" y="0"/>
                      <a:ext cx="219075" cy="180975"/>
                    </a:xfrm>
                    <a:prstGeom prst="rect">
                      <a:avLst/>
                    </a:prstGeom>
                    <a:noFill/>
                    <a:ln>
                      <a:noFill/>
                    </a:ln>
                  </pic:spPr>
                </pic:pic>
              </a:graphicData>
            </a:graphic>
          </wp:inline>
        </w:drawing>
      </w:r>
      <w:r>
        <w:rPr>
          <w:rFonts w:ascii="Myriad Pro" w:hAnsi="Myriad Pro"/>
          <w:sz w:val="21"/>
        </w:rPr>
        <w:t xml:space="preserve"> to import, select the corresponding file, and then click </w:t>
      </w:r>
      <w:r>
        <w:rPr>
          <w:rFonts w:ascii="Myriad Pro" w:hAnsi="Myriad Pro"/>
          <w:b/>
          <w:sz w:val="21"/>
        </w:rPr>
        <w:t>Browse</w:t>
      </w:r>
      <w:r>
        <w:rPr>
          <w:rFonts w:ascii="Myriad Pro" w:hAnsi="Myriad Pro"/>
          <w:sz w:val="21"/>
        </w:rPr>
        <w:t xml:space="preserve"> to import the file.</w:t>
      </w:r>
    </w:p>
    <w:p>
      <w:pPr>
        <w:adjustRightInd/>
        <w:spacing w:line="300" w:lineRule="auto"/>
        <w:ind w:left="1450"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 xml:space="preserve">Export: Click </w:t>
      </w:r>
      <w:bookmarkStart w:id="548" w:name="d475e116a1310"/>
      <w:bookmarkEnd w:id="548"/>
      <w:r>
        <w:rPr>
          <w:rFonts w:ascii="Myriad Pro" w:hAnsi="Myriad Pro"/>
          <w:sz w:val="21"/>
        </w:rPr>
        <w:drawing>
          <wp:inline distT="0" distB="0" distL="0" distR="0">
            <wp:extent cx="219075" cy="180975"/>
            <wp:effectExtent l="0" t="0" r="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219075" cy="180975"/>
                    </a:xfrm>
                    <a:prstGeom prst="rect">
                      <a:avLst/>
                    </a:prstGeom>
                    <a:noFill/>
                    <a:ln>
                      <a:noFill/>
                    </a:ln>
                  </pic:spPr>
                </pic:pic>
              </a:graphicData>
            </a:graphic>
          </wp:inline>
        </w:drawing>
      </w:r>
      <w:r>
        <w:rPr>
          <w:rFonts w:ascii="Myriad Pro" w:hAnsi="Myriad Pro"/>
          <w:sz w:val="21"/>
        </w:rPr>
        <w:t xml:space="preserve"> to export, select the file storage path and then click </w:t>
      </w:r>
      <w:r>
        <w:rPr>
          <w:rFonts w:ascii="Myriad Pro" w:hAnsi="Myriad Pro"/>
          <w:b/>
          <w:sz w:val="21"/>
        </w:rPr>
        <w:t>Save</w:t>
      </w:r>
      <w:r>
        <w:rPr>
          <w:rFonts w:ascii="Myriad Pro" w:hAnsi="Myriad Pro"/>
          <w:sz w:val="21"/>
        </w:rPr>
        <w:t>.</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Delete plate information.</w:t>
      </w:r>
    </w:p>
    <w:p>
      <w:pPr>
        <w:adjustRightInd/>
        <w:spacing w:line="300" w:lineRule="auto"/>
        <w:ind w:left="1450" w:hanging="300"/>
        <w:textAlignment w:val="center"/>
        <w:rPr>
          <w:rFonts w:ascii="Myriad Pro" w:hAnsi="Myriad Pro"/>
          <w:sz w:val="21"/>
        </w:rPr>
      </w:pPr>
      <w:bookmarkStart w:id="549" w:name="d475e131a1310"/>
      <w:bookmarkEnd w:id="549"/>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 xml:space="preserve">Delete one by one: Select the plate number to be deleted, and then click </w:t>
      </w:r>
      <w:bookmarkStart w:id="550" w:name="d475e135a1310"/>
      <w:bookmarkEnd w:id="550"/>
      <w:r>
        <w:rPr>
          <w:rFonts w:ascii="Myriad Pro" w:hAnsi="Myriad Pro"/>
          <w:sz w:val="21"/>
        </w:rPr>
        <w:drawing>
          <wp:inline distT="0" distB="0" distL="0" distR="0">
            <wp:extent cx="219075" cy="180975"/>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a:xfrm>
                      <a:off x="0" y="0"/>
                      <a:ext cx="219075" cy="180975"/>
                    </a:xfrm>
                    <a:prstGeom prst="rect">
                      <a:avLst/>
                    </a:prstGeom>
                    <a:noFill/>
                    <a:ln>
                      <a:noFill/>
                    </a:ln>
                  </pic:spPr>
                </pic:pic>
              </a:graphicData>
            </a:graphic>
          </wp:inline>
        </w:drawing>
      </w:r>
      <w:r>
        <w:rPr>
          <w:rFonts w:ascii="Myriad Pro" w:hAnsi="Myriad Pro"/>
          <w:sz w:val="21"/>
        </w:rPr>
        <w:t>.</w:t>
      </w:r>
    </w:p>
    <w:p>
      <w:pPr>
        <w:adjustRightInd/>
        <w:spacing w:line="300" w:lineRule="auto"/>
        <w:ind w:left="1450"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 xml:space="preserve">Delete in batches: Select the plate numbers to be deleted, and then click </w:t>
      </w:r>
      <w:r>
        <w:rPr>
          <w:rFonts w:ascii="Myriad Pro" w:hAnsi="Myriad Pro"/>
          <w:b/>
          <w:sz w:val="21"/>
        </w:rPr>
        <w:t>Delete All</w:t>
      </w:r>
      <w:r>
        <w:rPr>
          <w:rFonts w:ascii="Myriad Pro" w:hAnsi="Myriad Pro"/>
          <w:sz w:val="21"/>
        </w:rPr>
        <w:t>.</w:t>
      </w:r>
    </w:p>
    <w:p>
      <w:pPr>
        <w:pStyle w:val="3"/>
        <w:spacing w:before="440" w:after="220" w:line="300" w:lineRule="auto"/>
        <w:rPr>
          <w:rFonts w:ascii="Myriad Pro" w:hAnsi="Myriad Pro"/>
          <w:b/>
          <w:sz w:val="36"/>
        </w:rPr>
      </w:pPr>
      <w:bookmarkStart w:id="551" w:name="_Toc146120021"/>
      <w:r>
        <w:rPr>
          <w:rFonts w:ascii="Myriad Pro" w:hAnsi="Myriad Pro"/>
          <w:b/>
          <w:sz w:val="36"/>
        </w:rPr>
        <w:t>5.10 Camera</w:t>
      </w:r>
      <w:bookmarkEnd w:id="551"/>
    </w:p>
    <w:p>
      <w:pPr>
        <w:spacing w:line="300" w:lineRule="auto"/>
        <w:ind w:left="850"/>
        <w:textAlignment w:val="center"/>
        <w:rPr>
          <w:rFonts w:ascii="Myriad Pro" w:hAnsi="Myriad Pro"/>
          <w:sz w:val="21"/>
        </w:rPr>
      </w:pPr>
      <w:r>
        <w:rPr>
          <w:rFonts w:ascii="Myriad Pro" w:hAnsi="Myriad Pro"/>
          <w:sz w:val="21"/>
        </w:rPr>
        <w:t>You can configure camera registration, image attributes, overlay information, video parameters and other settings of the cameras connected to the device.</w:t>
      </w:r>
    </w:p>
    <w:p>
      <w:pPr>
        <w:pStyle w:val="4"/>
        <w:spacing w:before="360" w:after="180" w:line="300" w:lineRule="auto"/>
        <w:rPr>
          <w:rFonts w:ascii="Myriad Pro" w:hAnsi="Myriad Pro"/>
          <w:b/>
          <w:sz w:val="32"/>
        </w:rPr>
      </w:pPr>
      <w:bookmarkStart w:id="552" w:name="_Toc146120022"/>
      <w:r>
        <w:rPr>
          <w:rFonts w:ascii="Myriad Pro" w:hAnsi="Myriad Pro"/>
          <w:b/>
          <w:sz w:val="32"/>
        </w:rPr>
        <w:t>5.10.1 Configuring Remote Devices</w:t>
      </w:r>
      <w:bookmarkEnd w:id="552"/>
    </w:p>
    <w:p>
      <w:pPr>
        <w:pStyle w:val="5"/>
        <w:spacing w:before="320" w:after="160" w:line="300" w:lineRule="auto"/>
        <w:rPr>
          <w:rFonts w:ascii="Myriad Pro" w:hAnsi="Myriad Pro"/>
          <w:b/>
          <w:sz w:val="28"/>
        </w:rPr>
      </w:pPr>
      <w:bookmarkStart w:id="553" w:name="_Toc146120023"/>
      <w:r>
        <w:rPr>
          <w:rFonts w:ascii="Myriad Pro" w:hAnsi="Myriad Pro"/>
          <w:b/>
          <w:sz w:val="28"/>
        </w:rPr>
        <w:t>5.10.1.1 Adding Remote Devices</w:t>
      </w:r>
      <w:bookmarkEnd w:id="553"/>
    </w:p>
    <w:p>
      <w:pPr>
        <w:spacing w:line="300" w:lineRule="auto"/>
        <w:ind w:left="850"/>
        <w:textAlignment w:val="center"/>
        <w:rPr>
          <w:rFonts w:ascii="Myriad Pro" w:hAnsi="Myriad Pro"/>
          <w:sz w:val="21"/>
        </w:rPr>
      </w:pPr>
      <w:r>
        <w:rPr>
          <w:rFonts w:ascii="Myriad Pro" w:hAnsi="Myriad Pro"/>
          <w:sz w:val="21"/>
        </w:rPr>
        <w:t>Add remote devices to the NVR to receive, store, and manage the video streams of the remote device.</w:t>
      </w:r>
    </w:p>
    <w:p>
      <w:pPr>
        <w:spacing w:before="80" w:after="60" w:line="300" w:lineRule="auto"/>
        <w:ind w:left="850"/>
        <w:rPr>
          <w:rFonts w:ascii="Myriad Pro" w:hAnsi="Myriad Pro"/>
          <w:b/>
        </w:rPr>
      </w:pPr>
      <w:r>
        <w:rPr>
          <w:rFonts w:ascii="Myriad Pro" w:hAnsi="Myriad Pro"/>
          <w:b/>
        </w:rPr>
        <w:drawing>
          <wp:inline distT="0" distB="0" distL="0" distR="0">
            <wp:extent cx="219075" cy="161925"/>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850"/>
        <w:textAlignment w:val="center"/>
        <w:rPr>
          <w:rFonts w:ascii="Myriad Pro" w:hAnsi="Myriad Pro"/>
          <w:sz w:val="21"/>
          <w:highlight w:val="lightGray"/>
        </w:rPr>
      </w:pPr>
      <w:r>
        <w:rPr>
          <w:rFonts w:ascii="Myriad Pro" w:hAnsi="Myriad Pro"/>
          <w:sz w:val="21"/>
          <w:highlight w:val="lightGray"/>
        </w:rPr>
        <w:t>Before adding the remote devices, make sure that the devices have been initialized.</w:t>
      </w:r>
    </w:p>
    <w:p>
      <w:pPr>
        <w:pStyle w:val="6"/>
        <w:spacing w:before="320" w:after="160" w:line="300" w:lineRule="auto"/>
        <w:rPr>
          <w:rFonts w:ascii="Myriad Pro" w:hAnsi="Myriad Pro"/>
          <w:b/>
        </w:rPr>
      </w:pPr>
      <w:bookmarkStart w:id="554" w:name="_Toc146120024"/>
      <w:r>
        <w:rPr>
          <w:rFonts w:ascii="Myriad Pro" w:hAnsi="Myriad Pro"/>
          <w:b/>
        </w:rPr>
        <w:t>5.10.1.1.1 Adding Remote Devices from Search</w:t>
      </w:r>
      <w:bookmarkEnd w:id="554"/>
    </w:p>
    <w:p>
      <w:pPr>
        <w:spacing w:before="120" w:after="60"/>
        <w:rPr>
          <w:rFonts w:ascii="Myriad Pro" w:hAnsi="Myriad Pro"/>
          <w:sz w:val="28"/>
        </w:rPr>
      </w:pPr>
      <w:r>
        <w:rPr>
          <w:rFonts w:ascii="Myriad Pro" w:hAnsi="Myriad Pro"/>
          <w:sz w:val="28"/>
        </w:rPr>
        <w:t>Background Information</w:t>
      </w:r>
    </w:p>
    <w:p>
      <w:pPr>
        <w:spacing w:line="300" w:lineRule="auto"/>
        <w:ind w:left="850"/>
        <w:textAlignment w:val="center"/>
        <w:rPr>
          <w:rFonts w:ascii="Myriad Pro" w:hAnsi="Myriad Pro"/>
          <w:sz w:val="21"/>
        </w:rPr>
      </w:pPr>
      <w:r>
        <w:rPr>
          <w:rFonts w:ascii="Myriad Pro" w:hAnsi="Myriad Pro"/>
          <w:sz w:val="21"/>
        </w:rPr>
        <w:t>Search for the remote devices on the same network with the NVR, and then add the remote devices from the search results.</w:t>
      </w:r>
    </w:p>
    <w:p>
      <w:pPr>
        <w:spacing w:before="80" w:after="60" w:line="300" w:lineRule="auto"/>
        <w:ind w:left="850"/>
        <w:textAlignment w:val="center"/>
        <w:rPr>
          <w:rFonts w:ascii="Myriad Pro" w:hAnsi="Myriad Pro"/>
          <w:b/>
        </w:rPr>
      </w:pPr>
      <w:r>
        <w:rPr>
          <w:rFonts w:ascii="Myriad Pro" w:hAnsi="Myriad Pro"/>
          <w:b/>
        </w:rPr>
        <w:drawing>
          <wp:inline distT="0" distB="0" distL="0" distR="0">
            <wp:extent cx="219075" cy="161925"/>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850"/>
        <w:textAlignment w:val="center"/>
        <w:rPr>
          <w:rFonts w:ascii="Myriad Pro" w:hAnsi="Myriad Pro"/>
          <w:sz w:val="21"/>
          <w:highlight w:val="lightGray"/>
        </w:rPr>
      </w:pPr>
      <w:r>
        <w:rPr>
          <w:rFonts w:ascii="Myriad Pro" w:hAnsi="Myriad Pro"/>
          <w:sz w:val="21"/>
          <w:highlight w:val="lightGray"/>
        </w:rPr>
        <w:t>We recommend this method when you do not know the specific IP address of the remote device.</w:t>
      </w:r>
    </w:p>
    <w:p>
      <w:pPr>
        <w:spacing w:before="120" w:after="60"/>
        <w:rPr>
          <w:rFonts w:ascii="Myriad Pro" w:hAnsi="Myriad Pro"/>
          <w:sz w:val="28"/>
        </w:rPr>
      </w:pPr>
      <w:bookmarkStart w:id="555" w:name="d531e23a1310"/>
      <w:bookmarkEnd w:id="555"/>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Camera</w:t>
      </w:r>
      <w:r>
        <w:rPr>
          <w:rFonts w:ascii="Myriad Pro" w:hAnsi="Myriad Pro"/>
          <w:sz w:val="21"/>
        </w:rPr>
        <w:t xml:space="preserve"> &gt; </w:t>
      </w:r>
      <w:r>
        <w:rPr>
          <w:rFonts w:ascii="Myriad Pro" w:hAnsi="Myriad Pro"/>
          <w:b/>
          <w:sz w:val="21"/>
        </w:rPr>
        <w:t>Camera Registration</w:t>
      </w:r>
      <w:r>
        <w:rPr>
          <w:rFonts w:ascii="Myriad Pro" w:hAnsi="Myriad Pro"/>
          <w:sz w:val="21"/>
        </w:rPr>
        <w:t xml:space="preserve"> &gt; </w:t>
      </w:r>
      <w:r>
        <w:rPr>
          <w:rFonts w:ascii="Myriad Pro" w:hAnsi="Myriad Pro"/>
          <w:b/>
          <w:sz w:val="21"/>
        </w:rPr>
        <w:t>Camera Registration</w:t>
      </w:r>
      <w:r>
        <w:rPr>
          <w:rFonts w:ascii="Myriad Pro" w:hAnsi="Myriad Pro"/>
          <w:sz w:val="21"/>
        </w:rPr>
        <w:t>.</w:t>
      </w:r>
    </w:p>
    <w:p>
      <w:pPr>
        <w:spacing w:before="120" w:after="60"/>
        <w:jc w:val="center"/>
        <w:rPr>
          <w:rFonts w:ascii="Myriad Pro" w:hAnsi="Myriad Pro"/>
          <w:sz w:val="21"/>
        </w:rPr>
      </w:pPr>
      <w:bookmarkStart w:id="556" w:name="d531e44a1310"/>
      <w:bookmarkEnd w:id="556"/>
      <w:r>
        <w:rPr>
          <w:rFonts w:ascii="Myriad Pro" w:hAnsi="Myriad Pro"/>
          <w:sz w:val="21"/>
        </w:rPr>
        <w:t>Figure 5-60 Remote device</w:t>
      </w:r>
    </w:p>
    <w:p>
      <w:pPr>
        <w:adjustRightInd/>
        <w:spacing w:line="300" w:lineRule="auto"/>
        <w:ind w:left="1260" w:hanging="420"/>
        <w:jc w:val="center"/>
        <w:textAlignment w:val="center"/>
        <w:rPr>
          <w:rFonts w:ascii="Myriad Pro" w:hAnsi="Myriad Pro"/>
          <w:sz w:val="21"/>
        </w:rPr>
      </w:pPr>
      <w:bookmarkStart w:id="557" w:name="d531e49a1310"/>
      <w:bookmarkEnd w:id="557"/>
      <w:r>
        <w:rPr>
          <w:rFonts w:ascii="Myriad Pro" w:hAnsi="Myriad Pro"/>
          <w:sz w:val="21"/>
        </w:rPr>
        <w:drawing>
          <wp:inline distT="0" distB="0" distL="0" distR="0">
            <wp:extent cx="5038725" cy="5029200"/>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5038725" cy="502920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Click </w:t>
      </w:r>
      <w:r>
        <w:rPr>
          <w:rFonts w:ascii="Myriad Pro" w:hAnsi="Myriad Pro"/>
          <w:b/>
          <w:sz w:val="21"/>
        </w:rPr>
        <w:t>Search Device</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Select one or more remote devices from the search results and then click </w:t>
      </w:r>
      <w:r>
        <w:rPr>
          <w:rFonts w:ascii="Myriad Pro" w:hAnsi="Myriad Pro"/>
          <w:b/>
          <w:sz w:val="21"/>
        </w:rPr>
        <w:t>Add in batches</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 xml:space="preserve">You can view the added devices on the list under </w:t>
      </w:r>
      <w:r>
        <w:rPr>
          <w:rFonts w:ascii="Myriad Pro" w:hAnsi="Myriad Pro"/>
          <w:b/>
          <w:sz w:val="21"/>
        </w:rPr>
        <w:t>Device Added</w:t>
      </w:r>
      <w:r>
        <w:rPr>
          <w:rFonts w:ascii="Myriad Pro" w:hAnsi="Myriad Pro"/>
          <w:sz w:val="21"/>
        </w:rPr>
        <w:t>.</w:t>
      </w:r>
    </w:p>
    <w:p>
      <w:pPr>
        <w:spacing w:before="120" w:after="60"/>
        <w:rPr>
          <w:rFonts w:ascii="Myriad Pro" w:hAnsi="Myriad Pro"/>
          <w:sz w:val="28"/>
        </w:rPr>
      </w:pPr>
      <w:bookmarkStart w:id="558" w:name="d531e82a1310"/>
      <w:bookmarkEnd w:id="558"/>
      <w:r>
        <w:rPr>
          <w:rFonts w:ascii="Myriad Pro" w:hAnsi="Myriad Pro"/>
          <w:sz w:val="28"/>
        </w:rPr>
        <w:t>Related Operations</w:t>
      </w:r>
    </w:p>
    <w:p>
      <w:pPr>
        <w:spacing w:line="300" w:lineRule="auto"/>
        <w:ind w:left="850"/>
        <w:textAlignment w:val="center"/>
        <w:rPr>
          <w:rFonts w:ascii="Myriad Pro" w:hAnsi="Myriad Pro"/>
          <w:sz w:val="21"/>
        </w:rPr>
      </w:pPr>
      <w:r>
        <w:rPr>
          <w:rFonts w:ascii="Myriad Pro" w:hAnsi="Myriad Pro"/>
          <w:sz w:val="21"/>
        </w:rPr>
        <w:t xml:space="preserve">You can click </w:t>
      </w:r>
      <w:bookmarkStart w:id="559" w:name="d531e86a1310"/>
      <w:bookmarkEnd w:id="559"/>
      <w:r>
        <w:rPr>
          <w:rFonts w:ascii="Myriad Pro" w:hAnsi="Myriad Pro"/>
          <w:sz w:val="21"/>
        </w:rPr>
        <w:drawing>
          <wp:inline distT="0" distB="0" distL="0" distR="0">
            <wp:extent cx="219075" cy="161925"/>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r>
        <w:rPr>
          <w:rFonts w:ascii="Myriad Pro" w:hAnsi="Myriad Pro"/>
          <w:sz w:val="21"/>
        </w:rPr>
        <w:t xml:space="preserve"> under </w:t>
      </w:r>
      <w:r>
        <w:rPr>
          <w:rFonts w:ascii="Myriad Pro" w:hAnsi="Myriad Pro"/>
          <w:b/>
          <w:sz w:val="21"/>
        </w:rPr>
        <w:t>Change IP</w:t>
      </w:r>
      <w:r>
        <w:rPr>
          <w:rFonts w:ascii="Myriad Pro" w:hAnsi="Myriad Pro"/>
          <w:sz w:val="21"/>
        </w:rPr>
        <w:t xml:space="preserve"> to change IP addresses.</w:t>
      </w:r>
    </w:p>
    <w:p>
      <w:pPr>
        <w:adjustRightInd/>
        <w:spacing w:line="300" w:lineRule="auto"/>
        <w:ind w:left="1150" w:hanging="300"/>
        <w:textAlignment w:val="center"/>
        <w:rPr>
          <w:rFonts w:ascii="Myriad Pro" w:hAnsi="Myriad Pro"/>
          <w:sz w:val="21"/>
        </w:rPr>
      </w:pPr>
      <w:bookmarkStart w:id="560" w:name="d531e92a1310"/>
      <w:bookmarkEnd w:id="560"/>
      <w:r>
        <w:rPr>
          <w:rFonts w:ascii="Arial" w:hAnsi="Arial" w:eastAsia="Times New Roman" w:cs="Arial"/>
          <w:sz w:val="21"/>
        </w:rPr>
        <w:t>●</w:t>
      </w:r>
      <w:r>
        <w:rPr>
          <w:rFonts w:ascii="Myriad Pro" w:hAnsi="Myriad Pro" w:eastAsia="Times New Roman"/>
          <w:sz w:val="21"/>
        </w:rPr>
        <w:tab/>
      </w:r>
      <w:r>
        <w:rPr>
          <w:rFonts w:ascii="Myriad Pro" w:hAnsi="Myriad Pro"/>
          <w:b/>
          <w:sz w:val="21"/>
        </w:rPr>
        <w:t>DHCP</w:t>
      </w:r>
      <w:r>
        <w:rPr>
          <w:rFonts w:ascii="Myriad Pro" w:hAnsi="Myriad Pro"/>
          <w:sz w:val="21"/>
        </w:rPr>
        <w:t>: There is no need to enter IP address, subnet mask, and default gateway. Device automatically allocates the IP address to the camera.</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b/>
          <w:sz w:val="21"/>
        </w:rPr>
        <w:t>Static</w:t>
      </w:r>
      <w:r>
        <w:rPr>
          <w:rFonts w:ascii="Myriad Pro" w:hAnsi="Myriad Pro"/>
          <w:sz w:val="21"/>
        </w:rPr>
        <w:t>: You need to enter IP address, subnet mask, and default gateway.</w:t>
      </w:r>
    </w:p>
    <w:p>
      <w:pPr>
        <w:spacing w:before="80" w:after="60" w:line="300" w:lineRule="auto"/>
        <w:ind w:left="850"/>
        <w:textAlignment w:val="center"/>
        <w:rPr>
          <w:rFonts w:ascii="Myriad Pro" w:hAnsi="Myriad Pro"/>
          <w:b/>
        </w:rPr>
      </w:pPr>
      <w:r>
        <w:rPr>
          <w:rFonts w:ascii="Myriad Pro" w:hAnsi="Myriad Pro"/>
          <w:b/>
        </w:rPr>
        <w:drawing>
          <wp:inline distT="0" distB="0" distL="0" distR="0">
            <wp:extent cx="219075" cy="161925"/>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850"/>
        <w:textAlignment w:val="center"/>
        <w:rPr>
          <w:rFonts w:ascii="Myriad Pro" w:hAnsi="Myriad Pro"/>
          <w:sz w:val="21"/>
          <w:highlight w:val="lightGray"/>
        </w:rPr>
      </w:pPr>
      <w:r>
        <w:rPr>
          <w:rFonts w:ascii="Myriad Pro" w:hAnsi="Myriad Pro"/>
          <w:sz w:val="21"/>
          <w:highlight w:val="lightGray"/>
        </w:rPr>
        <w:t>When you are changing IP addresses of several devices at the same time, enter incremental value. The system can add the fourth decimal digit of the IP address one by one to automatically allocate the IP addresses.</w:t>
      </w:r>
    </w:p>
    <w:p>
      <w:pPr>
        <w:spacing w:line="300" w:lineRule="auto"/>
        <w:ind w:left="850"/>
        <w:textAlignment w:val="center"/>
        <w:rPr>
          <w:rFonts w:ascii="Myriad Pro" w:hAnsi="Myriad Pro"/>
          <w:sz w:val="21"/>
          <w:highlight w:val="lightGray"/>
        </w:rPr>
      </w:pPr>
      <w:r>
        <w:rPr>
          <w:rFonts w:ascii="Myriad Pro" w:hAnsi="Myriad Pro"/>
          <w:sz w:val="21"/>
          <w:highlight w:val="lightGray"/>
        </w:rPr>
        <w:t>If an IP conflict occurs when you change static IP address, the system will notify you of the issue. If you change IP addresses in batches, the system automatically skips the conflicted IP and begins the allocation according to the incremental value.</w:t>
      </w:r>
    </w:p>
    <w:p>
      <w:pPr>
        <w:pStyle w:val="6"/>
        <w:spacing w:before="320" w:after="160" w:line="300" w:lineRule="auto"/>
        <w:rPr>
          <w:rFonts w:ascii="Myriad Pro" w:hAnsi="Myriad Pro"/>
          <w:b/>
        </w:rPr>
      </w:pPr>
      <w:bookmarkStart w:id="561" w:name="_Toc146120025"/>
      <w:r>
        <w:rPr>
          <w:rFonts w:ascii="Myriad Pro" w:hAnsi="Myriad Pro"/>
          <w:b/>
        </w:rPr>
        <w:t>5.10.1.1.2 Adding Remote Devices Manually</w:t>
      </w:r>
      <w:bookmarkEnd w:id="561"/>
    </w:p>
    <w:p>
      <w:pPr>
        <w:spacing w:before="120" w:after="60"/>
        <w:rPr>
          <w:rFonts w:ascii="Myriad Pro" w:hAnsi="Myriad Pro"/>
          <w:sz w:val="28"/>
        </w:rPr>
      </w:pPr>
      <w:r>
        <w:rPr>
          <w:rFonts w:ascii="Myriad Pro" w:hAnsi="Myriad Pro"/>
          <w:sz w:val="28"/>
        </w:rPr>
        <w:t>Background Information</w:t>
      </w:r>
    </w:p>
    <w:p>
      <w:pPr>
        <w:spacing w:line="300" w:lineRule="auto"/>
        <w:ind w:left="850"/>
        <w:textAlignment w:val="center"/>
        <w:rPr>
          <w:rFonts w:ascii="Myriad Pro" w:hAnsi="Myriad Pro"/>
          <w:sz w:val="21"/>
        </w:rPr>
      </w:pPr>
      <w:r>
        <w:rPr>
          <w:rFonts w:ascii="Myriad Pro" w:hAnsi="Myriad Pro"/>
          <w:sz w:val="21"/>
        </w:rPr>
        <w:t>Configure the IP address, username, password and other information of the remote device manually to add the Device.</w:t>
      </w:r>
    </w:p>
    <w:p>
      <w:pPr>
        <w:spacing w:before="80" w:after="60" w:line="300" w:lineRule="auto"/>
        <w:ind w:left="850"/>
        <w:textAlignment w:val="center"/>
        <w:rPr>
          <w:rFonts w:ascii="Myriad Pro" w:hAnsi="Myriad Pro"/>
          <w:b/>
        </w:rPr>
      </w:pPr>
      <w:r>
        <w:rPr>
          <w:rFonts w:ascii="Myriad Pro" w:hAnsi="Myriad Pro"/>
          <w:b/>
        </w:rPr>
        <w:drawing>
          <wp:inline distT="0" distB="0" distL="0" distR="0">
            <wp:extent cx="219075" cy="161925"/>
            <wp:effectExtent l="0" t="0" r="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850"/>
        <w:textAlignment w:val="center"/>
        <w:rPr>
          <w:rFonts w:ascii="Myriad Pro" w:hAnsi="Myriad Pro"/>
          <w:sz w:val="21"/>
          <w:highlight w:val="lightGray"/>
        </w:rPr>
      </w:pPr>
      <w:r>
        <w:rPr>
          <w:rFonts w:ascii="Myriad Pro" w:hAnsi="Myriad Pro"/>
          <w:sz w:val="21"/>
          <w:highlight w:val="lightGray"/>
        </w:rPr>
        <w:t>We recommend this method when you want to add only a few remote devices and know their IP addresses, usernames and passwords.</w:t>
      </w:r>
    </w:p>
    <w:p>
      <w:pPr>
        <w:spacing w:before="120" w:after="60"/>
        <w:rPr>
          <w:rFonts w:ascii="Myriad Pro" w:hAnsi="Myriad Pro"/>
          <w:sz w:val="28"/>
        </w:rPr>
      </w:pPr>
      <w:bookmarkStart w:id="562" w:name="d532e20a1310"/>
      <w:bookmarkEnd w:id="562"/>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Camera</w:t>
      </w:r>
      <w:r>
        <w:rPr>
          <w:rFonts w:ascii="Myriad Pro" w:hAnsi="Myriad Pro"/>
          <w:sz w:val="21"/>
        </w:rPr>
        <w:t xml:space="preserve"> &gt; </w:t>
      </w:r>
      <w:r>
        <w:rPr>
          <w:rFonts w:ascii="Myriad Pro" w:hAnsi="Myriad Pro"/>
          <w:b/>
          <w:sz w:val="21"/>
        </w:rPr>
        <w:t>Camera Registration</w:t>
      </w:r>
      <w:r>
        <w:rPr>
          <w:rFonts w:ascii="Myriad Pro" w:hAnsi="Myriad Pro"/>
          <w:sz w:val="21"/>
        </w:rPr>
        <w:t xml:space="preserve"> &gt; </w:t>
      </w:r>
      <w:r>
        <w:rPr>
          <w:rFonts w:ascii="Myriad Pro" w:hAnsi="Myriad Pro"/>
          <w:b/>
          <w:sz w:val="21"/>
        </w:rPr>
        <w:t>Camera Registration</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Click </w:t>
      </w:r>
      <w:bookmarkStart w:id="563" w:name="d532e44a1310"/>
      <w:bookmarkEnd w:id="563"/>
      <w:r>
        <w:rPr>
          <w:rFonts w:ascii="Myriad Pro" w:hAnsi="Myriad Pro"/>
          <w:sz w:val="21"/>
        </w:rPr>
        <w:drawing>
          <wp:inline distT="0" distB="0" distL="0" distR="0">
            <wp:extent cx="219075" cy="190500"/>
            <wp:effectExtent l="0" t="0" r="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a:xfrm>
                      <a:off x="0" y="0"/>
                      <a:ext cx="219075" cy="190500"/>
                    </a:xfrm>
                    <a:prstGeom prst="rect">
                      <a:avLst/>
                    </a:prstGeom>
                    <a:noFill/>
                    <a:ln>
                      <a:noFill/>
                    </a:ln>
                  </pic:spPr>
                </pic:pic>
              </a:graphicData>
            </a:graphic>
          </wp:inline>
        </w:drawing>
      </w:r>
      <w:r>
        <w:rPr>
          <w:rFonts w:ascii="Myriad Pro" w:hAnsi="Myriad Pro"/>
          <w:sz w:val="21"/>
        </w:rPr>
        <w:t xml:space="preserve"> to manually add.</w:t>
      </w:r>
    </w:p>
    <w:p>
      <w:pPr>
        <w:spacing w:before="120" w:after="60"/>
        <w:jc w:val="center"/>
        <w:rPr>
          <w:rFonts w:ascii="Myriad Pro" w:hAnsi="Myriad Pro"/>
          <w:sz w:val="21"/>
        </w:rPr>
      </w:pPr>
      <w:bookmarkStart w:id="564" w:name="d532e49a1310"/>
      <w:bookmarkEnd w:id="564"/>
      <w:r>
        <w:rPr>
          <w:rFonts w:ascii="Myriad Pro" w:hAnsi="Myriad Pro"/>
          <w:sz w:val="21"/>
        </w:rPr>
        <w:t>Figure 5-61 Manually add</w:t>
      </w:r>
    </w:p>
    <w:p>
      <w:pPr>
        <w:adjustRightInd/>
        <w:spacing w:line="300" w:lineRule="auto"/>
        <w:ind w:left="1260" w:hanging="420"/>
        <w:jc w:val="center"/>
        <w:textAlignment w:val="center"/>
        <w:rPr>
          <w:rFonts w:ascii="Myriad Pro" w:hAnsi="Myriad Pro"/>
          <w:sz w:val="21"/>
        </w:rPr>
      </w:pPr>
      <w:bookmarkStart w:id="565" w:name="d532e54a1310"/>
      <w:bookmarkEnd w:id="565"/>
      <w:r>
        <w:rPr>
          <w:rFonts w:ascii="Myriad Pro" w:hAnsi="Myriad Pro"/>
          <w:sz w:val="21"/>
        </w:rPr>
        <w:drawing>
          <wp:inline distT="0" distB="0" distL="0" distR="0">
            <wp:extent cx="4324350" cy="3609975"/>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a:xfrm>
                      <a:off x="0" y="0"/>
                      <a:ext cx="4324350" cy="36099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Configure the parameters.</w:t>
      </w:r>
    </w:p>
    <w:p>
      <w:pPr>
        <w:spacing w:before="120" w:after="60"/>
        <w:ind w:left="300"/>
        <w:jc w:val="center"/>
        <w:rPr>
          <w:rFonts w:ascii="Myriad Pro" w:hAnsi="Myriad Pro"/>
          <w:sz w:val="21"/>
        </w:rPr>
      </w:pPr>
      <w:bookmarkStart w:id="566" w:name="d532e66a1310"/>
      <w:bookmarkEnd w:id="566"/>
      <w:r>
        <w:rPr>
          <w:rFonts w:ascii="Myriad Pro" w:hAnsi="Myriad Pro"/>
          <w:sz w:val="21"/>
        </w:rPr>
        <w:t>Table 5-21 Parameters of manual add</w:t>
      </w:r>
    </w:p>
    <w:tbl>
      <w:tblPr>
        <w:tblStyle w:val="18"/>
        <w:tblW w:w="8788" w:type="dxa"/>
        <w:tblInd w:w="958" w:type="dxa"/>
        <w:tblLayout w:type="fixed"/>
        <w:tblCellMar>
          <w:top w:w="0" w:type="dxa"/>
          <w:left w:w="108" w:type="dxa"/>
          <w:bottom w:w="0" w:type="dxa"/>
          <w:right w:w="108" w:type="dxa"/>
        </w:tblCellMar>
      </w:tblPr>
      <w:tblGrid>
        <w:gridCol w:w="2858"/>
        <w:gridCol w:w="5930"/>
      </w:tblGrid>
      <w:tr>
        <w:tblPrEx>
          <w:tblCellMar>
            <w:top w:w="0" w:type="dxa"/>
            <w:left w:w="108" w:type="dxa"/>
            <w:bottom w:w="0" w:type="dxa"/>
            <w:right w:w="108" w:type="dxa"/>
          </w:tblCellMar>
        </w:tblPrEx>
        <w:trPr>
          <w:cantSplit/>
          <w:trHeight w:val="400" w:hRule="atLeast"/>
          <w:tblHeader/>
        </w:trPr>
        <w:tc>
          <w:tcPr>
            <w:tcW w:w="3032"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6308"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303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Channel</w:t>
            </w:r>
          </w:p>
        </w:tc>
        <w:tc>
          <w:tcPr>
            <w:tcW w:w="630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Designate a channel for the remote device.</w:t>
            </w:r>
          </w:p>
        </w:tc>
      </w:tr>
      <w:tr>
        <w:tblPrEx>
          <w:tblCellMar>
            <w:top w:w="0" w:type="dxa"/>
            <w:left w:w="108" w:type="dxa"/>
            <w:bottom w:w="0" w:type="dxa"/>
            <w:right w:w="108" w:type="dxa"/>
          </w:tblCellMar>
        </w:tblPrEx>
        <w:trPr>
          <w:cantSplit/>
        </w:trPr>
        <w:tc>
          <w:tcPr>
            <w:tcW w:w="303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Manufacturer</w:t>
            </w:r>
          </w:p>
        </w:tc>
        <w:tc>
          <w:tcPr>
            <w:tcW w:w="630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the manufacturer of the remote device.</w:t>
            </w:r>
          </w:p>
        </w:tc>
      </w:tr>
      <w:tr>
        <w:tblPrEx>
          <w:tblCellMar>
            <w:top w:w="0" w:type="dxa"/>
            <w:left w:w="108" w:type="dxa"/>
            <w:bottom w:w="0" w:type="dxa"/>
            <w:right w:w="108" w:type="dxa"/>
          </w:tblCellMar>
        </w:tblPrEx>
        <w:trPr>
          <w:cantSplit/>
        </w:trPr>
        <w:tc>
          <w:tcPr>
            <w:tcW w:w="303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IP Address</w:t>
            </w:r>
          </w:p>
        </w:tc>
        <w:tc>
          <w:tcPr>
            <w:tcW w:w="630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the IP address of the remote device.</w:t>
            </w:r>
          </w:p>
        </w:tc>
      </w:tr>
      <w:tr>
        <w:tblPrEx>
          <w:tblCellMar>
            <w:top w:w="0" w:type="dxa"/>
            <w:left w:w="108" w:type="dxa"/>
            <w:bottom w:w="0" w:type="dxa"/>
            <w:right w:w="108" w:type="dxa"/>
          </w:tblCellMar>
        </w:tblPrEx>
        <w:trPr>
          <w:cantSplit/>
        </w:trPr>
        <w:tc>
          <w:tcPr>
            <w:tcW w:w="303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HTTP Port</w:t>
            </w:r>
          </w:p>
        </w:tc>
        <w:tc>
          <w:tcPr>
            <w:tcW w:w="630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the HTTP port of the remote device.</w:t>
            </w:r>
          </w:p>
        </w:tc>
      </w:tr>
      <w:tr>
        <w:tblPrEx>
          <w:tblCellMar>
            <w:top w:w="0" w:type="dxa"/>
            <w:left w:w="108" w:type="dxa"/>
            <w:bottom w:w="0" w:type="dxa"/>
            <w:right w:w="108" w:type="dxa"/>
          </w:tblCellMar>
        </w:tblPrEx>
        <w:trPr>
          <w:cantSplit/>
        </w:trPr>
        <w:tc>
          <w:tcPr>
            <w:tcW w:w="303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Username</w:t>
            </w:r>
          </w:p>
        </w:tc>
        <w:tc>
          <w:tcPr>
            <w:tcW w:w="6308" w:type="dxa"/>
            <w:vMerge w:val="restart"/>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the username and password used to log in to the remote device.</w:t>
            </w:r>
          </w:p>
        </w:tc>
      </w:tr>
      <w:tr>
        <w:tblPrEx>
          <w:tblCellMar>
            <w:top w:w="0" w:type="dxa"/>
            <w:left w:w="108" w:type="dxa"/>
            <w:bottom w:w="0" w:type="dxa"/>
            <w:right w:w="108" w:type="dxa"/>
          </w:tblCellMar>
        </w:tblPrEx>
        <w:trPr>
          <w:cantSplit/>
        </w:trPr>
        <w:tc>
          <w:tcPr>
            <w:tcW w:w="303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Password</w:t>
            </w:r>
          </w:p>
        </w:tc>
        <w:tc>
          <w:tcPr>
            <w:tcW w:w="6308"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r>
      <w:tr>
        <w:tblPrEx>
          <w:tblCellMar>
            <w:top w:w="0" w:type="dxa"/>
            <w:left w:w="108" w:type="dxa"/>
            <w:bottom w:w="0" w:type="dxa"/>
            <w:right w:w="108" w:type="dxa"/>
          </w:tblCellMar>
        </w:tblPrEx>
        <w:trPr>
          <w:cantSplit/>
        </w:trPr>
        <w:tc>
          <w:tcPr>
            <w:tcW w:w="303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Total Channels</w:t>
            </w:r>
          </w:p>
        </w:tc>
        <w:tc>
          <w:tcPr>
            <w:tcW w:w="630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Click </w:t>
            </w:r>
            <w:r>
              <w:rPr>
                <w:rFonts w:ascii="Myriad Pro" w:hAnsi="Myriad Pro"/>
                <w:b/>
                <w:sz w:val="21"/>
              </w:rPr>
              <w:t>Connect</w:t>
            </w:r>
            <w:r>
              <w:rPr>
                <w:rFonts w:ascii="Myriad Pro" w:hAnsi="Myriad Pro"/>
                <w:sz w:val="21"/>
              </w:rPr>
              <w:t xml:space="preserve"> to get the total number of channels of the remote device.</w:t>
            </w:r>
          </w:p>
        </w:tc>
      </w:tr>
      <w:tr>
        <w:tblPrEx>
          <w:tblCellMar>
            <w:top w:w="0" w:type="dxa"/>
            <w:left w:w="108" w:type="dxa"/>
            <w:bottom w:w="0" w:type="dxa"/>
            <w:right w:w="108" w:type="dxa"/>
          </w:tblCellMar>
        </w:tblPrEx>
        <w:trPr>
          <w:cantSplit/>
        </w:trPr>
        <w:tc>
          <w:tcPr>
            <w:tcW w:w="303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Remote Channel No.</w:t>
            </w:r>
          </w:p>
        </w:tc>
        <w:tc>
          <w:tcPr>
            <w:tcW w:w="630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one or more remote channels that you want to connect to.</w:t>
            </w:r>
          </w:p>
        </w:tc>
      </w:tr>
      <w:tr>
        <w:tblPrEx>
          <w:tblCellMar>
            <w:top w:w="0" w:type="dxa"/>
            <w:left w:w="108" w:type="dxa"/>
            <w:bottom w:w="0" w:type="dxa"/>
            <w:right w:w="108" w:type="dxa"/>
          </w:tblCellMar>
        </w:tblPrEx>
        <w:trPr>
          <w:cantSplit/>
        </w:trPr>
        <w:tc>
          <w:tcPr>
            <w:tcW w:w="303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Decoding strategy</w:t>
            </w:r>
          </w:p>
        </w:tc>
        <w:tc>
          <w:tcPr>
            <w:tcW w:w="630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a decoding strategy from </w:t>
            </w:r>
            <w:r>
              <w:rPr>
                <w:rFonts w:ascii="Myriad Pro" w:hAnsi="Myriad Pro"/>
                <w:b/>
                <w:sz w:val="21"/>
              </w:rPr>
              <w:t>Real-time</w:t>
            </w:r>
            <w:r>
              <w:rPr>
                <w:rFonts w:ascii="Myriad Pro" w:hAnsi="Myriad Pro"/>
                <w:sz w:val="21"/>
              </w:rPr>
              <w:t xml:space="preserve">, </w:t>
            </w:r>
            <w:r>
              <w:rPr>
                <w:rFonts w:ascii="Myriad Pro" w:hAnsi="Myriad Pro"/>
                <w:b/>
                <w:sz w:val="21"/>
              </w:rPr>
              <w:t>Regular</w:t>
            </w:r>
            <w:r>
              <w:rPr>
                <w:rFonts w:ascii="Myriad Pro" w:hAnsi="Myriad Pro"/>
                <w:sz w:val="21"/>
              </w:rPr>
              <w:t xml:space="preserve">, and </w:t>
            </w:r>
            <w:r>
              <w:rPr>
                <w:rFonts w:ascii="Myriad Pro" w:hAnsi="Myriad Pro"/>
                <w:b/>
                <w:sz w:val="21"/>
              </w:rPr>
              <w:t>Smooth</w:t>
            </w:r>
            <w:r>
              <w:rPr>
                <w:rFonts w:ascii="Myriad Pro" w:hAnsi="Myriad Pro"/>
                <w:sz w:val="21"/>
              </w:rPr>
              <w:t>.</w:t>
            </w:r>
          </w:p>
        </w:tc>
      </w:tr>
      <w:tr>
        <w:tblPrEx>
          <w:tblCellMar>
            <w:top w:w="0" w:type="dxa"/>
            <w:left w:w="108" w:type="dxa"/>
            <w:bottom w:w="0" w:type="dxa"/>
            <w:right w:w="108" w:type="dxa"/>
          </w:tblCellMar>
        </w:tblPrEx>
        <w:trPr>
          <w:cantSplit/>
        </w:trPr>
        <w:tc>
          <w:tcPr>
            <w:tcW w:w="303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Encrypt</w:t>
            </w:r>
          </w:p>
        </w:tc>
        <w:tc>
          <w:tcPr>
            <w:tcW w:w="630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an encrypting strategy from </w:t>
            </w:r>
            <w:r>
              <w:rPr>
                <w:rFonts w:ascii="Myriad Pro" w:hAnsi="Myriad Pro"/>
                <w:b/>
                <w:sz w:val="21"/>
              </w:rPr>
              <w:t>Automatic</w:t>
            </w:r>
            <w:r>
              <w:rPr>
                <w:rFonts w:ascii="Myriad Pro" w:hAnsi="Myriad Pro"/>
                <w:sz w:val="21"/>
              </w:rPr>
              <w:t xml:space="preserve">, </w:t>
            </w:r>
            <w:r>
              <w:rPr>
                <w:rFonts w:ascii="Myriad Pro" w:hAnsi="Myriad Pro"/>
                <w:b/>
                <w:sz w:val="21"/>
              </w:rPr>
              <w:t>TCP</w:t>
            </w:r>
            <w:r>
              <w:rPr>
                <w:rFonts w:ascii="Myriad Pro" w:hAnsi="Myriad Pro"/>
                <w:sz w:val="21"/>
              </w:rPr>
              <w:t xml:space="preserve">, </w:t>
            </w:r>
            <w:r>
              <w:rPr>
                <w:rFonts w:ascii="Myriad Pro" w:hAnsi="Myriad Pro"/>
                <w:b/>
                <w:sz w:val="21"/>
              </w:rPr>
              <w:t>UDP</w:t>
            </w:r>
            <w:r>
              <w:rPr>
                <w:rFonts w:ascii="Myriad Pro" w:hAnsi="Myriad Pro"/>
                <w:sz w:val="21"/>
              </w:rPr>
              <w:t xml:space="preserve">, and </w:t>
            </w:r>
            <w:r>
              <w:rPr>
                <w:rFonts w:ascii="Myriad Pro" w:hAnsi="Myriad Pro"/>
                <w:b/>
                <w:sz w:val="21"/>
              </w:rPr>
              <w:t>MULTICAST.</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OK</w:t>
      </w:r>
      <w:r>
        <w:rPr>
          <w:rFonts w:ascii="Myriad Pro" w:hAnsi="Myriad Pro"/>
          <w:sz w:val="21"/>
        </w:rPr>
        <w:t>.</w:t>
      </w:r>
    </w:p>
    <w:p>
      <w:pPr>
        <w:spacing w:before="120" w:after="60"/>
        <w:rPr>
          <w:rFonts w:ascii="Myriad Pro" w:hAnsi="Myriad Pro"/>
          <w:sz w:val="28"/>
        </w:rPr>
      </w:pPr>
      <w:bookmarkStart w:id="567" w:name="d532e217a1310"/>
      <w:bookmarkEnd w:id="567"/>
      <w:r>
        <w:rPr>
          <w:rFonts w:ascii="Myriad Pro" w:hAnsi="Myriad Pro"/>
          <w:sz w:val="28"/>
        </w:rPr>
        <w:t>Related Operations</w:t>
      </w:r>
    </w:p>
    <w:p>
      <w:pPr>
        <w:adjustRightInd/>
        <w:spacing w:line="300" w:lineRule="auto"/>
        <w:ind w:left="1150" w:hanging="300"/>
        <w:textAlignment w:val="center"/>
        <w:rPr>
          <w:rFonts w:ascii="Myriad Pro" w:hAnsi="Myriad Pro"/>
          <w:sz w:val="21"/>
        </w:rPr>
      </w:pPr>
      <w:bookmarkStart w:id="568" w:name="d532e219a1310"/>
      <w:bookmarkEnd w:id="568"/>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Click </w:t>
      </w:r>
      <w:bookmarkStart w:id="569" w:name="d532e225a1310"/>
      <w:bookmarkEnd w:id="569"/>
      <w:r>
        <w:rPr>
          <w:rFonts w:ascii="Myriad Pro" w:hAnsi="Myriad Pro"/>
          <w:sz w:val="21"/>
        </w:rPr>
        <w:drawing>
          <wp:inline distT="0" distB="0" distL="0" distR="0">
            <wp:extent cx="219075" cy="161925"/>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r>
        <w:rPr>
          <w:rFonts w:ascii="Myriad Pro" w:hAnsi="Myriad Pro"/>
          <w:sz w:val="21"/>
        </w:rPr>
        <w:t xml:space="preserve"> under </w:t>
      </w:r>
      <w:r>
        <w:rPr>
          <w:rFonts w:ascii="Myriad Pro" w:hAnsi="Myriad Pro"/>
          <w:b/>
          <w:sz w:val="21"/>
        </w:rPr>
        <w:t>Edit</w:t>
      </w:r>
      <w:r>
        <w:rPr>
          <w:rFonts w:ascii="Myriad Pro" w:hAnsi="Myriad Pro"/>
          <w:sz w:val="21"/>
        </w:rPr>
        <w:t xml:space="preserve"> to modify information of the added device.</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Click </w:t>
      </w:r>
      <w:bookmarkStart w:id="570" w:name="d532e236a1310"/>
      <w:bookmarkEnd w:id="570"/>
      <w:r>
        <w:rPr>
          <w:rFonts w:ascii="Myriad Pro" w:hAnsi="Myriad Pro"/>
          <w:sz w:val="21"/>
        </w:rPr>
        <w:drawing>
          <wp:inline distT="0" distB="0" distL="0" distR="0">
            <wp:extent cx="219075" cy="247650"/>
            <wp:effectExtent l="0" t="0" r="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a:xfrm>
                      <a:off x="0" y="0"/>
                      <a:ext cx="219075" cy="247650"/>
                    </a:xfrm>
                    <a:prstGeom prst="rect">
                      <a:avLst/>
                    </a:prstGeom>
                    <a:noFill/>
                    <a:ln>
                      <a:noFill/>
                    </a:ln>
                  </pic:spPr>
                </pic:pic>
              </a:graphicData>
            </a:graphic>
          </wp:inline>
        </w:drawing>
      </w:r>
      <w:r>
        <w:rPr>
          <w:rFonts w:ascii="Myriad Pro" w:hAnsi="Myriad Pro"/>
          <w:sz w:val="21"/>
        </w:rPr>
        <w:t xml:space="preserve"> to delete the added device.</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Click </w:t>
      </w:r>
      <w:r>
        <w:rPr>
          <w:rFonts w:ascii="Myriad Pro" w:hAnsi="Myriad Pro"/>
          <w:b/>
          <w:sz w:val="21"/>
        </w:rPr>
        <w:t>Edit Adding PW</w:t>
      </w:r>
      <w:r>
        <w:rPr>
          <w:rFonts w:ascii="Myriad Pro" w:hAnsi="Myriad Pro"/>
          <w:sz w:val="21"/>
        </w:rPr>
        <w:t xml:space="preserve"> to change the camera login password.</w:t>
      </w:r>
    </w:p>
    <w:p>
      <w:pPr>
        <w:pStyle w:val="6"/>
        <w:spacing w:before="320" w:after="160" w:line="300" w:lineRule="auto"/>
        <w:rPr>
          <w:rFonts w:ascii="Myriad Pro" w:hAnsi="Myriad Pro"/>
          <w:b/>
        </w:rPr>
      </w:pPr>
      <w:bookmarkStart w:id="571" w:name="_Toc146120026"/>
      <w:r>
        <w:rPr>
          <w:rFonts w:ascii="Myriad Pro" w:hAnsi="Myriad Pro"/>
          <w:b/>
        </w:rPr>
        <w:t>5.10.1.1.3 Importing Remote Devices</w:t>
      </w:r>
      <w:bookmarkEnd w:id="571"/>
    </w:p>
    <w:p>
      <w:pPr>
        <w:spacing w:before="120" w:after="60"/>
        <w:rPr>
          <w:rFonts w:ascii="Myriad Pro" w:hAnsi="Myriad Pro"/>
          <w:sz w:val="28"/>
        </w:rPr>
      </w:pPr>
      <w:bookmarkStart w:id="572" w:name="d533e12a1310"/>
      <w:bookmarkEnd w:id="572"/>
      <w:r>
        <w:rPr>
          <w:rFonts w:ascii="Myriad Pro" w:hAnsi="Myriad Pro"/>
          <w:sz w:val="28"/>
        </w:rPr>
        <w:t>Prerequisites</w:t>
      </w:r>
    </w:p>
    <w:p>
      <w:pPr>
        <w:spacing w:line="300" w:lineRule="auto"/>
        <w:ind w:left="850"/>
        <w:textAlignment w:val="center"/>
        <w:rPr>
          <w:rFonts w:ascii="Myriad Pro" w:hAnsi="Myriad Pro"/>
          <w:sz w:val="21"/>
        </w:rPr>
      </w:pPr>
      <w:r>
        <w:rPr>
          <w:rFonts w:ascii="Myriad Pro" w:hAnsi="Myriad Pro"/>
          <w:sz w:val="21"/>
        </w:rPr>
        <w:t>Connect a USB storage device to the Device.</w:t>
      </w:r>
    </w:p>
    <w:p>
      <w:pPr>
        <w:spacing w:before="120" w:after="60"/>
        <w:rPr>
          <w:rFonts w:ascii="Myriad Pro" w:hAnsi="Myriad Pro"/>
          <w:sz w:val="28"/>
        </w:rPr>
      </w:pPr>
      <w:r>
        <w:rPr>
          <w:rFonts w:ascii="Myriad Pro" w:hAnsi="Myriad Pro"/>
          <w:sz w:val="28"/>
        </w:rPr>
        <w:t>Background Information</w:t>
      </w:r>
    </w:p>
    <w:p>
      <w:pPr>
        <w:spacing w:line="300" w:lineRule="auto"/>
        <w:ind w:left="850"/>
        <w:textAlignment w:val="center"/>
        <w:rPr>
          <w:rFonts w:ascii="Myriad Pro" w:hAnsi="Myriad Pro"/>
          <w:sz w:val="21"/>
        </w:rPr>
      </w:pPr>
      <w:r>
        <w:rPr>
          <w:rFonts w:ascii="Myriad Pro" w:hAnsi="Myriad Pro"/>
          <w:sz w:val="21"/>
        </w:rPr>
        <w:t>You can import remote devices in batches.</w:t>
      </w:r>
    </w:p>
    <w:p>
      <w:pPr>
        <w:spacing w:before="80" w:after="60" w:line="300" w:lineRule="auto"/>
        <w:ind w:left="850"/>
        <w:textAlignment w:val="center"/>
        <w:rPr>
          <w:rFonts w:ascii="Myriad Pro" w:hAnsi="Myriad Pro"/>
          <w:b/>
        </w:rPr>
      </w:pPr>
      <w:r>
        <w:rPr>
          <w:rFonts w:ascii="Myriad Pro" w:hAnsi="Myriad Pro"/>
          <w:b/>
        </w:rPr>
        <w:drawing>
          <wp:inline distT="0" distB="0" distL="0" distR="0">
            <wp:extent cx="219075" cy="161925"/>
            <wp:effectExtent l="0" t="0" r="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850"/>
        <w:textAlignment w:val="center"/>
        <w:rPr>
          <w:rFonts w:ascii="Myriad Pro" w:hAnsi="Myriad Pro"/>
          <w:sz w:val="21"/>
          <w:highlight w:val="lightGray"/>
        </w:rPr>
      </w:pPr>
      <w:r>
        <w:rPr>
          <w:rFonts w:ascii="Myriad Pro" w:hAnsi="Myriad Pro"/>
          <w:sz w:val="21"/>
          <w:highlight w:val="lightGray"/>
        </w:rPr>
        <w:t>We recommend this method when you want to add lots of remote devices whose IP addresses, usernames and passwords are not the same.</w:t>
      </w:r>
    </w:p>
    <w:p>
      <w:pPr>
        <w:spacing w:before="120" w:after="60"/>
        <w:rPr>
          <w:rFonts w:ascii="Myriad Pro" w:hAnsi="Myriad Pro"/>
          <w:sz w:val="28"/>
        </w:rPr>
      </w:pPr>
      <w:bookmarkStart w:id="573" w:name="d533e27a1310"/>
      <w:bookmarkEnd w:id="573"/>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Camera</w:t>
      </w:r>
      <w:r>
        <w:rPr>
          <w:rFonts w:ascii="Myriad Pro" w:hAnsi="Myriad Pro"/>
          <w:sz w:val="21"/>
        </w:rPr>
        <w:t xml:space="preserve"> &gt; </w:t>
      </w:r>
      <w:r>
        <w:rPr>
          <w:rFonts w:ascii="Myriad Pro" w:hAnsi="Myriad Pro"/>
          <w:b/>
          <w:sz w:val="21"/>
        </w:rPr>
        <w:t>Camera Registration</w:t>
      </w:r>
      <w:r>
        <w:rPr>
          <w:rFonts w:ascii="Myriad Pro" w:hAnsi="Myriad Pro"/>
          <w:sz w:val="21"/>
        </w:rPr>
        <w:t xml:space="preserve"> &gt; </w:t>
      </w:r>
      <w:r>
        <w:rPr>
          <w:rFonts w:ascii="Myriad Pro" w:hAnsi="Myriad Pro"/>
          <w:b/>
          <w:sz w:val="21"/>
        </w:rPr>
        <w:t>Camera Registration</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Click </w:t>
      </w:r>
      <w:bookmarkStart w:id="574" w:name="d533e51a1310"/>
      <w:bookmarkEnd w:id="574"/>
      <w:r>
        <w:rPr>
          <w:rFonts w:ascii="Myriad Pro" w:hAnsi="Myriad Pro"/>
          <w:sz w:val="21"/>
        </w:rPr>
        <w:drawing>
          <wp:inline distT="0" distB="0" distL="0" distR="0">
            <wp:extent cx="219075" cy="180975"/>
            <wp:effectExtent l="0" t="0" r="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219075" cy="180975"/>
                    </a:xfrm>
                    <a:prstGeom prst="rect">
                      <a:avLst/>
                    </a:prstGeom>
                    <a:noFill/>
                    <a:ln>
                      <a:noFill/>
                    </a:ln>
                  </pic:spPr>
                </pic:pic>
              </a:graphicData>
            </a:graphic>
          </wp:inline>
        </w:drawing>
      </w:r>
      <w:r>
        <w:rPr>
          <w:rFonts w:ascii="Myriad Pro" w:hAnsi="Myriad Pro"/>
          <w:sz w:val="21"/>
        </w:rPr>
        <w:t xml:space="preserve"> to export the template.</w:t>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161925"/>
            <wp:effectExtent l="0" t="0" r="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1700"/>
        <w:textAlignment w:val="center"/>
        <w:rPr>
          <w:rFonts w:ascii="Myriad Pro" w:hAnsi="Myriad Pro"/>
          <w:sz w:val="21"/>
          <w:highlight w:val="lightGray"/>
        </w:rPr>
      </w:pPr>
      <w:r>
        <w:rPr>
          <w:rFonts w:ascii="Myriad Pro" w:hAnsi="Myriad Pro"/>
          <w:sz w:val="21"/>
          <w:highlight w:val="lightGray"/>
        </w:rPr>
        <w:t>You need to disable backup encryption when exporting the template.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Fill in the template.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bookmarkStart w:id="575" w:name="d533e74a1310"/>
      <w:bookmarkEnd w:id="575"/>
      <w:r>
        <w:rPr>
          <w:rFonts w:ascii="Myriad Pro" w:hAnsi="Myriad Pro"/>
          <w:sz w:val="21"/>
        </w:rPr>
        <w:drawing>
          <wp:inline distT="0" distB="0" distL="0" distR="0">
            <wp:extent cx="219075" cy="180975"/>
            <wp:effectExtent l="0" t="0" r="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a:xfrm>
                      <a:off x="0" y="0"/>
                      <a:ext cx="219075" cy="180975"/>
                    </a:xfrm>
                    <a:prstGeom prst="rect">
                      <a:avLst/>
                    </a:prstGeom>
                    <a:noFill/>
                    <a:ln>
                      <a:noFill/>
                    </a:ln>
                  </pic:spPr>
                </pic:pic>
              </a:graphicData>
            </a:graphic>
          </wp:inline>
        </w:drawing>
      </w:r>
      <w:r>
        <w:rPr>
          <w:rFonts w:ascii="Myriad Pro" w:hAnsi="Myriad Pro"/>
          <w:sz w:val="21"/>
        </w:rPr>
        <w:t xml:space="preserve"> to import the template.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 xml:space="preserve">Click </w:t>
      </w:r>
      <w:r>
        <w:rPr>
          <w:rFonts w:ascii="Myriad Pro" w:hAnsi="Myriad Pro"/>
          <w:b/>
          <w:sz w:val="21"/>
        </w:rPr>
        <w:t>OK</w:t>
      </w:r>
      <w:r>
        <w:rPr>
          <w:rFonts w:ascii="Myriad Pro" w:hAnsi="Myriad Pro"/>
          <w:sz w:val="21"/>
        </w:rPr>
        <w:t>.</w:t>
      </w:r>
    </w:p>
    <w:p>
      <w:pPr>
        <w:pStyle w:val="5"/>
        <w:spacing w:before="320" w:after="160" w:line="300" w:lineRule="auto"/>
        <w:rPr>
          <w:rFonts w:ascii="Myriad Pro" w:hAnsi="Myriad Pro"/>
          <w:b/>
          <w:sz w:val="28"/>
        </w:rPr>
      </w:pPr>
      <w:bookmarkStart w:id="576" w:name="_Toc146120027"/>
      <w:r>
        <w:rPr>
          <w:rFonts w:ascii="Myriad Pro" w:hAnsi="Myriad Pro"/>
          <w:b/>
          <w:sz w:val="28"/>
        </w:rPr>
        <w:t>5.10.1.2 Upgrading Remote Devices</w:t>
      </w:r>
      <w:bookmarkEnd w:id="576"/>
    </w:p>
    <w:p>
      <w:pPr>
        <w:spacing w:line="300" w:lineRule="auto"/>
        <w:ind w:left="850"/>
        <w:textAlignment w:val="center"/>
        <w:rPr>
          <w:rFonts w:ascii="Myriad Pro" w:hAnsi="Myriad Pro"/>
          <w:sz w:val="21"/>
        </w:rPr>
      </w:pPr>
      <w:r>
        <w:rPr>
          <w:rFonts w:ascii="Myriad Pro" w:hAnsi="Myriad Pro"/>
          <w:sz w:val="21"/>
        </w:rPr>
        <w:t xml:space="preserve">Select </w:t>
      </w:r>
      <w:r>
        <w:rPr>
          <w:rFonts w:ascii="Myriad Pro" w:hAnsi="Myriad Pro"/>
          <w:b/>
          <w:sz w:val="21"/>
        </w:rPr>
        <w:t>Camera</w:t>
      </w:r>
      <w:r>
        <w:rPr>
          <w:rFonts w:ascii="Myriad Pro" w:hAnsi="Myriad Pro"/>
          <w:sz w:val="21"/>
        </w:rPr>
        <w:t xml:space="preserve"> &gt; </w:t>
      </w:r>
      <w:r>
        <w:rPr>
          <w:rFonts w:ascii="Myriad Pro" w:hAnsi="Myriad Pro"/>
          <w:b/>
          <w:sz w:val="21"/>
        </w:rPr>
        <w:t>Camera Registration</w:t>
      </w:r>
      <w:r>
        <w:rPr>
          <w:rFonts w:ascii="Myriad Pro" w:hAnsi="Myriad Pro"/>
          <w:sz w:val="21"/>
        </w:rPr>
        <w:t xml:space="preserve"> &gt; </w:t>
      </w:r>
      <w:r>
        <w:rPr>
          <w:rFonts w:ascii="Myriad Pro" w:hAnsi="Myriad Pro"/>
          <w:b/>
          <w:sz w:val="21"/>
        </w:rPr>
        <w:t>Camera Update</w:t>
      </w:r>
      <w:r>
        <w:rPr>
          <w:rFonts w:ascii="Myriad Pro" w:hAnsi="Myriad Pro"/>
          <w:sz w:val="21"/>
        </w:rPr>
        <w:t xml:space="preserve"> to update the remote devices.</w:t>
      </w:r>
      <w:bookmarkStart w:id="577" w:name="d530e26a1310"/>
      <w:bookmarkEnd w:id="577"/>
    </w:p>
    <w:p>
      <w:pPr>
        <w:spacing w:before="120" w:after="60"/>
        <w:jc w:val="center"/>
        <w:rPr>
          <w:rFonts w:ascii="Myriad Pro" w:hAnsi="Myriad Pro"/>
          <w:sz w:val="21"/>
        </w:rPr>
      </w:pPr>
      <w:r>
        <w:rPr>
          <w:rFonts w:ascii="Myriad Pro" w:hAnsi="Myriad Pro"/>
          <w:sz w:val="21"/>
        </w:rPr>
        <w:t>Figure 5-62 Camera upgrade</w:t>
      </w:r>
    </w:p>
    <w:p>
      <w:pPr>
        <w:spacing w:line="300" w:lineRule="auto"/>
        <w:ind w:left="850"/>
        <w:textAlignment w:val="center"/>
        <w:rPr>
          <w:rFonts w:ascii="Myriad Pro" w:hAnsi="Myriad Pro"/>
          <w:sz w:val="21"/>
        </w:rPr>
      </w:pPr>
      <w:bookmarkStart w:id="578" w:name="d530e31a1310"/>
      <w:bookmarkEnd w:id="578"/>
      <w:r>
        <w:rPr>
          <w:rFonts w:ascii="Myriad Pro" w:hAnsi="Myriad Pro"/>
          <w:sz w:val="21"/>
        </w:rPr>
        <w:drawing>
          <wp:inline distT="0" distB="0" distL="0" distR="0">
            <wp:extent cx="4324350" cy="4314825"/>
            <wp:effectExtent l="0" t="0" r="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a:xfrm>
                      <a:off x="0" y="0"/>
                      <a:ext cx="4324350" cy="4314825"/>
                    </a:xfrm>
                    <a:prstGeom prst="rect">
                      <a:avLst/>
                    </a:prstGeom>
                    <a:noFill/>
                    <a:ln>
                      <a:noFill/>
                    </a:ln>
                  </pic:spPr>
                </pic:pic>
              </a:graphicData>
            </a:graphic>
          </wp:inline>
        </w:drawing>
      </w:r>
    </w:p>
    <w:p>
      <w:pPr>
        <w:adjustRightInd/>
        <w:spacing w:line="300" w:lineRule="auto"/>
        <w:ind w:left="1150" w:hanging="300"/>
        <w:textAlignment w:val="center"/>
        <w:rPr>
          <w:rFonts w:ascii="Myriad Pro" w:hAnsi="Myriad Pro"/>
          <w:sz w:val="21"/>
        </w:rPr>
      </w:pPr>
      <w:bookmarkStart w:id="579" w:name="d530e32a1310"/>
      <w:bookmarkEnd w:id="579"/>
      <w:r>
        <w:rPr>
          <w:rFonts w:ascii="Arial" w:hAnsi="Arial" w:eastAsia="Times New Roman" w:cs="Arial"/>
          <w:sz w:val="21"/>
        </w:rPr>
        <w:t>●</w:t>
      </w:r>
      <w:r>
        <w:rPr>
          <w:rFonts w:ascii="Myriad Pro" w:hAnsi="Myriad Pro" w:eastAsia="Times New Roman"/>
          <w:sz w:val="21"/>
        </w:rPr>
        <w:tab/>
      </w:r>
      <w:r>
        <w:rPr>
          <w:rFonts w:ascii="Myriad Pro" w:hAnsi="Myriad Pro"/>
          <w:sz w:val="21"/>
        </w:rPr>
        <w:t>File update.</w:t>
      </w:r>
    </w:p>
    <w:p>
      <w:pPr>
        <w:adjustRightInd/>
        <w:spacing w:line="300" w:lineRule="auto"/>
        <w:ind w:left="1450" w:hanging="300"/>
        <w:textAlignment w:val="center"/>
        <w:rPr>
          <w:rFonts w:ascii="Myriad Pro" w:hAnsi="Myriad Pro"/>
          <w:sz w:val="21"/>
        </w:rPr>
      </w:pPr>
      <w:bookmarkStart w:id="580" w:name="d530e36a1310"/>
      <w:bookmarkEnd w:id="580"/>
      <w:r>
        <w:rPr>
          <w:rFonts w:ascii="Myriad Pro" w:hAnsi="Myriad Pro" w:eastAsia="Times New Roman"/>
          <w:sz w:val="21"/>
        </w:rPr>
        <w:t>1.</w:t>
      </w:r>
      <w:r>
        <w:rPr>
          <w:rFonts w:ascii="Myriad Pro" w:hAnsi="Myriad Pro" w:eastAsia="Times New Roman"/>
          <w:sz w:val="21"/>
        </w:rPr>
        <w:tab/>
      </w:r>
      <w:r>
        <w:rPr>
          <w:rFonts w:ascii="Myriad Pro" w:hAnsi="Myriad Pro"/>
          <w:sz w:val="21"/>
        </w:rPr>
        <w:t>Connect a USB storage device containing the update file to the Device.</w:t>
      </w:r>
    </w:p>
    <w:p>
      <w:pPr>
        <w:adjustRightInd/>
        <w:spacing w:line="300" w:lineRule="auto"/>
        <w:ind w:left="1450" w:hanging="300"/>
        <w:textAlignment w:val="center"/>
        <w:rPr>
          <w:rFonts w:ascii="Myriad Pro" w:hAnsi="Myriad Pro"/>
          <w:sz w:val="21"/>
        </w:rPr>
      </w:pPr>
      <w:r>
        <w:rPr>
          <w:rFonts w:ascii="Myriad Pro" w:hAnsi="Myriad Pro" w:eastAsia="Times New Roman"/>
          <w:sz w:val="21"/>
        </w:rPr>
        <w:t>2.</w:t>
      </w:r>
      <w:r>
        <w:rPr>
          <w:rFonts w:ascii="Myriad Pro" w:hAnsi="Myriad Pro" w:eastAsia="Times New Roman"/>
          <w:sz w:val="21"/>
        </w:rPr>
        <w:tab/>
      </w:r>
      <w:r>
        <w:rPr>
          <w:rFonts w:ascii="Myriad Pro" w:hAnsi="Myriad Pro"/>
          <w:sz w:val="21"/>
        </w:rPr>
        <w:t>Select one or more remote devices.</w:t>
      </w:r>
    </w:p>
    <w:p>
      <w:pPr>
        <w:adjustRightInd/>
        <w:spacing w:line="300" w:lineRule="auto"/>
        <w:ind w:left="1450" w:hanging="300"/>
        <w:textAlignment w:val="center"/>
        <w:rPr>
          <w:rFonts w:ascii="Myriad Pro" w:hAnsi="Myriad Pro"/>
          <w:sz w:val="21"/>
        </w:rPr>
      </w:pPr>
      <w:r>
        <w:rPr>
          <w:rFonts w:ascii="Myriad Pro" w:hAnsi="Myriad Pro" w:eastAsia="Times New Roman"/>
          <w:sz w:val="21"/>
        </w:rPr>
        <w:t>3.</w:t>
      </w:r>
      <w:r>
        <w:rPr>
          <w:rFonts w:ascii="Myriad Pro" w:hAnsi="Myriad Pro" w:eastAsia="Times New Roman"/>
          <w:sz w:val="21"/>
        </w:rPr>
        <w:tab/>
      </w:r>
      <w:r>
        <w:rPr>
          <w:rFonts w:ascii="Myriad Pro" w:hAnsi="Myriad Pro"/>
          <w:sz w:val="21"/>
        </w:rPr>
        <w:t xml:space="preserve">Click </w:t>
      </w:r>
      <w:r>
        <w:rPr>
          <w:rFonts w:ascii="Myriad Pro" w:hAnsi="Myriad Pro"/>
          <w:b/>
          <w:sz w:val="21"/>
        </w:rPr>
        <w:t>File Update</w:t>
      </w:r>
      <w:r>
        <w:rPr>
          <w:rFonts w:ascii="Myriad Pro" w:hAnsi="Myriad Pro"/>
          <w:sz w:val="21"/>
        </w:rPr>
        <w:t>.</w:t>
      </w:r>
    </w:p>
    <w:p>
      <w:pPr>
        <w:adjustRightInd/>
        <w:spacing w:line="300" w:lineRule="auto"/>
        <w:ind w:left="1450" w:hanging="300"/>
        <w:textAlignment w:val="center"/>
        <w:rPr>
          <w:rFonts w:ascii="Myriad Pro" w:hAnsi="Myriad Pro"/>
          <w:sz w:val="21"/>
        </w:rPr>
      </w:pPr>
      <w:r>
        <w:rPr>
          <w:rFonts w:ascii="Myriad Pro" w:hAnsi="Myriad Pro" w:eastAsia="Times New Roman"/>
          <w:sz w:val="21"/>
        </w:rPr>
        <w:t>4.</w:t>
      </w:r>
      <w:r>
        <w:rPr>
          <w:rFonts w:ascii="Myriad Pro" w:hAnsi="Myriad Pro" w:eastAsia="Times New Roman"/>
          <w:sz w:val="21"/>
        </w:rPr>
        <w:tab/>
      </w:r>
      <w:r>
        <w:rPr>
          <w:rFonts w:ascii="Myriad Pro" w:hAnsi="Myriad Pro"/>
          <w:sz w:val="21"/>
        </w:rPr>
        <w:t>Select the update file to update.</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Online update.</w:t>
      </w:r>
    </w:p>
    <w:p>
      <w:pPr>
        <w:adjustRightInd/>
        <w:spacing w:line="300" w:lineRule="auto"/>
        <w:ind w:left="1450" w:hanging="300"/>
        <w:textAlignment w:val="center"/>
        <w:rPr>
          <w:rFonts w:ascii="Myriad Pro" w:hAnsi="Myriad Pro"/>
          <w:sz w:val="21"/>
        </w:rPr>
      </w:pPr>
      <w:bookmarkStart w:id="581" w:name="d530e56a1310"/>
      <w:bookmarkEnd w:id="581"/>
      <w:r>
        <w:rPr>
          <w:rFonts w:ascii="Myriad Pro" w:hAnsi="Myriad Pro" w:eastAsia="Times New Roman"/>
          <w:sz w:val="21"/>
        </w:rPr>
        <w:t>1.</w:t>
      </w:r>
      <w:r>
        <w:rPr>
          <w:rFonts w:ascii="Myriad Pro" w:hAnsi="Myriad Pro" w:eastAsia="Times New Roman"/>
          <w:sz w:val="21"/>
        </w:rPr>
        <w:tab/>
      </w:r>
      <w:r>
        <w:rPr>
          <w:rFonts w:ascii="Myriad Pro" w:hAnsi="Myriad Pro"/>
          <w:sz w:val="21"/>
        </w:rPr>
        <w:t xml:space="preserve">Select one or more remote devices and then click </w:t>
      </w:r>
      <w:r>
        <w:rPr>
          <w:rFonts w:ascii="Myriad Pro" w:hAnsi="Myriad Pro"/>
          <w:b/>
          <w:sz w:val="21"/>
        </w:rPr>
        <w:t>Manual Detection</w:t>
      </w:r>
      <w:r>
        <w:rPr>
          <w:rFonts w:ascii="Myriad Pro" w:hAnsi="Myriad Pro"/>
          <w:sz w:val="21"/>
        </w:rPr>
        <w:t>.</w:t>
      </w:r>
    </w:p>
    <w:p>
      <w:pPr>
        <w:adjustRightInd/>
        <w:spacing w:line="300" w:lineRule="auto"/>
        <w:ind w:left="1450"/>
        <w:textAlignment w:val="center"/>
        <w:rPr>
          <w:rFonts w:ascii="Myriad Pro" w:hAnsi="Myriad Pro"/>
          <w:sz w:val="21"/>
        </w:rPr>
      </w:pPr>
      <w:r>
        <w:rPr>
          <w:rFonts w:ascii="Myriad Pro" w:hAnsi="Myriad Pro"/>
          <w:sz w:val="21"/>
        </w:rPr>
        <w:t>The system starts detecting whether there is a new version available.</w:t>
      </w:r>
    </w:p>
    <w:p>
      <w:pPr>
        <w:adjustRightInd/>
        <w:spacing w:line="300" w:lineRule="auto"/>
        <w:ind w:left="1450" w:hanging="300"/>
        <w:textAlignment w:val="center"/>
        <w:rPr>
          <w:rFonts w:ascii="Myriad Pro" w:hAnsi="Myriad Pro"/>
          <w:sz w:val="21"/>
        </w:rPr>
      </w:pPr>
      <w:r>
        <w:rPr>
          <w:rFonts w:ascii="Myriad Pro" w:hAnsi="Myriad Pro" w:eastAsia="Times New Roman"/>
          <w:sz w:val="21"/>
        </w:rPr>
        <w:t>2.</w:t>
      </w:r>
      <w:r>
        <w:rPr>
          <w:rFonts w:ascii="Myriad Pro" w:hAnsi="Myriad Pro" w:eastAsia="Times New Roman"/>
          <w:sz w:val="21"/>
        </w:rPr>
        <w:tab/>
      </w:r>
      <w:r>
        <w:rPr>
          <w:rFonts w:ascii="Myriad Pro" w:hAnsi="Myriad Pro"/>
          <w:sz w:val="21"/>
        </w:rPr>
        <w:t xml:space="preserve">Select the remote devices with a new version available, and then click </w:t>
      </w:r>
      <w:r>
        <w:rPr>
          <w:rFonts w:ascii="Myriad Pro" w:hAnsi="Myriad Pro"/>
          <w:b/>
          <w:sz w:val="21"/>
        </w:rPr>
        <w:t>Online Upgrade</w:t>
      </w:r>
      <w:r>
        <w:rPr>
          <w:rFonts w:ascii="Myriad Pro" w:hAnsi="Myriad Pro"/>
          <w:sz w:val="21"/>
        </w:rPr>
        <w:t>.</w:t>
      </w:r>
    </w:p>
    <w:p>
      <w:pPr>
        <w:adjustRightInd/>
        <w:spacing w:before="80" w:after="60" w:line="300" w:lineRule="auto"/>
        <w:ind w:left="1450"/>
        <w:textAlignment w:val="center"/>
        <w:rPr>
          <w:rFonts w:ascii="Myriad Pro" w:hAnsi="Myriad Pro"/>
          <w:b/>
        </w:rPr>
      </w:pPr>
      <w:r>
        <w:rPr>
          <w:rFonts w:ascii="Myriad Pro" w:hAnsi="Myriad Pro"/>
          <w:b/>
        </w:rPr>
        <w:drawing>
          <wp:inline distT="0" distB="0" distL="0" distR="0">
            <wp:extent cx="219075" cy="104775"/>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p>
    <w:p>
      <w:pPr>
        <w:adjustRightInd/>
        <w:spacing w:line="300" w:lineRule="auto"/>
        <w:ind w:left="1450"/>
        <w:textAlignment w:val="center"/>
        <w:rPr>
          <w:rFonts w:ascii="Myriad Pro" w:hAnsi="Myriad Pro"/>
          <w:sz w:val="21"/>
          <w:highlight w:val="lightGray"/>
        </w:rPr>
      </w:pPr>
      <w:r>
        <w:rPr>
          <w:rFonts w:ascii="Myriad Pro" w:hAnsi="Myriad Pro"/>
          <w:sz w:val="21"/>
          <w:highlight w:val="lightGray"/>
        </w:rPr>
        <w:t xml:space="preserve">You can filter the remote devices through the </w:t>
      </w:r>
      <w:r>
        <w:rPr>
          <w:rFonts w:ascii="Myriad Pro" w:hAnsi="Myriad Pro"/>
          <w:b/>
          <w:sz w:val="21"/>
          <w:highlight w:val="lightGray"/>
        </w:rPr>
        <w:t>Device Category</w:t>
      </w:r>
      <w:r>
        <w:rPr>
          <w:rFonts w:ascii="Myriad Pro" w:hAnsi="Myriad Pro"/>
          <w:sz w:val="21"/>
          <w:highlight w:val="lightGray"/>
        </w:rPr>
        <w:t xml:space="preserve"> list.</w:t>
      </w:r>
    </w:p>
    <w:p>
      <w:pPr>
        <w:pStyle w:val="4"/>
        <w:spacing w:before="360" w:after="180" w:line="300" w:lineRule="auto"/>
        <w:rPr>
          <w:rFonts w:ascii="Myriad Pro" w:hAnsi="Myriad Pro"/>
          <w:b/>
          <w:sz w:val="32"/>
        </w:rPr>
      </w:pPr>
      <w:bookmarkStart w:id="582" w:name="_Toc146120028"/>
      <w:r>
        <w:rPr>
          <w:rFonts w:ascii="Myriad Pro" w:hAnsi="Myriad Pro"/>
          <w:b/>
          <w:sz w:val="32"/>
        </w:rPr>
        <w:t>5.10.2 Checking PoE Status</w:t>
      </w:r>
      <w:bookmarkEnd w:id="582"/>
    </w:p>
    <w:p>
      <w:pPr>
        <w:spacing w:line="300" w:lineRule="auto"/>
        <w:ind w:left="850"/>
        <w:textAlignment w:val="center"/>
        <w:rPr>
          <w:rFonts w:ascii="Myriad Pro" w:hAnsi="Myriad Pro"/>
          <w:sz w:val="21"/>
        </w:rPr>
      </w:pPr>
      <w:r>
        <w:rPr>
          <w:rFonts w:ascii="Myriad Pro" w:hAnsi="Myriad Pro"/>
          <w:sz w:val="21"/>
        </w:rPr>
        <w:t xml:space="preserve">Select </w:t>
      </w:r>
      <w:r>
        <w:rPr>
          <w:rFonts w:ascii="Myriad Pro" w:hAnsi="Myriad Pro"/>
          <w:b/>
          <w:sz w:val="21"/>
        </w:rPr>
        <w:t>Camera</w:t>
      </w:r>
      <w:r>
        <w:rPr>
          <w:rFonts w:ascii="Myriad Pro" w:hAnsi="Myriad Pro"/>
          <w:sz w:val="21"/>
        </w:rPr>
        <w:t xml:space="preserve"> &gt; </w:t>
      </w:r>
      <w:r>
        <w:rPr>
          <w:rFonts w:ascii="Myriad Pro" w:hAnsi="Myriad Pro"/>
          <w:b/>
          <w:sz w:val="21"/>
        </w:rPr>
        <w:t>PoE</w:t>
      </w:r>
      <w:r>
        <w:rPr>
          <w:rFonts w:ascii="Myriad Pro" w:hAnsi="Myriad Pro"/>
          <w:sz w:val="21"/>
        </w:rPr>
        <w:t xml:space="preserve"> to check the status of the PoE ports.</w:t>
      </w:r>
    </w:p>
    <w:p>
      <w:pPr>
        <w:spacing w:line="300" w:lineRule="auto"/>
        <w:ind w:left="850"/>
        <w:textAlignment w:val="center"/>
        <w:rPr>
          <w:rFonts w:ascii="Myriad Pro" w:hAnsi="Myriad Pro"/>
          <w:sz w:val="21"/>
        </w:rPr>
      </w:pPr>
      <w:r>
        <w:rPr>
          <w:rFonts w:ascii="Myriad Pro" w:hAnsi="Myriad Pro"/>
          <w:sz w:val="21"/>
        </w:rPr>
        <w:t xml:space="preserve">You can select </w:t>
      </w:r>
      <w:r>
        <w:rPr>
          <w:rFonts w:ascii="Myriad Pro" w:hAnsi="Myriad Pro"/>
          <w:b/>
          <w:sz w:val="21"/>
        </w:rPr>
        <w:t>Signal Enhancement Mode</w:t>
      </w:r>
      <w:r>
        <w:rPr>
          <w:rFonts w:ascii="Myriad Pro" w:hAnsi="Myriad Pro"/>
          <w:sz w:val="21"/>
        </w:rPr>
        <w:t xml:space="preserve"> from </w:t>
      </w:r>
      <w:r>
        <w:rPr>
          <w:rFonts w:ascii="Myriad Pro" w:hAnsi="Myriad Pro"/>
          <w:b/>
          <w:sz w:val="21"/>
        </w:rPr>
        <w:t>On</w:t>
      </w:r>
      <w:r>
        <w:rPr>
          <w:rFonts w:ascii="Myriad Pro" w:hAnsi="Myriad Pro"/>
          <w:sz w:val="21"/>
        </w:rPr>
        <w:t xml:space="preserve"> or </w:t>
      </w:r>
      <w:r>
        <w:rPr>
          <w:rFonts w:ascii="Myriad Pro" w:hAnsi="Myriad Pro"/>
          <w:b/>
          <w:sz w:val="21"/>
        </w:rPr>
        <w:t>Close</w:t>
      </w:r>
      <w:r>
        <w:rPr>
          <w:rFonts w:ascii="Myriad Pro" w:hAnsi="Myriad Pro"/>
          <w:sz w:val="21"/>
        </w:rPr>
        <w:t>.</w:t>
      </w:r>
      <w:bookmarkStart w:id="583" w:name="d523e35a1310"/>
      <w:bookmarkEnd w:id="583"/>
    </w:p>
    <w:p>
      <w:pPr>
        <w:spacing w:before="120" w:after="60"/>
        <w:jc w:val="center"/>
        <w:rPr>
          <w:rFonts w:ascii="Myriad Pro" w:hAnsi="Myriad Pro"/>
          <w:sz w:val="21"/>
        </w:rPr>
      </w:pPr>
      <w:r>
        <w:rPr>
          <w:rFonts w:ascii="Myriad Pro" w:hAnsi="Myriad Pro"/>
          <w:sz w:val="21"/>
        </w:rPr>
        <w:t>Figure 5-63 PoE</w:t>
      </w:r>
    </w:p>
    <w:p>
      <w:pPr>
        <w:adjustRightInd/>
        <w:spacing w:line="300" w:lineRule="auto"/>
        <w:ind w:left="1260" w:hanging="420"/>
        <w:jc w:val="center"/>
        <w:textAlignment w:val="center"/>
        <w:rPr>
          <w:rFonts w:ascii="Myriad Pro" w:hAnsi="Myriad Pro"/>
          <w:sz w:val="21"/>
        </w:rPr>
      </w:pPr>
      <w:bookmarkStart w:id="584" w:name="d523e40a1310"/>
      <w:bookmarkEnd w:id="584"/>
      <w:r>
        <w:rPr>
          <w:rFonts w:ascii="Myriad Pro" w:hAnsi="Myriad Pro"/>
          <w:sz w:val="21"/>
        </w:rPr>
        <w:drawing>
          <wp:inline distT="0" distB="0" distL="0" distR="0">
            <wp:extent cx="5038725" cy="5019675"/>
            <wp:effectExtent l="0" t="0" r="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a:xfrm>
                      <a:off x="0" y="0"/>
                      <a:ext cx="5038725" cy="5019675"/>
                    </a:xfrm>
                    <a:prstGeom prst="rect">
                      <a:avLst/>
                    </a:prstGeom>
                    <a:noFill/>
                    <a:ln>
                      <a:noFill/>
                    </a:ln>
                  </pic:spPr>
                </pic:pic>
              </a:graphicData>
            </a:graphic>
          </wp:inline>
        </w:drawing>
      </w:r>
    </w:p>
    <w:p>
      <w:pPr>
        <w:pStyle w:val="4"/>
        <w:spacing w:before="360" w:after="180" w:line="300" w:lineRule="auto"/>
        <w:rPr>
          <w:rFonts w:ascii="Myriad Pro" w:hAnsi="Myriad Pro"/>
          <w:b/>
          <w:sz w:val="32"/>
        </w:rPr>
      </w:pPr>
      <w:bookmarkStart w:id="585" w:name="d524e7a1310"/>
      <w:bookmarkEnd w:id="585"/>
      <w:bookmarkStart w:id="586" w:name="_Toc146120029"/>
      <w:r>
        <w:rPr>
          <w:rFonts w:ascii="Myriad Pro" w:hAnsi="Myriad Pro"/>
          <w:b/>
          <w:sz w:val="32"/>
        </w:rPr>
        <w:t>5.10.3 Configuring Image Attributes</w:t>
      </w:r>
      <w:bookmarkEnd w:id="586"/>
    </w:p>
    <w:p>
      <w:pPr>
        <w:spacing w:before="120" w:after="60"/>
        <w:rPr>
          <w:rFonts w:ascii="Myriad Pro" w:hAnsi="Myriad Pro"/>
          <w:sz w:val="28"/>
        </w:rPr>
      </w:pPr>
      <w:r>
        <w:rPr>
          <w:rFonts w:ascii="Myriad Pro" w:hAnsi="Myriad Pro"/>
          <w:sz w:val="28"/>
        </w:rPr>
        <w:t>Background Information</w:t>
      </w:r>
    </w:p>
    <w:p>
      <w:pPr>
        <w:spacing w:line="300" w:lineRule="auto"/>
        <w:ind w:left="850"/>
        <w:textAlignment w:val="center"/>
        <w:rPr>
          <w:rFonts w:ascii="Myriad Pro" w:hAnsi="Myriad Pro"/>
          <w:sz w:val="21"/>
        </w:rPr>
      </w:pPr>
      <w:r>
        <w:rPr>
          <w:rFonts w:ascii="Myriad Pro" w:hAnsi="Myriad Pro"/>
          <w:sz w:val="21"/>
        </w:rPr>
        <w:t>Configure the image attributes, such as saturation, brightness, contrast, and chromaticity.</w:t>
      </w:r>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Camera</w:t>
      </w:r>
      <w:r>
        <w:rPr>
          <w:rFonts w:ascii="Myriad Pro" w:hAnsi="Myriad Pro"/>
          <w:sz w:val="21"/>
        </w:rPr>
        <w:t xml:space="preserve"> &gt; </w:t>
      </w:r>
      <w:r>
        <w:rPr>
          <w:rFonts w:ascii="Myriad Pro" w:hAnsi="Myriad Pro"/>
          <w:b/>
          <w:sz w:val="21"/>
        </w:rPr>
        <w:t>Image Attributes</w:t>
      </w:r>
      <w:r>
        <w:rPr>
          <w:rFonts w:ascii="Myriad Pro" w:hAnsi="Myriad Pro"/>
          <w:sz w:val="21"/>
        </w:rPr>
        <w:t>.</w:t>
      </w:r>
    </w:p>
    <w:p>
      <w:pPr>
        <w:spacing w:before="120" w:after="60"/>
        <w:jc w:val="center"/>
        <w:rPr>
          <w:rFonts w:ascii="Myriad Pro" w:hAnsi="Myriad Pro"/>
          <w:sz w:val="21"/>
        </w:rPr>
      </w:pPr>
      <w:bookmarkStart w:id="587" w:name="d524e36a1310"/>
      <w:bookmarkEnd w:id="587"/>
      <w:r>
        <w:rPr>
          <w:rFonts w:ascii="Myriad Pro" w:hAnsi="Myriad Pro"/>
          <w:sz w:val="21"/>
        </w:rPr>
        <w:t>Figure 5-64 Image attributes</w:t>
      </w:r>
    </w:p>
    <w:p>
      <w:pPr>
        <w:adjustRightInd/>
        <w:spacing w:line="300" w:lineRule="auto"/>
        <w:ind w:left="1260" w:hanging="420"/>
        <w:jc w:val="center"/>
        <w:textAlignment w:val="center"/>
        <w:rPr>
          <w:rFonts w:ascii="Myriad Pro" w:hAnsi="Myriad Pro"/>
          <w:sz w:val="21"/>
        </w:rPr>
      </w:pPr>
      <w:bookmarkStart w:id="588" w:name="d524e41a1310"/>
      <w:bookmarkEnd w:id="588"/>
      <w:r>
        <w:rPr>
          <w:rFonts w:ascii="Myriad Pro" w:hAnsi="Myriad Pro"/>
          <w:sz w:val="21"/>
        </w:rPr>
        <w:drawing>
          <wp:inline distT="0" distB="0" distL="0" distR="0">
            <wp:extent cx="5038725" cy="5019675"/>
            <wp:effectExtent l="0" t="0" r="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a:xfrm>
                      <a:off x="0" y="0"/>
                      <a:ext cx="5038725" cy="50196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Select a channel and then configure the parameters.</w:t>
      </w:r>
    </w:p>
    <w:p>
      <w:pPr>
        <w:spacing w:before="120" w:after="60"/>
        <w:ind w:left="300"/>
        <w:jc w:val="center"/>
        <w:rPr>
          <w:rFonts w:ascii="Myriad Pro" w:hAnsi="Myriad Pro"/>
          <w:sz w:val="21"/>
        </w:rPr>
      </w:pPr>
      <w:r>
        <w:rPr>
          <w:rFonts w:ascii="Myriad Pro" w:hAnsi="Myriad Pro"/>
          <w:sz w:val="21"/>
        </w:rPr>
        <w:t>Table 5-22 Parameters of image attributes</w:t>
      </w:r>
    </w:p>
    <w:tbl>
      <w:tblPr>
        <w:tblStyle w:val="18"/>
        <w:tblW w:w="8788" w:type="dxa"/>
        <w:tblInd w:w="958" w:type="dxa"/>
        <w:tblLayout w:type="fixed"/>
        <w:tblCellMar>
          <w:top w:w="0" w:type="dxa"/>
          <w:left w:w="108" w:type="dxa"/>
          <w:bottom w:w="0" w:type="dxa"/>
          <w:right w:w="108" w:type="dxa"/>
        </w:tblCellMar>
      </w:tblPr>
      <w:tblGrid>
        <w:gridCol w:w="2401"/>
        <w:gridCol w:w="6387"/>
      </w:tblGrid>
      <w:tr>
        <w:tblPrEx>
          <w:tblCellMar>
            <w:top w:w="0" w:type="dxa"/>
            <w:left w:w="108" w:type="dxa"/>
            <w:bottom w:w="0" w:type="dxa"/>
            <w:right w:w="108" w:type="dxa"/>
          </w:tblCellMar>
        </w:tblPrEx>
        <w:trPr>
          <w:cantSplit/>
          <w:trHeight w:val="400" w:hRule="atLeast"/>
          <w:tblHeader/>
        </w:trPr>
        <w:tc>
          <w:tcPr>
            <w:tcW w:w="2545"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6795"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254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Configuration File</w:t>
            </w:r>
          </w:p>
        </w:tc>
        <w:tc>
          <w:tcPr>
            <w:tcW w:w="679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a configuration file from </w:t>
            </w:r>
            <w:r>
              <w:rPr>
                <w:rFonts w:ascii="Myriad Pro" w:hAnsi="Myriad Pro"/>
                <w:b/>
                <w:sz w:val="21"/>
              </w:rPr>
              <w:t>Profile1</w:t>
            </w:r>
            <w:r>
              <w:rPr>
                <w:rFonts w:ascii="Myriad Pro" w:hAnsi="Myriad Pro"/>
                <w:sz w:val="21"/>
              </w:rPr>
              <w:t xml:space="preserve"> or </w:t>
            </w:r>
            <w:r>
              <w:rPr>
                <w:rFonts w:ascii="Myriad Pro" w:hAnsi="Myriad Pro"/>
                <w:b/>
                <w:sz w:val="21"/>
              </w:rPr>
              <w:t>Profile2</w:t>
            </w:r>
            <w:r>
              <w:rPr>
                <w:rFonts w:ascii="Myriad Pro" w:hAnsi="Myriad Pro"/>
                <w:sz w:val="21"/>
              </w:rPr>
              <w:t>. The image attributes vary with the configuration files.</w:t>
            </w:r>
          </w:p>
        </w:tc>
      </w:tr>
      <w:tr>
        <w:tblPrEx>
          <w:tblCellMar>
            <w:top w:w="0" w:type="dxa"/>
            <w:left w:w="108" w:type="dxa"/>
            <w:bottom w:w="0" w:type="dxa"/>
            <w:right w:w="108" w:type="dxa"/>
          </w:tblCellMar>
        </w:tblPrEx>
        <w:trPr>
          <w:cantSplit/>
        </w:trPr>
        <w:tc>
          <w:tcPr>
            <w:tcW w:w="254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Brightness</w:t>
            </w:r>
          </w:p>
        </w:tc>
        <w:tc>
          <w:tcPr>
            <w:tcW w:w="679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The bigger the value, the brighter the image.</w:t>
            </w:r>
          </w:p>
        </w:tc>
      </w:tr>
      <w:tr>
        <w:tblPrEx>
          <w:tblCellMar>
            <w:top w:w="0" w:type="dxa"/>
            <w:left w:w="108" w:type="dxa"/>
            <w:bottom w:w="0" w:type="dxa"/>
            <w:right w:w="108" w:type="dxa"/>
          </w:tblCellMar>
        </w:tblPrEx>
        <w:trPr>
          <w:cantSplit/>
        </w:trPr>
        <w:tc>
          <w:tcPr>
            <w:tcW w:w="254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Contrast</w:t>
            </w:r>
          </w:p>
        </w:tc>
        <w:tc>
          <w:tcPr>
            <w:tcW w:w="679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The bigger the value, the more obvious the contrast between the light area and dark area.</w:t>
            </w:r>
          </w:p>
        </w:tc>
      </w:tr>
      <w:tr>
        <w:tblPrEx>
          <w:tblCellMar>
            <w:top w:w="0" w:type="dxa"/>
            <w:left w:w="108" w:type="dxa"/>
            <w:bottom w:w="0" w:type="dxa"/>
            <w:right w:w="108" w:type="dxa"/>
          </w:tblCellMar>
        </w:tblPrEx>
        <w:trPr>
          <w:cantSplit/>
        </w:trPr>
        <w:tc>
          <w:tcPr>
            <w:tcW w:w="254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Saturation</w:t>
            </w:r>
          </w:p>
        </w:tc>
        <w:tc>
          <w:tcPr>
            <w:tcW w:w="679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The bigger the value, the more intense the color.</w:t>
            </w:r>
          </w:p>
        </w:tc>
      </w:tr>
      <w:tr>
        <w:tblPrEx>
          <w:tblCellMar>
            <w:top w:w="0" w:type="dxa"/>
            <w:left w:w="108" w:type="dxa"/>
            <w:bottom w:w="0" w:type="dxa"/>
            <w:right w:w="108" w:type="dxa"/>
          </w:tblCellMar>
        </w:tblPrEx>
        <w:trPr>
          <w:cantSplit/>
        </w:trPr>
        <w:tc>
          <w:tcPr>
            <w:tcW w:w="254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Sharpness</w:t>
            </w:r>
          </w:p>
        </w:tc>
        <w:tc>
          <w:tcPr>
            <w:tcW w:w="679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The bigger the value, the more obvious the image edge.</w:t>
            </w:r>
          </w:p>
        </w:tc>
      </w:tr>
      <w:tr>
        <w:tblPrEx>
          <w:tblCellMar>
            <w:top w:w="0" w:type="dxa"/>
            <w:left w:w="108" w:type="dxa"/>
            <w:bottom w:w="0" w:type="dxa"/>
            <w:right w:w="108" w:type="dxa"/>
          </w:tblCellMar>
        </w:tblPrEx>
        <w:trPr>
          <w:cantSplit/>
        </w:trPr>
        <w:tc>
          <w:tcPr>
            <w:tcW w:w="254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Gamma</w:t>
            </w:r>
          </w:p>
        </w:tc>
        <w:tc>
          <w:tcPr>
            <w:tcW w:w="679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Adjust the image brightness and enhance the image dynamic display range. The bigger the value is, the brighter the image.</w:t>
            </w:r>
          </w:p>
        </w:tc>
      </w:tr>
      <w:tr>
        <w:tblPrEx>
          <w:tblCellMar>
            <w:top w:w="0" w:type="dxa"/>
            <w:left w:w="108" w:type="dxa"/>
            <w:bottom w:w="0" w:type="dxa"/>
            <w:right w:w="108" w:type="dxa"/>
          </w:tblCellMar>
        </w:tblPrEx>
        <w:trPr>
          <w:cantSplit/>
        </w:trPr>
        <w:tc>
          <w:tcPr>
            <w:tcW w:w="254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Mirror Image</w:t>
            </w:r>
          </w:p>
        </w:tc>
        <w:tc>
          <w:tcPr>
            <w:tcW w:w="679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w:t>
            </w:r>
            <w:r>
              <w:rPr>
                <w:rFonts w:ascii="Myriad Pro" w:hAnsi="Myriad Pro"/>
                <w:b/>
                <w:sz w:val="21"/>
              </w:rPr>
              <w:t>Enable</w:t>
            </w:r>
            <w:r>
              <w:rPr>
                <w:rFonts w:ascii="Myriad Pro" w:hAnsi="Myriad Pro"/>
                <w:sz w:val="21"/>
              </w:rPr>
              <w:t xml:space="preserve"> to switch the left and right side of the video image.</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This function is available on select models.</w:t>
            </w:r>
          </w:p>
        </w:tc>
      </w:tr>
      <w:tr>
        <w:tblPrEx>
          <w:tblCellMar>
            <w:top w:w="0" w:type="dxa"/>
            <w:left w:w="108" w:type="dxa"/>
            <w:bottom w:w="0" w:type="dxa"/>
            <w:right w:w="108" w:type="dxa"/>
          </w:tblCellMar>
        </w:tblPrEx>
        <w:trPr>
          <w:cantSplit/>
        </w:trPr>
        <w:tc>
          <w:tcPr>
            <w:tcW w:w="254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Visual Angle</w:t>
            </w:r>
          </w:p>
        </w:tc>
        <w:tc>
          <w:tcPr>
            <w:tcW w:w="679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Set the video display direction.</w:t>
            </w:r>
          </w:p>
        </w:tc>
      </w:tr>
      <w:tr>
        <w:tblPrEx>
          <w:tblCellMar>
            <w:top w:w="0" w:type="dxa"/>
            <w:left w:w="108" w:type="dxa"/>
            <w:bottom w:w="0" w:type="dxa"/>
            <w:right w:w="108" w:type="dxa"/>
          </w:tblCellMar>
        </w:tblPrEx>
        <w:trPr>
          <w:cantSplit/>
        </w:trPr>
        <w:tc>
          <w:tcPr>
            <w:tcW w:w="254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Backlight Mode</w:t>
            </w:r>
          </w:p>
        </w:tc>
        <w:tc>
          <w:tcPr>
            <w:tcW w:w="6795" w:type="dxa"/>
            <w:tcBorders>
              <w:top w:val="single" w:color="auto" w:sz="4" w:space="0"/>
              <w:left w:val="single" w:color="auto" w:sz="4" w:space="0"/>
              <w:bottom w:val="single" w:color="auto" w:sz="4" w:space="0"/>
              <w:right w:val="single" w:color="auto" w:sz="4" w:space="0"/>
            </w:tcBorders>
            <w:vAlign w:val="center"/>
          </w:tcPr>
          <w:p>
            <w:pPr>
              <w:adjustRightInd/>
              <w:spacing w:before="60" w:line="300" w:lineRule="auto"/>
              <w:ind w:left="413" w:hanging="300"/>
              <w:textAlignment w:val="center"/>
              <w:rPr>
                <w:rFonts w:ascii="Myriad Pro" w:hAnsi="Myriad Pro"/>
                <w:sz w:val="21"/>
              </w:rPr>
            </w:pPr>
            <w:bookmarkStart w:id="589" w:name="d524e172a1310"/>
            <w:bookmarkEnd w:id="589"/>
            <w:r>
              <w:rPr>
                <w:rFonts w:ascii="Arial" w:hAnsi="Arial" w:eastAsia="Times New Roman" w:cs="Arial"/>
                <w:sz w:val="21"/>
              </w:rPr>
              <w:t>●</w:t>
            </w:r>
            <w:r>
              <w:rPr>
                <w:rFonts w:ascii="Myriad Pro" w:hAnsi="Myriad Pro" w:eastAsia="Times New Roman"/>
                <w:sz w:val="21"/>
              </w:rPr>
              <w:tab/>
            </w:r>
            <w:r>
              <w:rPr>
                <w:rFonts w:ascii="Myriad Pro" w:hAnsi="Myriad Pro"/>
                <w:b/>
                <w:sz w:val="21"/>
              </w:rPr>
              <w:t>Close</w:t>
            </w:r>
            <w:r>
              <w:rPr>
                <w:rFonts w:ascii="Myriad Pro" w:hAnsi="Myriad Pro"/>
                <w:sz w:val="21"/>
              </w:rPr>
              <w:t>: Disable backlight mode.</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b/>
                <w:sz w:val="21"/>
              </w:rPr>
              <w:t>Backlight Compensation</w:t>
            </w:r>
            <w:r>
              <w:rPr>
                <w:rFonts w:ascii="Myriad Pro" w:hAnsi="Myriad Pro"/>
                <w:sz w:val="21"/>
              </w:rPr>
              <w:t>: Enable the camera to get a clearer image of the dark areas on the target when shooting against light.</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b/>
                <w:sz w:val="21"/>
              </w:rPr>
              <w:t>Wide Dynamic Range</w:t>
            </w:r>
            <w:r>
              <w:rPr>
                <w:rFonts w:ascii="Myriad Pro" w:hAnsi="Myriad Pro"/>
                <w:sz w:val="21"/>
              </w:rPr>
              <w:t>: The system dims bright areas and enhances the brightness of the dark areas to ensure the overall clarity of the image.</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b/>
                <w:sz w:val="21"/>
              </w:rPr>
              <w:t>Highlight Compensation</w:t>
            </w:r>
            <w:r>
              <w:rPr>
                <w:rFonts w:ascii="Myriad Pro" w:hAnsi="Myriad Pro"/>
                <w:sz w:val="21"/>
              </w:rPr>
              <w:t>: Select this mode when extremely strong light exists in the environment. The system lowers the brightness of the brightest section and reduces the area of the halo to lower the brightness of the whole image.</w:t>
            </w:r>
          </w:p>
        </w:tc>
      </w:tr>
      <w:tr>
        <w:tblPrEx>
          <w:tblCellMar>
            <w:top w:w="0" w:type="dxa"/>
            <w:left w:w="108" w:type="dxa"/>
            <w:bottom w:w="0" w:type="dxa"/>
            <w:right w:w="108" w:type="dxa"/>
          </w:tblCellMar>
        </w:tblPrEx>
        <w:trPr>
          <w:cantSplit/>
        </w:trPr>
        <w:tc>
          <w:tcPr>
            <w:tcW w:w="254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3D Noise Reduction</w:t>
            </w:r>
          </w:p>
        </w:tc>
        <w:tc>
          <w:tcPr>
            <w:tcW w:w="679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Reduces the noise of multiple-frame images by using inter-frame information between two adjacent frames in a video.</w:t>
            </w:r>
          </w:p>
        </w:tc>
      </w:tr>
      <w:tr>
        <w:tblPrEx>
          <w:tblCellMar>
            <w:top w:w="0" w:type="dxa"/>
            <w:left w:w="108" w:type="dxa"/>
            <w:bottom w:w="0" w:type="dxa"/>
            <w:right w:w="108" w:type="dxa"/>
          </w:tblCellMar>
        </w:tblPrEx>
        <w:trPr>
          <w:cantSplit/>
        </w:trPr>
        <w:tc>
          <w:tcPr>
            <w:tcW w:w="254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White Balance Mode</w:t>
            </w:r>
          </w:p>
        </w:tc>
        <w:tc>
          <w:tcPr>
            <w:tcW w:w="679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white balance to make the image color display precisely as it is. This function changes the overall hue of the image.</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The white balance modes might differ depending on the camera.</w:t>
            </w:r>
          </w:p>
        </w:tc>
      </w:tr>
      <w:tr>
        <w:tblPrEx>
          <w:tblCellMar>
            <w:top w:w="0" w:type="dxa"/>
            <w:left w:w="108" w:type="dxa"/>
            <w:bottom w:w="0" w:type="dxa"/>
            <w:right w:w="108" w:type="dxa"/>
          </w:tblCellMar>
        </w:tblPrEx>
        <w:trPr>
          <w:cantSplit/>
        </w:trPr>
        <w:tc>
          <w:tcPr>
            <w:tcW w:w="254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Day and Night Modes</w:t>
            </w:r>
          </w:p>
        </w:tc>
        <w:tc>
          <w:tcPr>
            <w:tcW w:w="679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Switches the video image between the color mode and the black &amp; white mode.</w:t>
            </w:r>
          </w:p>
          <w:p>
            <w:pPr>
              <w:adjustRightInd/>
              <w:spacing w:before="60" w:line="300" w:lineRule="auto"/>
              <w:ind w:left="413" w:hanging="300"/>
              <w:textAlignment w:val="center"/>
              <w:rPr>
                <w:rFonts w:ascii="Myriad Pro" w:hAnsi="Myriad Pro"/>
                <w:sz w:val="21"/>
              </w:rPr>
            </w:pPr>
            <w:bookmarkStart w:id="590" w:name="d524e228a1310"/>
            <w:bookmarkEnd w:id="590"/>
            <w:r>
              <w:rPr>
                <w:rFonts w:ascii="Arial" w:hAnsi="Arial" w:eastAsia="Times New Roman" w:cs="Arial"/>
                <w:sz w:val="21"/>
              </w:rPr>
              <w:t>●</w:t>
            </w:r>
            <w:r>
              <w:rPr>
                <w:rFonts w:ascii="Myriad Pro" w:hAnsi="Myriad Pro" w:eastAsia="Times New Roman"/>
                <w:sz w:val="21"/>
              </w:rPr>
              <w:tab/>
            </w:r>
            <w:r>
              <w:rPr>
                <w:rFonts w:ascii="Myriad Pro" w:hAnsi="Myriad Pro"/>
                <w:b/>
                <w:sz w:val="21"/>
              </w:rPr>
              <w:t>Automatic</w:t>
            </w:r>
            <w:r>
              <w:rPr>
                <w:rFonts w:ascii="Myriad Pro" w:hAnsi="Myriad Pro"/>
                <w:sz w:val="21"/>
              </w:rPr>
              <w:t>: The camera outputs color images or black and white images according to ambient conditions.</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b/>
                <w:sz w:val="21"/>
              </w:rPr>
              <w:t>Full Color</w:t>
            </w:r>
            <w:r>
              <w:rPr>
                <w:rFonts w:ascii="Myriad Pro" w:hAnsi="Myriad Pro"/>
                <w:sz w:val="21"/>
              </w:rPr>
              <w:t>: The camera outputs color images only.</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b/>
                <w:sz w:val="21"/>
              </w:rPr>
              <w:t>Black &amp; White</w:t>
            </w:r>
            <w:r>
              <w:rPr>
                <w:rFonts w:ascii="Myriad Pro" w:hAnsi="Myriad Pro"/>
                <w:sz w:val="21"/>
              </w:rPr>
              <w:t>: The camera outputs black and white images only.</w:t>
            </w:r>
          </w:p>
        </w:tc>
      </w:tr>
      <w:tr>
        <w:tblPrEx>
          <w:tblCellMar>
            <w:top w:w="0" w:type="dxa"/>
            <w:left w:w="108" w:type="dxa"/>
            <w:bottom w:w="0" w:type="dxa"/>
            <w:right w:w="108" w:type="dxa"/>
          </w:tblCellMar>
        </w:tblPrEx>
        <w:trPr>
          <w:cantSplit/>
        </w:trPr>
        <w:tc>
          <w:tcPr>
            <w:tcW w:w="254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Illuminator</w:t>
            </w:r>
          </w:p>
        </w:tc>
        <w:tc>
          <w:tcPr>
            <w:tcW w:w="679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The illuminator ensures the brightness and definition of video images in a dark environment.</w:t>
            </w:r>
          </w:p>
          <w:p>
            <w:pPr>
              <w:adjustRightInd/>
              <w:spacing w:before="60" w:line="300" w:lineRule="auto"/>
              <w:ind w:left="413" w:hanging="300"/>
              <w:textAlignment w:val="center"/>
              <w:rPr>
                <w:rFonts w:ascii="Myriad Pro" w:hAnsi="Myriad Pro"/>
                <w:sz w:val="21"/>
              </w:rPr>
            </w:pPr>
            <w:bookmarkStart w:id="591" w:name="d524e254a1310"/>
            <w:bookmarkEnd w:id="591"/>
            <w:r>
              <w:rPr>
                <w:rFonts w:ascii="Arial" w:hAnsi="Arial" w:eastAsia="Times New Roman" w:cs="Arial"/>
                <w:sz w:val="21"/>
              </w:rPr>
              <w:t>●</w:t>
            </w:r>
            <w:r>
              <w:rPr>
                <w:rFonts w:ascii="Myriad Pro" w:hAnsi="Myriad Pro" w:eastAsia="Times New Roman"/>
                <w:sz w:val="21"/>
              </w:rPr>
              <w:tab/>
            </w:r>
            <w:r>
              <w:rPr>
                <w:rFonts w:ascii="Myriad Pro" w:hAnsi="Myriad Pro"/>
                <w:b/>
                <w:sz w:val="21"/>
              </w:rPr>
              <w:t>Automatic</w:t>
            </w:r>
            <w:r>
              <w:rPr>
                <w:rFonts w:ascii="Myriad Pro" w:hAnsi="Myriad Pro"/>
                <w:sz w:val="21"/>
              </w:rPr>
              <w:t>: The system adjusts the illuminator brightness automatically.</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b/>
                <w:sz w:val="21"/>
              </w:rPr>
              <w:t>Manual</w:t>
            </w:r>
            <w:r>
              <w:rPr>
                <w:rFonts w:ascii="Myriad Pro" w:hAnsi="Myriad Pro"/>
                <w:sz w:val="21"/>
              </w:rPr>
              <w:t>: Set the illuminator brightness manually.</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b/>
                <w:sz w:val="21"/>
              </w:rPr>
              <w:t>Close</w:t>
            </w:r>
            <w:r>
              <w:rPr>
                <w:rFonts w:ascii="Myriad Pro" w:hAnsi="Myriad Pro"/>
                <w:sz w:val="21"/>
              </w:rPr>
              <w:t>: Turn off the illuminator.</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4"/>
        <w:spacing w:before="360" w:after="180" w:line="300" w:lineRule="auto"/>
        <w:rPr>
          <w:rFonts w:ascii="Myriad Pro" w:hAnsi="Myriad Pro"/>
          <w:b/>
          <w:sz w:val="32"/>
        </w:rPr>
      </w:pPr>
      <w:bookmarkStart w:id="592" w:name="_Toc146120030"/>
      <w:r>
        <w:rPr>
          <w:rFonts w:ascii="Myriad Pro" w:hAnsi="Myriad Pro"/>
          <w:b/>
          <w:sz w:val="32"/>
        </w:rPr>
        <w:t>5.10.4 Configuring Overlay Settings</w:t>
      </w:r>
      <w:bookmarkEnd w:id="592"/>
    </w:p>
    <w:p>
      <w:pPr>
        <w:spacing w:line="300" w:lineRule="auto"/>
        <w:ind w:left="850"/>
        <w:textAlignment w:val="center"/>
        <w:rPr>
          <w:rFonts w:ascii="Myriad Pro" w:hAnsi="Myriad Pro"/>
          <w:sz w:val="21"/>
        </w:rPr>
      </w:pPr>
      <w:r>
        <w:rPr>
          <w:rFonts w:ascii="Myriad Pro" w:hAnsi="Myriad Pro"/>
          <w:sz w:val="21"/>
        </w:rPr>
        <w:t>Configure the overlay information on the live page.</w:t>
      </w:r>
    </w:p>
    <w:p>
      <w:pPr>
        <w:spacing w:before="120" w:after="60"/>
        <w:rPr>
          <w:rFonts w:ascii="Myriad Pro" w:hAnsi="Myriad Pro"/>
          <w:sz w:val="28"/>
        </w:rPr>
      </w:pPr>
      <w:bookmarkStart w:id="593" w:name="d525e15a1310"/>
      <w:bookmarkEnd w:id="593"/>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Camera</w:t>
      </w:r>
      <w:r>
        <w:rPr>
          <w:rFonts w:ascii="Myriad Pro" w:hAnsi="Myriad Pro"/>
          <w:sz w:val="21"/>
        </w:rPr>
        <w:t xml:space="preserve"> &gt; </w:t>
      </w:r>
      <w:r>
        <w:rPr>
          <w:rFonts w:ascii="Myriad Pro" w:hAnsi="Myriad Pro"/>
          <w:b/>
          <w:sz w:val="21"/>
        </w:rPr>
        <w:t>Video Overlay</w:t>
      </w:r>
      <w:r>
        <w:rPr>
          <w:rFonts w:ascii="Myriad Pro" w:hAnsi="Myriad Pro"/>
          <w:sz w:val="21"/>
        </w:rPr>
        <w:t>.</w:t>
      </w:r>
    </w:p>
    <w:p>
      <w:pPr>
        <w:spacing w:before="120" w:after="60"/>
        <w:jc w:val="center"/>
        <w:rPr>
          <w:rFonts w:ascii="Myriad Pro" w:hAnsi="Myriad Pro"/>
          <w:sz w:val="21"/>
        </w:rPr>
      </w:pPr>
      <w:bookmarkStart w:id="594" w:name="d525e33a1310"/>
      <w:bookmarkEnd w:id="594"/>
      <w:r>
        <w:rPr>
          <w:rFonts w:ascii="Myriad Pro" w:hAnsi="Myriad Pro"/>
          <w:sz w:val="21"/>
        </w:rPr>
        <w:t>Figure 5-65 Overlay</w:t>
      </w:r>
    </w:p>
    <w:p>
      <w:pPr>
        <w:adjustRightInd/>
        <w:spacing w:line="300" w:lineRule="auto"/>
        <w:ind w:left="1260" w:hanging="420"/>
        <w:jc w:val="center"/>
        <w:textAlignment w:val="center"/>
        <w:rPr>
          <w:rFonts w:ascii="Myriad Pro" w:hAnsi="Myriad Pro"/>
          <w:sz w:val="21"/>
        </w:rPr>
      </w:pPr>
      <w:bookmarkStart w:id="595" w:name="d525e38a1310"/>
      <w:bookmarkEnd w:id="595"/>
      <w:r>
        <w:rPr>
          <w:rFonts w:ascii="Myriad Pro" w:hAnsi="Myriad Pro"/>
          <w:sz w:val="21"/>
        </w:rPr>
        <w:drawing>
          <wp:inline distT="0" distB="0" distL="0" distR="0">
            <wp:extent cx="5038725" cy="5019675"/>
            <wp:effectExtent l="0" t="0" r="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a:xfrm>
                      <a:off x="0" y="0"/>
                      <a:ext cx="5038725" cy="50196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Select a channel and then configure the overlay information.</w:t>
      </w:r>
    </w:p>
    <w:p>
      <w:pPr>
        <w:adjustRightInd/>
        <w:spacing w:line="300" w:lineRule="auto"/>
        <w:ind w:left="2000" w:hanging="300"/>
        <w:textAlignment w:val="center"/>
        <w:rPr>
          <w:rFonts w:ascii="Myriad Pro" w:hAnsi="Myriad Pro"/>
          <w:sz w:val="21"/>
        </w:rPr>
      </w:pPr>
      <w:bookmarkStart w:id="596" w:name="d525e50a1310"/>
      <w:bookmarkEnd w:id="596"/>
      <w:r>
        <w:rPr>
          <w:rFonts w:ascii="Arial" w:hAnsi="Arial" w:eastAsia="Times New Roman" w:cs="Arial"/>
          <w:sz w:val="21"/>
        </w:rPr>
        <w:t>●</w:t>
      </w:r>
      <w:r>
        <w:rPr>
          <w:rFonts w:ascii="Myriad Pro" w:hAnsi="Myriad Pro" w:eastAsia="Times New Roman"/>
          <w:sz w:val="21"/>
        </w:rPr>
        <w:tab/>
      </w:r>
      <w:r>
        <w:rPr>
          <w:rFonts w:ascii="Myriad Pro" w:hAnsi="Myriad Pro"/>
          <w:b/>
          <w:sz w:val="21"/>
        </w:rPr>
        <w:t>Time Title</w:t>
      </w:r>
      <w:r>
        <w:rPr>
          <w:rFonts w:ascii="Myriad Pro" w:hAnsi="Myriad Pro"/>
          <w:sz w:val="21"/>
        </w:rPr>
        <w:t>: Select the checkbox, and then configure the time format.</w:t>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b/>
          <w:sz w:val="21"/>
        </w:rPr>
        <w:t>Channel Title</w:t>
      </w:r>
      <w:r>
        <w:rPr>
          <w:rFonts w:ascii="Myriad Pro" w:hAnsi="Myriad Pro"/>
          <w:sz w:val="21"/>
        </w:rPr>
        <w:t>: Select the checkbox, and then configure the channel name.</w:t>
      </w:r>
    </w:p>
    <w:p>
      <w:pPr>
        <w:adjustRightInd/>
        <w:spacing w:before="80" w:after="60" w:line="300" w:lineRule="auto"/>
        <w:ind w:left="2000"/>
        <w:textAlignment w:val="center"/>
        <w:rPr>
          <w:rFonts w:ascii="Myriad Pro" w:hAnsi="Myriad Pro"/>
          <w:b/>
        </w:rPr>
      </w:pPr>
      <w:r>
        <w:rPr>
          <w:rFonts w:ascii="Myriad Pro" w:hAnsi="Myriad Pro"/>
          <w:b/>
        </w:rPr>
        <w:drawing>
          <wp:inline distT="0" distB="0" distL="0" distR="0">
            <wp:extent cx="219075" cy="161925"/>
            <wp:effectExtent l="0" t="0" r="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line="300" w:lineRule="auto"/>
        <w:ind w:left="2000"/>
        <w:textAlignment w:val="center"/>
        <w:rPr>
          <w:rFonts w:ascii="Myriad Pro" w:hAnsi="Myriad Pro"/>
          <w:sz w:val="21"/>
          <w:highlight w:val="lightGray"/>
        </w:rPr>
      </w:pPr>
      <w:r>
        <w:rPr>
          <w:rFonts w:ascii="Myriad Pro" w:hAnsi="Myriad Pro"/>
          <w:sz w:val="21"/>
          <w:highlight w:val="lightGray"/>
        </w:rPr>
        <w:t xml:space="preserve">Click </w:t>
      </w:r>
      <w:r>
        <w:rPr>
          <w:rFonts w:ascii="Myriad Pro" w:hAnsi="Myriad Pro"/>
          <w:b/>
          <w:sz w:val="21"/>
          <w:highlight w:val="lightGray"/>
        </w:rPr>
        <w:t>Settings</w:t>
      </w:r>
      <w:r>
        <w:rPr>
          <w:rFonts w:ascii="Myriad Pro" w:hAnsi="Myriad Pro"/>
          <w:sz w:val="21"/>
          <w:highlight w:val="lightGray"/>
        </w:rPr>
        <w:t xml:space="preserve"> next to </w:t>
      </w:r>
      <w:r>
        <w:rPr>
          <w:rFonts w:ascii="Myriad Pro" w:hAnsi="Myriad Pro"/>
          <w:b/>
          <w:sz w:val="21"/>
          <w:highlight w:val="lightGray"/>
        </w:rPr>
        <w:t>Custom Title</w:t>
      </w:r>
      <w:r>
        <w:rPr>
          <w:rFonts w:ascii="Myriad Pro" w:hAnsi="Myriad Pro"/>
          <w:sz w:val="21"/>
          <w:highlight w:val="lightGray"/>
        </w:rPr>
        <w:t xml:space="preserve"> to add custom titles for the channel.</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4"/>
        <w:spacing w:before="360" w:after="180" w:line="300" w:lineRule="auto"/>
        <w:rPr>
          <w:rFonts w:ascii="Myriad Pro" w:hAnsi="Myriad Pro"/>
          <w:b/>
          <w:sz w:val="32"/>
        </w:rPr>
      </w:pPr>
      <w:bookmarkStart w:id="597" w:name="_Toc146120031"/>
      <w:r>
        <w:rPr>
          <w:rFonts w:ascii="Myriad Pro" w:hAnsi="Myriad Pro"/>
          <w:b/>
          <w:sz w:val="32"/>
        </w:rPr>
        <w:t>5.10.5 Configuring Privacy Masking</w:t>
      </w:r>
      <w:bookmarkEnd w:id="597"/>
    </w:p>
    <w:p>
      <w:pPr>
        <w:spacing w:line="300" w:lineRule="auto"/>
        <w:ind w:left="850"/>
        <w:textAlignment w:val="center"/>
        <w:rPr>
          <w:rFonts w:ascii="Myriad Pro" w:hAnsi="Myriad Pro"/>
          <w:sz w:val="21"/>
        </w:rPr>
      </w:pPr>
      <w:r>
        <w:rPr>
          <w:rFonts w:ascii="Myriad Pro" w:hAnsi="Myriad Pro"/>
          <w:sz w:val="21"/>
        </w:rPr>
        <w:t>You can mask part of the image for privacy protection.</w:t>
      </w:r>
    </w:p>
    <w:p>
      <w:pPr>
        <w:spacing w:before="120" w:after="60"/>
        <w:rPr>
          <w:rFonts w:ascii="Myriad Pro" w:hAnsi="Myriad Pro"/>
          <w:sz w:val="28"/>
        </w:rPr>
      </w:pPr>
      <w:bookmarkStart w:id="598" w:name="d526e15a1310"/>
      <w:bookmarkEnd w:id="598"/>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Camera</w:t>
      </w:r>
      <w:r>
        <w:rPr>
          <w:rFonts w:ascii="Myriad Pro" w:hAnsi="Myriad Pro"/>
          <w:sz w:val="21"/>
        </w:rPr>
        <w:t xml:space="preserve"> &gt; </w:t>
      </w:r>
      <w:r>
        <w:rPr>
          <w:rFonts w:ascii="Myriad Pro" w:hAnsi="Myriad Pro"/>
          <w:b/>
          <w:sz w:val="21"/>
        </w:rPr>
        <w:t>Privacy Masking</w:t>
      </w:r>
      <w:r>
        <w:rPr>
          <w:rFonts w:ascii="Myriad Pro" w:hAnsi="Myriad Pro"/>
          <w:sz w:val="21"/>
        </w:rPr>
        <w:t>.</w:t>
      </w:r>
    </w:p>
    <w:p>
      <w:pPr>
        <w:spacing w:before="120" w:after="60"/>
        <w:jc w:val="center"/>
        <w:rPr>
          <w:rFonts w:ascii="Myriad Pro" w:hAnsi="Myriad Pro"/>
          <w:sz w:val="21"/>
        </w:rPr>
      </w:pPr>
      <w:bookmarkStart w:id="599" w:name="d526e33a1310"/>
      <w:bookmarkEnd w:id="599"/>
      <w:r>
        <w:rPr>
          <w:rFonts w:ascii="Myriad Pro" w:hAnsi="Myriad Pro"/>
          <w:sz w:val="21"/>
        </w:rPr>
        <w:t>Figure 5-66 Privacy masking</w:t>
      </w:r>
    </w:p>
    <w:p>
      <w:pPr>
        <w:adjustRightInd/>
        <w:spacing w:line="300" w:lineRule="auto"/>
        <w:ind w:left="1260" w:hanging="420"/>
        <w:jc w:val="center"/>
        <w:textAlignment w:val="center"/>
        <w:rPr>
          <w:rFonts w:ascii="Myriad Pro" w:hAnsi="Myriad Pro"/>
          <w:sz w:val="21"/>
        </w:rPr>
      </w:pPr>
      <w:bookmarkStart w:id="600" w:name="d526e38a1310"/>
      <w:bookmarkEnd w:id="600"/>
      <w:r>
        <w:rPr>
          <w:rFonts w:ascii="Myriad Pro" w:hAnsi="Myriad Pro"/>
          <w:sz w:val="21"/>
        </w:rPr>
        <w:drawing>
          <wp:inline distT="0" distB="0" distL="0" distR="0">
            <wp:extent cx="5038725" cy="5029200"/>
            <wp:effectExtent l="0" t="0" r="0"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a:xfrm>
                      <a:off x="0" y="0"/>
                      <a:ext cx="5038725" cy="502920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Select a channel, and then configure the masking.</w:t>
      </w:r>
    </w:p>
    <w:p>
      <w:pPr>
        <w:adjustRightInd/>
        <w:spacing w:line="300" w:lineRule="auto"/>
        <w:ind w:left="2000" w:hanging="300"/>
        <w:textAlignment w:val="center"/>
        <w:rPr>
          <w:rFonts w:ascii="Myriad Pro" w:hAnsi="Myriad Pro"/>
          <w:sz w:val="21"/>
        </w:rPr>
      </w:pPr>
      <w:bookmarkStart w:id="601" w:name="d526e50a1310"/>
      <w:bookmarkEnd w:id="601"/>
      <w:r>
        <w:rPr>
          <w:rFonts w:ascii="Myriad Pro" w:hAnsi="Myriad Pro" w:eastAsia="Times New Roman"/>
          <w:sz w:val="21"/>
        </w:rPr>
        <w:t>1.</w:t>
      </w:r>
      <w:r>
        <w:rPr>
          <w:rFonts w:ascii="Myriad Pro" w:hAnsi="Myriad Pro" w:eastAsia="Times New Roman"/>
          <w:sz w:val="21"/>
        </w:rPr>
        <w:tab/>
      </w:r>
      <w:r>
        <w:rPr>
          <w:rFonts w:ascii="Myriad Pro" w:hAnsi="Myriad Pro"/>
          <w:sz w:val="21"/>
        </w:rPr>
        <w:t xml:space="preserve">Click </w:t>
      </w:r>
      <w:bookmarkStart w:id="602" w:name="d526e54a1310"/>
      <w:bookmarkEnd w:id="602"/>
      <w:r>
        <w:rPr>
          <w:rFonts w:ascii="Myriad Pro" w:hAnsi="Myriad Pro"/>
          <w:sz w:val="21"/>
        </w:rPr>
        <w:drawing>
          <wp:inline distT="0" distB="0" distL="0" distR="0">
            <wp:extent cx="219075" cy="104775"/>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privacy masking.</w:t>
      </w:r>
    </w:p>
    <w:p>
      <w:pPr>
        <w:adjustRightInd/>
        <w:spacing w:line="300" w:lineRule="auto"/>
        <w:ind w:left="2000" w:hanging="300"/>
        <w:textAlignment w:val="center"/>
        <w:rPr>
          <w:rFonts w:ascii="Myriad Pro" w:hAnsi="Myriad Pro"/>
          <w:sz w:val="21"/>
        </w:rPr>
      </w:pPr>
      <w:r>
        <w:rPr>
          <w:rFonts w:ascii="Myriad Pro" w:hAnsi="Myriad Pro" w:eastAsia="Times New Roman"/>
          <w:sz w:val="21"/>
        </w:rPr>
        <w:t>2.</w:t>
      </w:r>
      <w:r>
        <w:rPr>
          <w:rFonts w:ascii="Myriad Pro" w:hAnsi="Myriad Pro" w:eastAsia="Times New Roman"/>
          <w:sz w:val="21"/>
        </w:rPr>
        <w:tab/>
      </w:r>
      <w:r>
        <w:rPr>
          <w:rFonts w:ascii="Myriad Pro" w:hAnsi="Myriad Pro"/>
          <w:sz w:val="21"/>
        </w:rPr>
        <w:t xml:space="preserve">Click </w:t>
      </w:r>
      <w:r>
        <w:rPr>
          <w:rFonts w:ascii="Myriad Pro" w:hAnsi="Myriad Pro"/>
          <w:b/>
          <w:sz w:val="21"/>
        </w:rPr>
        <w:t>1</w:t>
      </w:r>
      <w:r>
        <w:rPr>
          <w:rFonts w:ascii="Myriad Pro" w:hAnsi="Myriad Pro"/>
          <w:sz w:val="21"/>
        </w:rPr>
        <w:t xml:space="preserve">, </w:t>
      </w:r>
      <w:r>
        <w:rPr>
          <w:rFonts w:ascii="Myriad Pro" w:hAnsi="Myriad Pro"/>
          <w:b/>
          <w:sz w:val="21"/>
        </w:rPr>
        <w:t>2</w:t>
      </w:r>
      <w:r>
        <w:rPr>
          <w:rFonts w:ascii="Myriad Pro" w:hAnsi="Myriad Pro"/>
          <w:sz w:val="21"/>
        </w:rPr>
        <w:t xml:space="preserve">, </w:t>
      </w:r>
      <w:r>
        <w:rPr>
          <w:rFonts w:ascii="Myriad Pro" w:hAnsi="Myriad Pro"/>
          <w:b/>
          <w:sz w:val="21"/>
        </w:rPr>
        <w:t>3</w:t>
      </w:r>
      <w:r>
        <w:rPr>
          <w:rFonts w:ascii="Myriad Pro" w:hAnsi="Myriad Pro"/>
          <w:sz w:val="21"/>
        </w:rPr>
        <w:t xml:space="preserve"> or </w:t>
      </w:r>
      <w:r>
        <w:rPr>
          <w:rFonts w:ascii="Myriad Pro" w:hAnsi="Myriad Pro"/>
          <w:b/>
          <w:sz w:val="21"/>
        </w:rPr>
        <w:t>4</w:t>
      </w:r>
      <w:r>
        <w:rPr>
          <w:rFonts w:ascii="Myriad Pro" w:hAnsi="Myriad Pro"/>
          <w:sz w:val="21"/>
        </w:rPr>
        <w:t xml:space="preserve"> to add a masking block to the image.</w:t>
      </w:r>
    </w:p>
    <w:p>
      <w:pPr>
        <w:adjustRightInd/>
        <w:spacing w:before="80" w:after="60" w:line="300" w:lineRule="auto"/>
        <w:ind w:left="2000"/>
        <w:textAlignment w:val="center"/>
        <w:rPr>
          <w:rFonts w:ascii="Myriad Pro" w:hAnsi="Myriad Pro"/>
          <w:b/>
        </w:rPr>
      </w:pPr>
      <w:r>
        <w:rPr>
          <w:rFonts w:ascii="Myriad Pro" w:hAnsi="Myriad Pro"/>
          <w:b/>
        </w:rPr>
        <w:drawing>
          <wp:inline distT="0" distB="0" distL="0" distR="0">
            <wp:extent cx="219075" cy="161925"/>
            <wp:effectExtent l="0" t="0" r="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line="300" w:lineRule="auto"/>
        <w:ind w:left="2000"/>
        <w:textAlignment w:val="center"/>
        <w:rPr>
          <w:rFonts w:ascii="Myriad Pro" w:hAnsi="Myriad Pro"/>
          <w:sz w:val="21"/>
          <w:highlight w:val="lightGray"/>
        </w:rPr>
      </w:pPr>
      <w:r>
        <w:rPr>
          <w:rFonts w:ascii="Myriad Pro" w:hAnsi="Myriad Pro"/>
          <w:sz w:val="21"/>
          <w:highlight w:val="lightGray"/>
        </w:rPr>
        <w:t>You can add up to four masking blocks for each channel.</w:t>
      </w:r>
    </w:p>
    <w:p>
      <w:pPr>
        <w:adjustRightInd/>
        <w:spacing w:line="300" w:lineRule="auto"/>
        <w:ind w:left="2000" w:hanging="300"/>
        <w:textAlignment w:val="center"/>
        <w:rPr>
          <w:rFonts w:ascii="Myriad Pro" w:hAnsi="Myriad Pro"/>
          <w:sz w:val="21"/>
        </w:rPr>
      </w:pPr>
      <w:r>
        <w:rPr>
          <w:rFonts w:ascii="Myriad Pro" w:hAnsi="Myriad Pro" w:eastAsia="Times New Roman"/>
          <w:sz w:val="21"/>
        </w:rPr>
        <w:t>3.</w:t>
      </w:r>
      <w:r>
        <w:rPr>
          <w:rFonts w:ascii="Myriad Pro" w:hAnsi="Myriad Pro" w:eastAsia="Times New Roman"/>
          <w:sz w:val="21"/>
        </w:rPr>
        <w:tab/>
      </w:r>
      <w:r>
        <w:rPr>
          <w:rFonts w:ascii="Myriad Pro" w:hAnsi="Myriad Pro"/>
          <w:sz w:val="21"/>
        </w:rPr>
        <w:t>Adjust the size and position of the masking block.</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4"/>
        <w:spacing w:before="360" w:after="180" w:line="300" w:lineRule="auto"/>
        <w:rPr>
          <w:rFonts w:ascii="Myriad Pro" w:hAnsi="Myriad Pro"/>
          <w:b/>
          <w:sz w:val="32"/>
        </w:rPr>
      </w:pPr>
      <w:bookmarkStart w:id="603" w:name="_Toc146120032"/>
      <w:r>
        <w:rPr>
          <w:rFonts w:ascii="Myriad Pro" w:hAnsi="Myriad Pro"/>
          <w:b/>
          <w:sz w:val="32"/>
        </w:rPr>
        <w:t>5.10.6 Configuring Video Settings</w:t>
      </w:r>
      <w:bookmarkEnd w:id="603"/>
    </w:p>
    <w:p>
      <w:pPr>
        <w:spacing w:line="300" w:lineRule="auto"/>
        <w:ind w:left="850"/>
        <w:textAlignment w:val="center"/>
        <w:rPr>
          <w:rFonts w:ascii="Myriad Pro" w:hAnsi="Myriad Pro"/>
          <w:sz w:val="21"/>
        </w:rPr>
      </w:pPr>
      <w:r>
        <w:rPr>
          <w:rFonts w:ascii="Myriad Pro" w:hAnsi="Myriad Pro"/>
          <w:sz w:val="21"/>
        </w:rPr>
        <w:t>Configure the video encoding setting according to the actual bandwidth.</w:t>
      </w:r>
    </w:p>
    <w:p>
      <w:pPr>
        <w:spacing w:before="120" w:after="60"/>
        <w:rPr>
          <w:rFonts w:ascii="Myriad Pro" w:hAnsi="Myriad Pro"/>
          <w:sz w:val="28"/>
        </w:rPr>
      </w:pPr>
      <w:bookmarkStart w:id="604" w:name="d527e15a1310"/>
      <w:bookmarkEnd w:id="604"/>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Camera</w:t>
      </w:r>
      <w:r>
        <w:rPr>
          <w:rFonts w:ascii="Myriad Pro" w:hAnsi="Myriad Pro"/>
          <w:sz w:val="21"/>
        </w:rPr>
        <w:t xml:space="preserve"> &gt; </w:t>
      </w:r>
      <w:r>
        <w:rPr>
          <w:rFonts w:ascii="Myriad Pro" w:hAnsi="Myriad Pro"/>
          <w:b/>
          <w:sz w:val="21"/>
        </w:rPr>
        <w:t>Video Parameters</w:t>
      </w:r>
      <w:r>
        <w:rPr>
          <w:rFonts w:ascii="Myriad Pro" w:hAnsi="Myriad Pro"/>
          <w:sz w:val="21"/>
        </w:rPr>
        <w:t>.</w:t>
      </w:r>
    </w:p>
    <w:p>
      <w:pPr>
        <w:spacing w:before="120" w:after="60"/>
        <w:jc w:val="center"/>
        <w:rPr>
          <w:rFonts w:ascii="Myriad Pro" w:hAnsi="Myriad Pro"/>
          <w:sz w:val="21"/>
        </w:rPr>
      </w:pPr>
      <w:bookmarkStart w:id="605" w:name="d527e33a1310"/>
      <w:bookmarkEnd w:id="605"/>
      <w:r>
        <w:rPr>
          <w:rFonts w:ascii="Myriad Pro" w:hAnsi="Myriad Pro"/>
          <w:sz w:val="21"/>
        </w:rPr>
        <w:t>Figure 5-67 Video parameters</w:t>
      </w:r>
    </w:p>
    <w:p>
      <w:pPr>
        <w:adjustRightInd/>
        <w:spacing w:line="300" w:lineRule="auto"/>
        <w:ind w:left="1260" w:hanging="420"/>
        <w:jc w:val="center"/>
        <w:textAlignment w:val="center"/>
        <w:rPr>
          <w:rFonts w:ascii="Myriad Pro" w:hAnsi="Myriad Pro"/>
          <w:sz w:val="21"/>
        </w:rPr>
      </w:pPr>
      <w:bookmarkStart w:id="606" w:name="d527e38a1310"/>
      <w:bookmarkEnd w:id="606"/>
      <w:r>
        <w:rPr>
          <w:rFonts w:ascii="Myriad Pro" w:hAnsi="Myriad Pro"/>
          <w:sz w:val="21"/>
        </w:rPr>
        <w:drawing>
          <wp:inline distT="0" distB="0" distL="0" distR="0">
            <wp:extent cx="4324350" cy="4305300"/>
            <wp:effectExtent l="0" t="0" r="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a:xfrm>
                      <a:off x="0" y="0"/>
                      <a:ext cx="4324350" cy="430530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Configure the parameters.</w:t>
      </w:r>
    </w:p>
    <w:p>
      <w:pPr>
        <w:spacing w:before="120" w:after="60"/>
        <w:ind w:left="300"/>
        <w:jc w:val="center"/>
        <w:rPr>
          <w:rFonts w:ascii="Myriad Pro" w:hAnsi="Myriad Pro"/>
          <w:sz w:val="21"/>
        </w:rPr>
      </w:pPr>
      <w:bookmarkStart w:id="607" w:name="d527e50a1310"/>
      <w:bookmarkEnd w:id="607"/>
      <w:r>
        <w:rPr>
          <w:rFonts w:ascii="Myriad Pro" w:hAnsi="Myriad Pro"/>
          <w:sz w:val="21"/>
        </w:rPr>
        <w:t>Table 5-23 Video settings</w:t>
      </w:r>
    </w:p>
    <w:tbl>
      <w:tblPr>
        <w:tblStyle w:val="18"/>
        <w:tblW w:w="8788" w:type="dxa"/>
        <w:tblInd w:w="958" w:type="dxa"/>
        <w:tblLayout w:type="fixed"/>
        <w:tblCellMar>
          <w:top w:w="0" w:type="dxa"/>
          <w:left w:w="108" w:type="dxa"/>
          <w:bottom w:w="0" w:type="dxa"/>
          <w:right w:w="108" w:type="dxa"/>
        </w:tblCellMar>
      </w:tblPr>
      <w:tblGrid>
        <w:gridCol w:w="2906"/>
        <w:gridCol w:w="5882"/>
      </w:tblGrid>
      <w:tr>
        <w:tblPrEx>
          <w:tblCellMar>
            <w:top w:w="0" w:type="dxa"/>
            <w:left w:w="108" w:type="dxa"/>
            <w:bottom w:w="0" w:type="dxa"/>
            <w:right w:w="108" w:type="dxa"/>
          </w:tblCellMar>
        </w:tblPrEx>
        <w:trPr>
          <w:cantSplit/>
          <w:trHeight w:val="400" w:hRule="atLeast"/>
          <w:tblHeader/>
        </w:trPr>
        <w:tc>
          <w:tcPr>
            <w:tcW w:w="3083"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6257"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3083"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Channel</w:t>
            </w:r>
          </w:p>
        </w:tc>
        <w:tc>
          <w:tcPr>
            <w:tcW w:w="6257"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a channel for which you want to configure the settings.</w:t>
            </w:r>
          </w:p>
        </w:tc>
      </w:tr>
      <w:tr>
        <w:tblPrEx>
          <w:tblCellMar>
            <w:top w:w="0" w:type="dxa"/>
            <w:left w:w="108" w:type="dxa"/>
            <w:bottom w:w="0" w:type="dxa"/>
            <w:right w:w="108" w:type="dxa"/>
          </w:tblCellMar>
        </w:tblPrEx>
        <w:trPr>
          <w:cantSplit/>
        </w:trPr>
        <w:tc>
          <w:tcPr>
            <w:tcW w:w="3083"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Smart Encoding</w:t>
            </w:r>
          </w:p>
        </w:tc>
        <w:tc>
          <w:tcPr>
            <w:tcW w:w="6257"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this function to reduce the bit stream for non-important recorded video to maximize the storage space.</w:t>
            </w:r>
          </w:p>
        </w:tc>
      </w:tr>
      <w:tr>
        <w:tblPrEx>
          <w:tblCellMar>
            <w:top w:w="0" w:type="dxa"/>
            <w:left w:w="108" w:type="dxa"/>
            <w:bottom w:w="0" w:type="dxa"/>
            <w:right w:w="108" w:type="dxa"/>
          </w:tblCellMar>
        </w:tblPrEx>
        <w:trPr>
          <w:cantSplit/>
        </w:trPr>
        <w:tc>
          <w:tcPr>
            <w:tcW w:w="3083"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Record Type</w:t>
            </w:r>
          </w:p>
        </w:tc>
        <w:tc>
          <w:tcPr>
            <w:tcW w:w="6257"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w:t>
            </w:r>
            <w:r>
              <w:rPr>
                <w:rFonts w:ascii="Myriad Pro" w:hAnsi="Myriad Pro"/>
                <w:b/>
                <w:sz w:val="21"/>
              </w:rPr>
              <w:t>Normal</w:t>
            </w:r>
            <w:r>
              <w:rPr>
                <w:rFonts w:ascii="Myriad Pro" w:hAnsi="Myriad Pro"/>
                <w:sz w:val="21"/>
              </w:rPr>
              <w:t xml:space="preserve">, </w:t>
            </w:r>
            <w:r>
              <w:rPr>
                <w:rFonts w:ascii="Myriad Pro" w:hAnsi="Myriad Pro"/>
                <w:b/>
                <w:sz w:val="21"/>
              </w:rPr>
              <w:t>Motion detection</w:t>
            </w:r>
            <w:r>
              <w:rPr>
                <w:rFonts w:ascii="Myriad Pro" w:hAnsi="Myriad Pro"/>
                <w:sz w:val="21"/>
              </w:rPr>
              <w:t xml:space="preserve"> or </w:t>
            </w:r>
            <w:r>
              <w:rPr>
                <w:rFonts w:ascii="Myriad Pro" w:hAnsi="Myriad Pro"/>
                <w:b/>
                <w:sz w:val="21"/>
              </w:rPr>
              <w:t>Alarm</w:t>
            </w:r>
            <w:r>
              <w:rPr>
                <w:rFonts w:ascii="Myriad Pro" w:hAnsi="Myriad Pro"/>
                <w:sz w:val="21"/>
              </w:rPr>
              <w:t xml:space="preserve"> for main stream.</w:t>
            </w:r>
          </w:p>
        </w:tc>
      </w:tr>
      <w:tr>
        <w:tblPrEx>
          <w:tblCellMar>
            <w:top w:w="0" w:type="dxa"/>
            <w:left w:w="108" w:type="dxa"/>
            <w:bottom w:w="0" w:type="dxa"/>
            <w:right w:w="108" w:type="dxa"/>
          </w:tblCellMar>
        </w:tblPrEx>
        <w:trPr>
          <w:cantSplit/>
        </w:trPr>
        <w:tc>
          <w:tcPr>
            <w:tcW w:w="3083"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Encoding Mode</w:t>
            </w:r>
          </w:p>
        </w:tc>
        <w:tc>
          <w:tcPr>
            <w:tcW w:w="6257" w:type="dxa"/>
            <w:tcBorders>
              <w:top w:val="single" w:color="auto" w:sz="4" w:space="0"/>
              <w:left w:val="single" w:color="auto" w:sz="4" w:space="0"/>
              <w:bottom w:val="single" w:color="auto" w:sz="4" w:space="0"/>
              <w:right w:val="single" w:color="auto" w:sz="4" w:space="0"/>
            </w:tcBorders>
            <w:vAlign w:val="center"/>
          </w:tcPr>
          <w:p>
            <w:pPr>
              <w:adjustRightInd/>
              <w:spacing w:before="60" w:line="300" w:lineRule="auto"/>
              <w:ind w:left="413" w:hanging="300"/>
              <w:textAlignment w:val="center"/>
              <w:rPr>
                <w:rFonts w:ascii="Myriad Pro" w:hAnsi="Myriad Pro"/>
                <w:sz w:val="21"/>
              </w:rPr>
            </w:pPr>
            <w:bookmarkStart w:id="608" w:name="d527e118a1310"/>
            <w:bookmarkEnd w:id="608"/>
            <w:r>
              <w:rPr>
                <w:rFonts w:ascii="Arial" w:hAnsi="Arial" w:eastAsia="Times New Roman" w:cs="Arial"/>
                <w:sz w:val="21"/>
              </w:rPr>
              <w:t>●</w:t>
            </w:r>
            <w:r>
              <w:rPr>
                <w:rFonts w:ascii="Myriad Pro" w:hAnsi="Myriad Pro" w:eastAsia="Times New Roman"/>
                <w:sz w:val="21"/>
              </w:rPr>
              <w:tab/>
            </w:r>
            <w:r>
              <w:rPr>
                <w:rFonts w:ascii="Myriad Pro" w:hAnsi="Myriad Pro"/>
                <w:sz w:val="21"/>
              </w:rPr>
              <w:t>H.265 (recommended): Main profile encoding. This format is recommended.</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H.264H: High profile encoding. Low bit stream with high definition.</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H.264: General profile encoding.</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H.264B: Baseline profile encoding.</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MJPEG: In this format, the image requires bigger bit rate value to ensure clarity.</w:t>
            </w:r>
          </w:p>
        </w:tc>
      </w:tr>
      <w:tr>
        <w:tblPrEx>
          <w:tblCellMar>
            <w:top w:w="0" w:type="dxa"/>
            <w:left w:w="108" w:type="dxa"/>
            <w:bottom w:w="0" w:type="dxa"/>
            <w:right w:w="108" w:type="dxa"/>
          </w:tblCellMar>
        </w:tblPrEx>
        <w:trPr>
          <w:cantSplit/>
        </w:trPr>
        <w:tc>
          <w:tcPr>
            <w:tcW w:w="3083"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Resolution</w:t>
            </w:r>
          </w:p>
        </w:tc>
        <w:tc>
          <w:tcPr>
            <w:tcW w:w="6257"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a resolution for the video.</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The maximum resolution available might vary with the models.</w:t>
            </w:r>
          </w:p>
        </w:tc>
      </w:tr>
      <w:tr>
        <w:tblPrEx>
          <w:tblCellMar>
            <w:top w:w="0" w:type="dxa"/>
            <w:left w:w="108" w:type="dxa"/>
            <w:bottom w:w="0" w:type="dxa"/>
            <w:right w:w="108" w:type="dxa"/>
          </w:tblCellMar>
        </w:tblPrEx>
        <w:trPr>
          <w:cantSplit/>
        </w:trPr>
        <w:tc>
          <w:tcPr>
            <w:tcW w:w="3083"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Frame Rate (FPS)</w:t>
            </w:r>
          </w:p>
        </w:tc>
        <w:tc>
          <w:tcPr>
            <w:tcW w:w="6257"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Configure the frames per second for the video. The bigger the value, the clearer and smoother the image. Frame rate changes along with the resolution.</w:t>
            </w:r>
          </w:p>
        </w:tc>
      </w:tr>
      <w:tr>
        <w:tblPrEx>
          <w:tblCellMar>
            <w:top w:w="0" w:type="dxa"/>
            <w:left w:w="108" w:type="dxa"/>
            <w:bottom w:w="0" w:type="dxa"/>
            <w:right w:w="108" w:type="dxa"/>
          </w:tblCellMar>
        </w:tblPrEx>
        <w:trPr>
          <w:cantSplit/>
        </w:trPr>
        <w:tc>
          <w:tcPr>
            <w:tcW w:w="3083"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Bitrate Type</w:t>
            </w:r>
          </w:p>
        </w:tc>
        <w:tc>
          <w:tcPr>
            <w:tcW w:w="6257" w:type="dxa"/>
            <w:tcBorders>
              <w:top w:val="single" w:color="auto" w:sz="4" w:space="0"/>
              <w:left w:val="single" w:color="auto" w:sz="4" w:space="0"/>
              <w:bottom w:val="single" w:color="auto" w:sz="4" w:space="0"/>
              <w:right w:val="single" w:color="auto" w:sz="4" w:space="0"/>
            </w:tcBorders>
            <w:vAlign w:val="center"/>
          </w:tcPr>
          <w:p>
            <w:pPr>
              <w:adjustRightInd/>
              <w:spacing w:before="60" w:line="300" w:lineRule="auto"/>
              <w:ind w:left="413" w:hanging="300"/>
              <w:textAlignment w:val="center"/>
              <w:rPr>
                <w:rFonts w:ascii="Myriad Pro" w:hAnsi="Myriad Pro"/>
                <w:sz w:val="21"/>
              </w:rPr>
            </w:pPr>
            <w:bookmarkStart w:id="609" w:name="d527e172a1310"/>
            <w:bookmarkEnd w:id="609"/>
            <w:r>
              <w:rPr>
                <w:rFonts w:ascii="Arial" w:hAnsi="Arial" w:eastAsia="Times New Roman" w:cs="Arial"/>
                <w:sz w:val="21"/>
              </w:rPr>
              <w:t>●</w:t>
            </w:r>
            <w:r>
              <w:rPr>
                <w:rFonts w:ascii="Myriad Pro" w:hAnsi="Myriad Pro" w:eastAsia="Times New Roman"/>
                <w:sz w:val="21"/>
              </w:rPr>
              <w:tab/>
            </w:r>
            <w:r>
              <w:rPr>
                <w:rFonts w:ascii="Myriad Pro" w:hAnsi="Myriad Pro"/>
                <w:b/>
                <w:sz w:val="21"/>
              </w:rPr>
              <w:t>CBR</w:t>
            </w:r>
            <w:r>
              <w:rPr>
                <w:rFonts w:ascii="Myriad Pro" w:hAnsi="Myriad Pro"/>
                <w:sz w:val="21"/>
              </w:rPr>
              <w:t xml:space="preserve"> (Constant Bitrate): The bit rate changes slightly around the defined value. We recommended selecting constant stream when there might be only small changes in the monitoring environment.</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b/>
                <w:sz w:val="21"/>
              </w:rPr>
              <w:t>VBR</w:t>
            </w:r>
            <w:r>
              <w:rPr>
                <w:rFonts w:ascii="Myriad Pro" w:hAnsi="Myriad Pro"/>
                <w:sz w:val="21"/>
              </w:rPr>
              <w:t xml:space="preserve"> (Variable Bitrate): The bit rate changes with monitoring scenes. Select variable stream when there might be big changes in the monitoring environment.</w:t>
            </w:r>
          </w:p>
        </w:tc>
      </w:tr>
      <w:tr>
        <w:tblPrEx>
          <w:tblCellMar>
            <w:top w:w="0" w:type="dxa"/>
            <w:left w:w="108" w:type="dxa"/>
            <w:bottom w:w="0" w:type="dxa"/>
            <w:right w:w="108" w:type="dxa"/>
          </w:tblCellMar>
        </w:tblPrEx>
        <w:trPr>
          <w:cantSplit/>
        </w:trPr>
        <w:tc>
          <w:tcPr>
            <w:tcW w:w="3083"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Image Quality</w:t>
            </w:r>
          </w:p>
        </w:tc>
        <w:tc>
          <w:tcPr>
            <w:tcW w:w="6257"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The bigger the value, the better the image quality.</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This parameter is available when the </w:t>
            </w:r>
            <w:r>
              <w:rPr>
                <w:rFonts w:ascii="Myriad Pro" w:hAnsi="Myriad Pro"/>
                <w:b/>
                <w:sz w:val="21"/>
                <w:highlight w:val="lightGray"/>
              </w:rPr>
              <w:t>Bitrate Type</w:t>
            </w:r>
            <w:r>
              <w:rPr>
                <w:rFonts w:ascii="Myriad Pro" w:hAnsi="Myriad Pro"/>
                <w:sz w:val="21"/>
                <w:highlight w:val="lightGray"/>
              </w:rPr>
              <w:t xml:space="preserve"> is </w:t>
            </w:r>
            <w:r>
              <w:rPr>
                <w:rFonts w:ascii="Myriad Pro" w:hAnsi="Myriad Pro"/>
                <w:b/>
                <w:sz w:val="21"/>
                <w:highlight w:val="lightGray"/>
              </w:rPr>
              <w:t>VBR</w:t>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3083"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Bit Rate (Kb/S)</w:t>
            </w:r>
          </w:p>
        </w:tc>
        <w:tc>
          <w:tcPr>
            <w:tcW w:w="6257" w:type="dxa"/>
            <w:tcBorders>
              <w:top w:val="single" w:color="auto" w:sz="4" w:space="0"/>
              <w:left w:val="single" w:color="auto" w:sz="4" w:space="0"/>
              <w:bottom w:val="single" w:color="auto" w:sz="4" w:space="0"/>
              <w:right w:val="single" w:color="auto" w:sz="4" w:space="0"/>
            </w:tcBorders>
            <w:vAlign w:val="center"/>
          </w:tcPr>
          <w:p>
            <w:pPr>
              <w:adjustRightInd/>
              <w:spacing w:before="60" w:line="300" w:lineRule="auto"/>
              <w:ind w:left="413" w:hanging="300"/>
              <w:textAlignment w:val="center"/>
              <w:rPr>
                <w:rFonts w:ascii="Myriad Pro" w:hAnsi="Myriad Pro"/>
                <w:sz w:val="21"/>
              </w:rPr>
            </w:pPr>
            <w:bookmarkStart w:id="610" w:name="d527e214a1310"/>
            <w:bookmarkEnd w:id="610"/>
            <w:r>
              <w:rPr>
                <w:rFonts w:ascii="Arial" w:hAnsi="Arial" w:eastAsia="Times New Roman" w:cs="Arial"/>
                <w:sz w:val="21"/>
              </w:rPr>
              <w:t>●</w:t>
            </w:r>
            <w:r>
              <w:rPr>
                <w:rFonts w:ascii="Myriad Pro" w:hAnsi="Myriad Pro" w:eastAsia="Times New Roman"/>
                <w:sz w:val="21"/>
              </w:rPr>
              <w:tab/>
            </w:r>
            <w:r>
              <w:rPr>
                <w:rFonts w:ascii="Myriad Pro" w:hAnsi="Myriad Pro"/>
                <w:sz w:val="21"/>
              </w:rPr>
              <w:t>Main stream: The higher the bitrate, the better the image quality.</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Sub stream: For constant stream, the bitrate changes near the defined value; for variable stream, the bitrate changes along with the image but the maximum value still stays near the defined value.</w:t>
            </w:r>
          </w:p>
        </w:tc>
      </w:tr>
      <w:tr>
        <w:tblPrEx>
          <w:tblCellMar>
            <w:top w:w="0" w:type="dxa"/>
            <w:left w:w="108" w:type="dxa"/>
            <w:bottom w:w="0" w:type="dxa"/>
            <w:right w:w="108" w:type="dxa"/>
          </w:tblCellMar>
        </w:tblPrEx>
        <w:trPr>
          <w:cantSplit/>
        </w:trPr>
        <w:tc>
          <w:tcPr>
            <w:tcW w:w="3083"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Audio Encoding</w:t>
            </w:r>
          </w:p>
        </w:tc>
        <w:tc>
          <w:tcPr>
            <w:tcW w:w="6257"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an audio encoding format.</w:t>
            </w:r>
          </w:p>
        </w:tc>
      </w:tr>
      <w:tr>
        <w:tblPrEx>
          <w:tblCellMar>
            <w:top w:w="0" w:type="dxa"/>
            <w:left w:w="108" w:type="dxa"/>
            <w:bottom w:w="0" w:type="dxa"/>
            <w:right w:w="108" w:type="dxa"/>
          </w:tblCellMar>
        </w:tblPrEx>
        <w:trPr>
          <w:cantSplit/>
        </w:trPr>
        <w:tc>
          <w:tcPr>
            <w:tcW w:w="3083"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Sampling Rate</w:t>
            </w:r>
          </w:p>
        </w:tc>
        <w:tc>
          <w:tcPr>
            <w:tcW w:w="6257"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Set how many times per second a sound is sampled. The bigger the value, the more natural the sound.</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4"/>
        <w:spacing w:before="360" w:after="180" w:line="300" w:lineRule="auto"/>
        <w:rPr>
          <w:rFonts w:ascii="Myriad Pro" w:hAnsi="Myriad Pro"/>
          <w:b/>
          <w:sz w:val="32"/>
        </w:rPr>
      </w:pPr>
      <w:bookmarkStart w:id="611" w:name="_Toc146120033"/>
      <w:r>
        <w:rPr>
          <w:rFonts w:ascii="Myriad Pro" w:hAnsi="Myriad Pro"/>
          <w:b/>
          <w:sz w:val="32"/>
        </w:rPr>
        <w:t>5.10.7 Configuring E-Tracking</w:t>
      </w:r>
      <w:bookmarkEnd w:id="611"/>
    </w:p>
    <w:p>
      <w:pPr>
        <w:spacing w:line="300" w:lineRule="auto"/>
        <w:ind w:left="850"/>
        <w:textAlignment w:val="center"/>
        <w:rPr>
          <w:rFonts w:ascii="Myriad Pro" w:hAnsi="Myriad Pro"/>
          <w:sz w:val="21"/>
        </w:rPr>
      </w:pPr>
      <w:r>
        <w:rPr>
          <w:rFonts w:ascii="Myriad Pro" w:hAnsi="Myriad Pro"/>
          <w:sz w:val="21"/>
        </w:rPr>
        <w:t>This function can simultaneously zoom in and track multiple persons and vehicles that trigger alarms. It provides rich details and a panoramic view at the same time.</w:t>
      </w:r>
    </w:p>
    <w:p>
      <w:pPr>
        <w:spacing w:before="120" w:after="60"/>
        <w:rPr>
          <w:rFonts w:ascii="Myriad Pro" w:hAnsi="Myriad Pro"/>
          <w:sz w:val="28"/>
        </w:rPr>
      </w:pPr>
      <w:bookmarkStart w:id="612" w:name="d528e16a1310"/>
      <w:bookmarkEnd w:id="612"/>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CAMERA</w:t>
      </w:r>
      <w:r>
        <w:rPr>
          <w:rFonts w:ascii="Myriad Pro" w:hAnsi="Myriad Pro"/>
          <w:sz w:val="21"/>
        </w:rPr>
        <w:t xml:space="preserve"> &gt; </w:t>
      </w:r>
      <w:r>
        <w:rPr>
          <w:rFonts w:ascii="Myriad Pro" w:hAnsi="Myriad Pro"/>
          <w:b/>
          <w:sz w:val="21"/>
        </w:rPr>
        <w:t>E-Tracking</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Configure the parameters.</w:t>
      </w:r>
    </w:p>
    <w:p>
      <w:pPr>
        <w:spacing w:before="120" w:after="60"/>
        <w:jc w:val="center"/>
        <w:rPr>
          <w:rFonts w:ascii="Myriad Pro" w:hAnsi="Myriad Pro"/>
          <w:sz w:val="21"/>
        </w:rPr>
      </w:pPr>
      <w:bookmarkStart w:id="613" w:name="d528e40a1310"/>
      <w:bookmarkEnd w:id="613"/>
      <w:r>
        <w:rPr>
          <w:rFonts w:ascii="Myriad Pro" w:hAnsi="Myriad Pro"/>
          <w:sz w:val="21"/>
        </w:rPr>
        <w:t>Figure 5-68 E-Tracking</w:t>
      </w:r>
    </w:p>
    <w:p>
      <w:pPr>
        <w:adjustRightInd/>
        <w:spacing w:line="300" w:lineRule="auto"/>
        <w:ind w:left="1260" w:hanging="420"/>
        <w:jc w:val="center"/>
        <w:textAlignment w:val="center"/>
        <w:rPr>
          <w:rFonts w:ascii="Myriad Pro" w:hAnsi="Myriad Pro"/>
          <w:sz w:val="21"/>
        </w:rPr>
      </w:pPr>
      <w:bookmarkStart w:id="614" w:name="d528e45a1310"/>
      <w:bookmarkEnd w:id="614"/>
      <w:r>
        <w:rPr>
          <w:rFonts w:ascii="Myriad Pro" w:hAnsi="Myriad Pro"/>
          <w:sz w:val="21"/>
        </w:rPr>
        <w:drawing>
          <wp:inline distT="0" distB="0" distL="0" distR="0">
            <wp:extent cx="4324350" cy="4305300"/>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a:xfrm>
                      <a:off x="0" y="0"/>
                      <a:ext cx="4324350" cy="4305300"/>
                    </a:xfrm>
                    <a:prstGeom prst="rect">
                      <a:avLst/>
                    </a:prstGeom>
                    <a:noFill/>
                    <a:ln>
                      <a:noFill/>
                    </a:ln>
                  </pic:spPr>
                </pic:pic>
              </a:graphicData>
            </a:graphic>
          </wp:inline>
        </w:drawing>
      </w:r>
    </w:p>
    <w:p>
      <w:pPr>
        <w:spacing w:before="120" w:after="60"/>
        <w:ind w:left="300"/>
        <w:jc w:val="center"/>
        <w:rPr>
          <w:rFonts w:ascii="Myriad Pro" w:hAnsi="Myriad Pro"/>
          <w:sz w:val="21"/>
        </w:rPr>
      </w:pPr>
      <w:bookmarkStart w:id="615" w:name="d528e48a1310"/>
      <w:bookmarkEnd w:id="615"/>
      <w:r>
        <w:rPr>
          <w:rFonts w:ascii="Myriad Pro" w:hAnsi="Myriad Pro"/>
          <w:sz w:val="21"/>
        </w:rPr>
        <w:t>Table 5-24 E-Tracking parameters description</w:t>
      </w:r>
    </w:p>
    <w:tbl>
      <w:tblPr>
        <w:tblStyle w:val="18"/>
        <w:tblW w:w="8788" w:type="dxa"/>
        <w:tblInd w:w="958" w:type="dxa"/>
        <w:tblLayout w:type="fixed"/>
        <w:tblCellMar>
          <w:top w:w="0" w:type="dxa"/>
          <w:left w:w="108" w:type="dxa"/>
          <w:bottom w:w="0" w:type="dxa"/>
          <w:right w:w="108" w:type="dxa"/>
        </w:tblCellMar>
      </w:tblPr>
      <w:tblGrid>
        <w:gridCol w:w="2249"/>
        <w:gridCol w:w="6539"/>
      </w:tblGrid>
      <w:tr>
        <w:tblPrEx>
          <w:tblCellMar>
            <w:top w:w="0" w:type="dxa"/>
            <w:left w:w="108" w:type="dxa"/>
            <w:bottom w:w="0" w:type="dxa"/>
            <w:right w:w="108" w:type="dxa"/>
          </w:tblCellMar>
        </w:tblPrEx>
        <w:trPr>
          <w:cantSplit/>
          <w:trHeight w:val="400" w:hRule="atLeast"/>
          <w:tblHeader/>
        </w:trPr>
        <w:tc>
          <w:tcPr>
            <w:tcW w:w="2383"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6957"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2383"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Channel</w:t>
            </w:r>
          </w:p>
        </w:tc>
        <w:tc>
          <w:tcPr>
            <w:tcW w:w="6957"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the linkage channel.</w:t>
            </w:r>
          </w:p>
        </w:tc>
      </w:tr>
      <w:tr>
        <w:tblPrEx>
          <w:tblCellMar>
            <w:top w:w="0" w:type="dxa"/>
            <w:left w:w="108" w:type="dxa"/>
            <w:bottom w:w="0" w:type="dxa"/>
            <w:right w:w="108" w:type="dxa"/>
          </w:tblCellMar>
        </w:tblPrEx>
        <w:trPr>
          <w:cantSplit/>
        </w:trPr>
        <w:tc>
          <w:tcPr>
            <w:tcW w:w="2383"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Display Mode</w:t>
            </w:r>
          </w:p>
        </w:tc>
        <w:tc>
          <w:tcPr>
            <w:tcW w:w="6957"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the number of tracked channels. Full screen, 1+1, and 1+3 modes are available, and full screen is selected by default.</w:t>
            </w:r>
          </w:p>
        </w:tc>
      </w:tr>
      <w:tr>
        <w:tblPrEx>
          <w:tblCellMar>
            <w:top w:w="0" w:type="dxa"/>
            <w:left w:w="108" w:type="dxa"/>
            <w:bottom w:w="0" w:type="dxa"/>
            <w:right w:w="108" w:type="dxa"/>
          </w:tblCellMar>
        </w:tblPrEx>
        <w:trPr>
          <w:cantSplit/>
        </w:trPr>
        <w:tc>
          <w:tcPr>
            <w:tcW w:w="2383"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Linkage Track</w:t>
            </w:r>
          </w:p>
        </w:tc>
        <w:tc>
          <w:tcPr>
            <w:tcW w:w="6957"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After </w:t>
            </w:r>
            <w:r>
              <w:rPr>
                <w:rFonts w:ascii="Myriad Pro" w:hAnsi="Myriad Pro"/>
                <w:b/>
                <w:sz w:val="21"/>
              </w:rPr>
              <w:t>Linkage Track</w:t>
            </w:r>
            <w:r>
              <w:rPr>
                <w:rFonts w:ascii="Myriad Pro" w:hAnsi="Myriad Pro"/>
                <w:sz w:val="21"/>
              </w:rPr>
              <w:t xml:space="preserve"> is enabled, intelligent events will be tracked. It is disabled by default.</w:t>
            </w:r>
          </w:p>
        </w:tc>
      </w:tr>
      <w:tr>
        <w:tblPrEx>
          <w:tblCellMar>
            <w:top w:w="0" w:type="dxa"/>
            <w:left w:w="108" w:type="dxa"/>
            <w:bottom w:w="0" w:type="dxa"/>
            <w:right w:w="108" w:type="dxa"/>
          </w:tblCellMar>
        </w:tblPrEx>
        <w:trPr>
          <w:cantSplit/>
        </w:trPr>
        <w:tc>
          <w:tcPr>
            <w:tcW w:w="2383"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Tracking Duration</w:t>
            </w:r>
          </w:p>
        </w:tc>
        <w:tc>
          <w:tcPr>
            <w:tcW w:w="6957" w:type="dxa"/>
            <w:tcBorders>
              <w:top w:val="single" w:color="auto" w:sz="4" w:space="0"/>
              <w:left w:val="single" w:color="auto" w:sz="4" w:space="0"/>
              <w:bottom w:val="single" w:color="auto" w:sz="4" w:space="0"/>
              <w:right w:val="single" w:color="auto" w:sz="4" w:space="0"/>
            </w:tcBorders>
            <w:vAlign w:val="center"/>
          </w:tcPr>
          <w:p>
            <w:pPr>
              <w:adjustRightInd/>
              <w:spacing w:before="60" w:line="300" w:lineRule="auto"/>
              <w:ind w:left="413" w:hanging="300"/>
              <w:textAlignment w:val="center"/>
              <w:rPr>
                <w:rFonts w:ascii="Myriad Pro" w:hAnsi="Myriad Pro"/>
                <w:sz w:val="21"/>
              </w:rPr>
            </w:pPr>
            <w:bookmarkStart w:id="616" w:name="d528e113a1310"/>
            <w:bookmarkEnd w:id="616"/>
            <w:r>
              <w:rPr>
                <w:rFonts w:ascii="Arial" w:hAnsi="Arial" w:eastAsia="Times New Roman" w:cs="Arial"/>
                <w:sz w:val="21"/>
              </w:rPr>
              <w:t>●</w:t>
            </w:r>
            <w:r>
              <w:rPr>
                <w:rFonts w:ascii="Myriad Pro" w:hAnsi="Myriad Pro" w:eastAsia="Times New Roman"/>
                <w:sz w:val="21"/>
              </w:rPr>
              <w:tab/>
            </w:r>
            <w:r>
              <w:rPr>
                <w:rFonts w:ascii="Myriad Pro" w:hAnsi="Myriad Pro"/>
                <w:sz w:val="21"/>
              </w:rPr>
              <w:t>Custom: Select the tracking duration time manually. For example, if you set from 30 s to 60 s, after tracking object A for 30 seconds, if object B appears, the camera will start tracking object B; if no other object appears in the process of tracking A, the camera will stop tracking object A after 60 seconds.</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Continue till object disappears: The camera will stop tracking when the detected object disappears in the image.</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3"/>
        <w:spacing w:before="440" w:after="220" w:line="300" w:lineRule="auto"/>
        <w:rPr>
          <w:rFonts w:ascii="Myriad Pro" w:hAnsi="Myriad Pro"/>
          <w:b/>
          <w:sz w:val="36"/>
        </w:rPr>
      </w:pPr>
      <w:bookmarkStart w:id="617" w:name="_Toc146120034"/>
      <w:r>
        <w:rPr>
          <w:rFonts w:ascii="Myriad Pro" w:hAnsi="Myriad Pro"/>
          <w:b/>
          <w:sz w:val="36"/>
        </w:rPr>
        <w:t>5.11 Storage</w:t>
      </w:r>
      <w:bookmarkEnd w:id="617"/>
    </w:p>
    <w:p>
      <w:pPr>
        <w:spacing w:line="300" w:lineRule="auto"/>
        <w:ind w:left="850"/>
        <w:textAlignment w:val="center"/>
        <w:rPr>
          <w:rFonts w:ascii="Myriad Pro" w:hAnsi="Myriad Pro"/>
          <w:sz w:val="21"/>
        </w:rPr>
      </w:pPr>
      <w:r>
        <w:rPr>
          <w:rFonts w:ascii="Myriad Pro" w:hAnsi="Myriad Pro"/>
          <w:sz w:val="21"/>
        </w:rPr>
        <w:t>You can configure the recording plan, recording mode, storage strategy, and more.</w:t>
      </w:r>
    </w:p>
    <w:p>
      <w:pPr>
        <w:pStyle w:val="4"/>
        <w:spacing w:before="360" w:after="180" w:line="300" w:lineRule="auto"/>
        <w:rPr>
          <w:rFonts w:ascii="Myriad Pro" w:hAnsi="Myriad Pro"/>
          <w:b/>
          <w:sz w:val="32"/>
        </w:rPr>
      </w:pPr>
      <w:bookmarkStart w:id="618" w:name="d566e7a1310"/>
      <w:bookmarkEnd w:id="618"/>
      <w:bookmarkStart w:id="619" w:name="_Toc146120035"/>
      <w:r>
        <w:rPr>
          <w:rFonts w:ascii="Myriad Pro" w:hAnsi="Myriad Pro"/>
          <w:b/>
          <w:sz w:val="32"/>
        </w:rPr>
        <w:t>5.11.1 Configuring Recording Plan</w:t>
      </w:r>
      <w:bookmarkEnd w:id="619"/>
    </w:p>
    <w:p>
      <w:pPr>
        <w:spacing w:line="300" w:lineRule="auto"/>
        <w:ind w:left="850"/>
        <w:textAlignment w:val="center"/>
        <w:rPr>
          <w:rFonts w:ascii="Myriad Pro" w:hAnsi="Myriad Pro"/>
          <w:sz w:val="21"/>
        </w:rPr>
      </w:pPr>
      <w:r>
        <w:rPr>
          <w:rFonts w:ascii="Myriad Pro" w:hAnsi="Myriad Pro"/>
          <w:sz w:val="21"/>
        </w:rPr>
        <w:t>Configure the recording plans for videos and snapshots. This section uses video recording as an example. The configuration of snapshot plan is similar.</w:t>
      </w:r>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Storage</w:t>
      </w:r>
      <w:r>
        <w:rPr>
          <w:rFonts w:ascii="Myriad Pro" w:hAnsi="Myriad Pro"/>
          <w:sz w:val="21"/>
        </w:rPr>
        <w:t xml:space="preserve"> &gt; </w:t>
      </w:r>
      <w:r>
        <w:rPr>
          <w:rFonts w:ascii="Myriad Pro" w:hAnsi="Myriad Pro"/>
          <w:b/>
          <w:sz w:val="21"/>
        </w:rPr>
        <w:t>Recording Plan</w:t>
      </w:r>
      <w:r>
        <w:rPr>
          <w:rFonts w:ascii="Myriad Pro" w:hAnsi="Myriad Pro"/>
          <w:sz w:val="21"/>
        </w:rPr>
        <w:t>.</w:t>
      </w:r>
    </w:p>
    <w:p>
      <w:pPr>
        <w:spacing w:before="120" w:after="60"/>
        <w:jc w:val="center"/>
        <w:rPr>
          <w:rFonts w:ascii="Myriad Pro" w:hAnsi="Myriad Pro"/>
          <w:sz w:val="21"/>
        </w:rPr>
      </w:pPr>
      <w:bookmarkStart w:id="620" w:name="d566e33a1310"/>
      <w:bookmarkEnd w:id="620"/>
      <w:r>
        <w:rPr>
          <w:rFonts w:ascii="Myriad Pro" w:hAnsi="Myriad Pro"/>
          <w:sz w:val="21"/>
        </w:rPr>
        <w:t>Figure 5-69 Video recording</w:t>
      </w:r>
    </w:p>
    <w:p>
      <w:pPr>
        <w:adjustRightInd/>
        <w:spacing w:line="300" w:lineRule="auto"/>
        <w:ind w:left="1260" w:hanging="420"/>
        <w:jc w:val="center"/>
        <w:textAlignment w:val="center"/>
        <w:rPr>
          <w:rFonts w:ascii="Myriad Pro" w:hAnsi="Myriad Pro"/>
          <w:sz w:val="21"/>
        </w:rPr>
      </w:pPr>
      <w:bookmarkStart w:id="621" w:name="d566e38a1310"/>
      <w:bookmarkEnd w:id="621"/>
      <w:r>
        <w:rPr>
          <w:rFonts w:ascii="Myriad Pro" w:hAnsi="Myriad Pro"/>
          <w:sz w:val="21"/>
        </w:rPr>
        <w:drawing>
          <wp:inline distT="0" distB="0" distL="0" distR="0">
            <wp:extent cx="5038725" cy="5029200"/>
            <wp:effectExtent l="0" t="0" r="0"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a:xfrm>
                      <a:off x="0" y="0"/>
                      <a:ext cx="5038725" cy="502920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Configure recording settings.</w:t>
      </w:r>
    </w:p>
    <w:p>
      <w:pPr>
        <w:spacing w:before="120" w:after="60"/>
        <w:ind w:left="300"/>
        <w:jc w:val="center"/>
        <w:rPr>
          <w:rFonts w:ascii="Myriad Pro" w:hAnsi="Myriad Pro"/>
          <w:sz w:val="21"/>
        </w:rPr>
      </w:pPr>
      <w:bookmarkStart w:id="622" w:name="d566e50a1310"/>
      <w:bookmarkEnd w:id="622"/>
      <w:r>
        <w:rPr>
          <w:rFonts w:ascii="Myriad Pro" w:hAnsi="Myriad Pro"/>
          <w:sz w:val="21"/>
        </w:rPr>
        <w:t>Table 5-25 Video recording parameters</w:t>
      </w:r>
    </w:p>
    <w:tbl>
      <w:tblPr>
        <w:tblStyle w:val="18"/>
        <w:tblW w:w="8788" w:type="dxa"/>
        <w:tblInd w:w="958" w:type="dxa"/>
        <w:tblLayout w:type="fixed"/>
        <w:tblCellMar>
          <w:top w:w="0" w:type="dxa"/>
          <w:left w:w="108" w:type="dxa"/>
          <w:bottom w:w="0" w:type="dxa"/>
          <w:right w:w="108" w:type="dxa"/>
        </w:tblCellMar>
      </w:tblPr>
      <w:tblGrid>
        <w:gridCol w:w="2727"/>
        <w:gridCol w:w="6061"/>
      </w:tblGrid>
      <w:tr>
        <w:tblPrEx>
          <w:tblCellMar>
            <w:top w:w="0" w:type="dxa"/>
            <w:left w:w="108" w:type="dxa"/>
            <w:bottom w:w="0" w:type="dxa"/>
            <w:right w:w="108" w:type="dxa"/>
          </w:tblCellMar>
        </w:tblPrEx>
        <w:trPr>
          <w:cantSplit/>
          <w:trHeight w:val="400" w:hRule="atLeast"/>
          <w:tblHeader/>
        </w:trPr>
        <w:tc>
          <w:tcPr>
            <w:tcW w:w="2892"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6448"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Channel</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a channel to record videos.</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Prerecord</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Set how long the device records before an event.</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Redundancy</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redundancy for the channel. If there are two or more HDDs installed on the Device, you can set one of the HDDs as the redundant HDD to back up the recorded files.</w:t>
            </w:r>
          </w:p>
          <w:p>
            <w:pPr>
              <w:adjustRightInd/>
              <w:spacing w:before="60" w:line="300" w:lineRule="auto"/>
              <w:ind w:left="413" w:hanging="300"/>
              <w:textAlignment w:val="center"/>
              <w:rPr>
                <w:rFonts w:ascii="Myriad Pro" w:hAnsi="Myriad Pro"/>
                <w:sz w:val="21"/>
              </w:rPr>
            </w:pPr>
            <w:bookmarkStart w:id="623" w:name="d566e100a1310"/>
            <w:bookmarkEnd w:id="623"/>
            <w:r>
              <w:rPr>
                <w:rFonts w:ascii="Arial" w:hAnsi="Arial" w:eastAsia="Times New Roman" w:cs="Arial"/>
                <w:sz w:val="21"/>
              </w:rPr>
              <w:t>●</w:t>
            </w:r>
            <w:r>
              <w:rPr>
                <w:rFonts w:ascii="Myriad Pro" w:hAnsi="Myriad Pro" w:eastAsia="Times New Roman"/>
                <w:sz w:val="21"/>
              </w:rPr>
              <w:tab/>
            </w:r>
            <w:r>
              <w:rPr>
                <w:rFonts w:ascii="Myriad Pro" w:hAnsi="Myriad Pro"/>
                <w:sz w:val="21"/>
              </w:rPr>
              <w:t>If the selected channel is not recording, the redundancy function takes effect next time you record no matter you select the checkbox or not.</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If the selected channel is recording, the current recorded files will be packed, and then the Device starts recording according to the new schedule.</w:t>
            </w:r>
          </w:p>
          <w:p>
            <w:pPr>
              <w:adjustRightInd/>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before="60" w:line="300" w:lineRule="auto"/>
              <w:ind w:left="413" w:hanging="300"/>
              <w:textAlignment w:val="center"/>
              <w:rPr>
                <w:rFonts w:ascii="Myriad Pro" w:hAnsi="Myriad Pro"/>
                <w:sz w:val="21"/>
                <w:highlight w:val="lightGray"/>
              </w:rPr>
            </w:pPr>
            <w:bookmarkStart w:id="624" w:name="d566e110a1310"/>
            <w:bookmarkEnd w:id="624"/>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This function is available on select models.</w:t>
            </w:r>
          </w:p>
          <w:p>
            <w:pPr>
              <w:adjustRightInd/>
              <w:spacing w:line="300" w:lineRule="auto"/>
              <w:ind w:left="413" w:hanging="300"/>
              <w:textAlignment w:val="center"/>
              <w:rPr>
                <w:rFonts w:hint="eastAsia" w:ascii="Myriad Pro" w:hAnsi="Myriad Pro"/>
                <w:sz w:val="21"/>
                <w:highlight w:val="lightGray"/>
              </w:rPr>
            </w:pPr>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The redundant HDD only backs up videos but not snapshots.</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Automatic network replenishment (ANR)</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You can set the ANR (auto network resume) function.</w:t>
            </w:r>
          </w:p>
          <w:p>
            <w:pPr>
              <w:adjustRightInd/>
              <w:spacing w:before="60" w:line="300" w:lineRule="auto"/>
              <w:ind w:left="413" w:hanging="300"/>
              <w:textAlignment w:val="center"/>
              <w:rPr>
                <w:rFonts w:ascii="Myriad Pro" w:hAnsi="Myriad Pro"/>
                <w:sz w:val="21"/>
              </w:rPr>
            </w:pPr>
            <w:bookmarkStart w:id="625" w:name="d566e131a1310"/>
            <w:bookmarkEnd w:id="625"/>
            <w:r>
              <w:rPr>
                <w:rFonts w:ascii="Arial" w:hAnsi="Arial" w:eastAsia="Times New Roman" w:cs="Arial"/>
                <w:sz w:val="21"/>
              </w:rPr>
              <w:t>●</w:t>
            </w:r>
            <w:r>
              <w:rPr>
                <w:rFonts w:ascii="Myriad Pro" w:hAnsi="Myriad Pro" w:eastAsia="Times New Roman"/>
                <w:sz w:val="21"/>
              </w:rPr>
              <w:tab/>
            </w:r>
            <w:r>
              <w:rPr>
                <w:rFonts w:ascii="Myriad Pro" w:hAnsi="Myriad Pro"/>
                <w:sz w:val="21"/>
              </w:rPr>
              <w:t>The IPC continues recording once the NVR and IPC connection fails. After the network becomes normal, the NVR can download recording files while it is disconnected from the IPC. This is to help protect against data loss from the current IPD channel that is connected.</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Set the maximum recording upload period. If the offline period is longer than the period you set, IPC will only upload the recording file during the specified period.</w:t>
            </w:r>
          </w:p>
          <w:p>
            <w:pPr>
              <w:adjustRightInd/>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line="300" w:lineRule="auto"/>
              <w:ind w:left="113"/>
              <w:textAlignment w:val="center"/>
              <w:rPr>
                <w:rFonts w:hint="eastAsia" w:ascii="Myriad Pro" w:hAnsi="Myriad Pro"/>
                <w:sz w:val="21"/>
                <w:highlight w:val="lightGray"/>
              </w:rPr>
            </w:pPr>
            <w:r>
              <w:rPr>
                <w:rFonts w:ascii="Myriad Pro" w:hAnsi="Myriad Pro"/>
                <w:sz w:val="21"/>
                <w:highlight w:val="lightGray"/>
              </w:rPr>
              <w:t>Make sure that SD card is installed and the recording function is enabled on the IPC.</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Event type</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w:t>
            </w:r>
            <w:r>
              <w:rPr>
                <w:rFonts w:ascii="Myriad Pro" w:hAnsi="Myriad Pro"/>
                <w:b/>
                <w:sz w:val="21"/>
              </w:rPr>
              <w:t>Normal</w:t>
            </w:r>
            <w:r>
              <w:rPr>
                <w:rFonts w:ascii="Myriad Pro" w:hAnsi="Myriad Pro"/>
                <w:sz w:val="21"/>
              </w:rPr>
              <w:t xml:space="preserve"> or </w:t>
            </w:r>
            <w:r>
              <w:rPr>
                <w:rFonts w:ascii="Myriad Pro" w:hAnsi="Myriad Pro"/>
                <w:b/>
                <w:sz w:val="21"/>
              </w:rPr>
              <w:t>Event</w:t>
            </w:r>
            <w:r>
              <w:rPr>
                <w:rFonts w:ascii="Myriad Pro" w:hAnsi="Myriad Pro"/>
                <w:sz w:val="21"/>
              </w:rPr>
              <w:t xml:space="preserve">, and the default is </w:t>
            </w:r>
            <w:r>
              <w:rPr>
                <w:rFonts w:ascii="Myriad Pro" w:hAnsi="Myriad Pro"/>
                <w:b/>
                <w:sz w:val="21"/>
              </w:rPr>
              <w:t>Normal</w:t>
            </w:r>
            <w:r>
              <w:rPr>
                <w:rFonts w:ascii="Myriad Pro" w:hAnsi="Myriad Pro"/>
                <w:sz w:val="21"/>
              </w:rPr>
              <w:t>.</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Time Period</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Set a period during which the configured recording settings are active.</w:t>
            </w:r>
          </w:p>
          <w:p>
            <w:pPr>
              <w:adjustRightInd/>
              <w:spacing w:before="60" w:line="300" w:lineRule="auto"/>
              <w:ind w:left="413" w:hanging="300"/>
              <w:textAlignment w:val="center"/>
              <w:rPr>
                <w:rFonts w:ascii="Myriad Pro" w:hAnsi="Myriad Pro"/>
                <w:sz w:val="21"/>
              </w:rPr>
            </w:pPr>
            <w:bookmarkStart w:id="626" w:name="d566e177a1310"/>
            <w:bookmarkEnd w:id="626"/>
            <w:r>
              <w:rPr>
                <w:rFonts w:ascii="Arial" w:hAnsi="Arial" w:eastAsia="Times New Roman" w:cs="Arial"/>
                <w:sz w:val="21"/>
              </w:rPr>
              <w:t>●</w:t>
            </w:r>
            <w:r>
              <w:rPr>
                <w:rFonts w:ascii="Myriad Pro" w:hAnsi="Myriad Pro" w:eastAsia="Times New Roman"/>
                <w:sz w:val="21"/>
              </w:rPr>
              <w:tab/>
            </w:r>
            <w:r>
              <w:rPr>
                <w:rFonts w:ascii="Myriad Pro" w:hAnsi="Myriad Pro"/>
                <w:sz w:val="21"/>
              </w:rPr>
              <w:t>On the time line, drag to set the period.</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You can also click </w:t>
            </w:r>
            <w:bookmarkStart w:id="627" w:name="d566e184a1310"/>
            <w:bookmarkEnd w:id="627"/>
            <w:r>
              <w:rPr>
                <w:rFonts w:ascii="Myriad Pro" w:hAnsi="Myriad Pro"/>
                <w:sz w:val="21"/>
              </w:rPr>
              <w:drawing>
                <wp:inline distT="0" distB="0" distL="0" distR="0">
                  <wp:extent cx="152400" cy="133350"/>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a:xfrm>
                            <a:off x="0" y="0"/>
                            <a:ext cx="152400" cy="133350"/>
                          </a:xfrm>
                          <a:prstGeom prst="rect">
                            <a:avLst/>
                          </a:prstGeom>
                          <a:noFill/>
                          <a:ln>
                            <a:noFill/>
                          </a:ln>
                        </pic:spPr>
                      </pic:pic>
                    </a:graphicData>
                  </a:graphic>
                </wp:inline>
              </w:drawing>
            </w:r>
            <w:r>
              <w:rPr>
                <w:rFonts w:ascii="Myriad Pro" w:hAnsi="Myriad Pro"/>
                <w:sz w:val="21"/>
              </w:rPr>
              <w:t xml:space="preserve"> to set the period.</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Default</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Restore the recording plan to default settings.</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Copy to</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Copy the recording plan to other channels.</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4"/>
        <w:spacing w:before="360" w:after="180" w:line="300" w:lineRule="auto"/>
        <w:rPr>
          <w:rFonts w:ascii="Myriad Pro" w:hAnsi="Myriad Pro"/>
          <w:b/>
          <w:sz w:val="32"/>
        </w:rPr>
      </w:pPr>
      <w:bookmarkStart w:id="628" w:name="d567e7a1310"/>
      <w:bookmarkEnd w:id="628"/>
      <w:bookmarkStart w:id="629" w:name="_Toc146120036"/>
      <w:r>
        <w:rPr>
          <w:rFonts w:ascii="Myriad Pro" w:hAnsi="Myriad Pro"/>
          <w:b/>
          <w:sz w:val="32"/>
        </w:rPr>
        <w:t>5.11.2 Configuring Storage Strategy</w:t>
      </w:r>
      <w:bookmarkEnd w:id="629"/>
    </w:p>
    <w:p>
      <w:pPr>
        <w:spacing w:line="300" w:lineRule="auto"/>
        <w:ind w:left="850"/>
        <w:textAlignment w:val="center"/>
        <w:rPr>
          <w:rFonts w:ascii="Myriad Pro" w:hAnsi="Myriad Pro"/>
          <w:sz w:val="21"/>
        </w:rPr>
      </w:pPr>
      <w:r>
        <w:rPr>
          <w:rFonts w:ascii="Myriad Pro" w:hAnsi="Myriad Pro"/>
          <w:sz w:val="21"/>
        </w:rPr>
        <w:t>Configure storage strategy and manage the HDDs.</w:t>
      </w:r>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Storage</w:t>
      </w:r>
      <w:r>
        <w:rPr>
          <w:rFonts w:ascii="Myriad Pro" w:hAnsi="Myriad Pro"/>
          <w:sz w:val="21"/>
        </w:rPr>
        <w:t xml:space="preserve"> &gt; </w:t>
      </w:r>
      <w:r>
        <w:rPr>
          <w:rFonts w:ascii="Myriad Pro" w:hAnsi="Myriad Pro"/>
          <w:b/>
          <w:sz w:val="21"/>
        </w:rPr>
        <w:t>Disk Management</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Configure the storage strategy.</w:t>
      </w:r>
    </w:p>
    <w:p>
      <w:pPr>
        <w:spacing w:before="120" w:after="60"/>
        <w:jc w:val="center"/>
        <w:rPr>
          <w:rFonts w:ascii="Myriad Pro" w:hAnsi="Myriad Pro"/>
          <w:sz w:val="21"/>
        </w:rPr>
      </w:pPr>
      <w:bookmarkStart w:id="630" w:name="d567e39a1310"/>
      <w:bookmarkEnd w:id="630"/>
      <w:r>
        <w:rPr>
          <w:rFonts w:ascii="Myriad Pro" w:hAnsi="Myriad Pro"/>
          <w:sz w:val="21"/>
        </w:rPr>
        <w:t>Figure 5-70 Disk management</w:t>
      </w:r>
    </w:p>
    <w:p>
      <w:pPr>
        <w:adjustRightInd/>
        <w:spacing w:line="300" w:lineRule="auto"/>
        <w:ind w:left="1260" w:hanging="420"/>
        <w:jc w:val="center"/>
        <w:textAlignment w:val="center"/>
        <w:rPr>
          <w:rFonts w:ascii="Myriad Pro" w:hAnsi="Myriad Pro"/>
          <w:sz w:val="21"/>
        </w:rPr>
      </w:pPr>
      <w:bookmarkStart w:id="631" w:name="d567e44a1310"/>
      <w:bookmarkEnd w:id="631"/>
      <w:r>
        <w:rPr>
          <w:rFonts w:ascii="Myriad Pro" w:hAnsi="Myriad Pro"/>
          <w:sz w:val="21"/>
        </w:rPr>
        <w:drawing>
          <wp:inline distT="0" distB="0" distL="0" distR="0">
            <wp:extent cx="4324350" cy="4305300"/>
            <wp:effectExtent l="0" t="0" r="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a:xfrm>
                      <a:off x="0" y="0"/>
                      <a:ext cx="4324350" cy="4305300"/>
                    </a:xfrm>
                    <a:prstGeom prst="rect">
                      <a:avLst/>
                    </a:prstGeom>
                    <a:noFill/>
                    <a:ln>
                      <a:noFill/>
                    </a:ln>
                  </pic:spPr>
                </pic:pic>
              </a:graphicData>
            </a:graphic>
          </wp:inline>
        </w:drawing>
      </w:r>
    </w:p>
    <w:p>
      <w:pPr>
        <w:spacing w:before="120" w:after="60"/>
        <w:ind w:left="300"/>
        <w:jc w:val="center"/>
        <w:rPr>
          <w:rFonts w:ascii="Myriad Pro" w:hAnsi="Myriad Pro"/>
          <w:sz w:val="21"/>
        </w:rPr>
      </w:pPr>
      <w:bookmarkStart w:id="632" w:name="d567e47a1310"/>
      <w:bookmarkEnd w:id="632"/>
      <w:r>
        <w:rPr>
          <w:rFonts w:ascii="Myriad Pro" w:hAnsi="Myriad Pro"/>
          <w:sz w:val="21"/>
        </w:rPr>
        <w:t>Table 5-26 Disk management parameters</w:t>
      </w:r>
    </w:p>
    <w:tbl>
      <w:tblPr>
        <w:tblStyle w:val="18"/>
        <w:tblW w:w="8788" w:type="dxa"/>
        <w:tblInd w:w="958" w:type="dxa"/>
        <w:tblLayout w:type="fixed"/>
        <w:tblCellMar>
          <w:top w:w="0" w:type="dxa"/>
          <w:left w:w="108" w:type="dxa"/>
          <w:bottom w:w="0" w:type="dxa"/>
          <w:right w:w="108" w:type="dxa"/>
        </w:tblCellMar>
      </w:tblPr>
      <w:tblGrid>
        <w:gridCol w:w="2727"/>
        <w:gridCol w:w="6061"/>
      </w:tblGrid>
      <w:tr>
        <w:tblPrEx>
          <w:tblCellMar>
            <w:top w:w="0" w:type="dxa"/>
            <w:left w:w="108" w:type="dxa"/>
            <w:bottom w:w="0" w:type="dxa"/>
            <w:right w:w="108" w:type="dxa"/>
          </w:tblCellMar>
        </w:tblPrEx>
        <w:trPr>
          <w:cantSplit/>
          <w:trHeight w:val="400" w:hRule="atLeast"/>
          <w:tblHeader/>
        </w:trPr>
        <w:tc>
          <w:tcPr>
            <w:tcW w:w="2892"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6448"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Disk Full</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Configure the storage strategy to be used when no more storage space is available.</w:t>
            </w:r>
          </w:p>
          <w:p>
            <w:pPr>
              <w:adjustRightInd/>
              <w:spacing w:before="60" w:line="300" w:lineRule="auto"/>
              <w:ind w:left="413" w:hanging="300"/>
              <w:textAlignment w:val="center"/>
              <w:rPr>
                <w:rFonts w:ascii="Myriad Pro" w:hAnsi="Myriad Pro"/>
                <w:sz w:val="21"/>
              </w:rPr>
            </w:pPr>
            <w:bookmarkStart w:id="633" w:name="d567e79a1310"/>
            <w:bookmarkEnd w:id="633"/>
            <w:r>
              <w:rPr>
                <w:rFonts w:ascii="Arial" w:hAnsi="Arial" w:eastAsia="Times New Roman" w:cs="Arial"/>
                <w:sz w:val="21"/>
              </w:rPr>
              <w:t>●</w:t>
            </w:r>
            <w:r>
              <w:rPr>
                <w:rFonts w:ascii="Myriad Pro" w:hAnsi="Myriad Pro" w:eastAsia="Times New Roman"/>
                <w:sz w:val="21"/>
              </w:rPr>
              <w:tab/>
            </w:r>
            <w:r>
              <w:rPr>
                <w:rFonts w:ascii="Myriad Pro" w:hAnsi="Myriad Pro"/>
                <w:sz w:val="21"/>
              </w:rPr>
              <w:t>Stop: Stop recording.</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Overwrite: The newest files overwrite the oldest ones.</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Auto-delete expired files</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Configure whether to allow the Device to delete expired automatically.</w:t>
            </w:r>
          </w:p>
          <w:p>
            <w:pPr>
              <w:adjustRightInd/>
              <w:spacing w:before="60" w:line="300" w:lineRule="auto"/>
              <w:ind w:left="413" w:hanging="300"/>
              <w:textAlignment w:val="center"/>
              <w:rPr>
                <w:rFonts w:ascii="Myriad Pro" w:hAnsi="Myriad Pro"/>
                <w:sz w:val="21"/>
              </w:rPr>
            </w:pPr>
            <w:bookmarkStart w:id="634" w:name="d567e96a1310"/>
            <w:bookmarkEnd w:id="634"/>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Select </w:t>
            </w:r>
            <w:r>
              <w:rPr>
                <w:rFonts w:ascii="Myriad Pro" w:hAnsi="Myriad Pro"/>
                <w:b/>
                <w:sz w:val="21"/>
              </w:rPr>
              <w:t>Never</w:t>
            </w:r>
            <w:r>
              <w:rPr>
                <w:rFonts w:ascii="Myriad Pro" w:hAnsi="Myriad Pro"/>
                <w:sz w:val="21"/>
              </w:rPr>
              <w:t xml:space="preserve"> if you do not want to use the function.</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Select </w:t>
            </w:r>
            <w:r>
              <w:rPr>
                <w:rFonts w:ascii="Myriad Pro" w:hAnsi="Myriad Pro"/>
                <w:b/>
                <w:sz w:val="21"/>
              </w:rPr>
              <w:t>Custom</w:t>
            </w:r>
            <w:r>
              <w:rPr>
                <w:rFonts w:ascii="Myriad Pro" w:hAnsi="Myriad Pro"/>
                <w:sz w:val="21"/>
              </w:rPr>
              <w:t xml:space="preserve"> and then configure how long you want to keep the old files.</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On the disk list, view the HDD information and configure the HDD type.</w:t>
      </w:r>
    </w:p>
    <w:p>
      <w:pPr>
        <w:adjustRightInd/>
        <w:spacing w:line="300" w:lineRule="auto"/>
        <w:ind w:left="2000" w:hanging="300"/>
        <w:textAlignment w:val="center"/>
        <w:rPr>
          <w:rFonts w:ascii="Myriad Pro" w:hAnsi="Myriad Pro"/>
          <w:sz w:val="21"/>
        </w:rPr>
      </w:pPr>
      <w:bookmarkStart w:id="635" w:name="d567e124a1310"/>
      <w:bookmarkEnd w:id="635"/>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Set HDD type. </w:t>
      </w:r>
    </w:p>
    <w:p>
      <w:pPr>
        <w:adjustRightInd/>
        <w:spacing w:line="300" w:lineRule="auto"/>
        <w:ind w:left="2000"/>
        <w:textAlignment w:val="center"/>
        <w:rPr>
          <w:rFonts w:ascii="Myriad Pro" w:hAnsi="Myriad Pro"/>
          <w:sz w:val="21"/>
        </w:rPr>
      </w:pPr>
      <w:r>
        <w:rPr>
          <w:rFonts w:ascii="Myriad Pro" w:hAnsi="Myriad Pro"/>
          <w:sz w:val="21"/>
        </w:rPr>
        <w:t xml:space="preserve">In the </w:t>
      </w:r>
      <w:r>
        <w:rPr>
          <w:rFonts w:ascii="Myriad Pro" w:hAnsi="Myriad Pro"/>
          <w:b/>
          <w:sz w:val="21"/>
        </w:rPr>
        <w:t>Attributes</w:t>
      </w:r>
      <w:r>
        <w:rPr>
          <w:rFonts w:ascii="Myriad Pro" w:hAnsi="Myriad Pro"/>
          <w:sz w:val="21"/>
        </w:rPr>
        <w:t xml:space="preserve"> column, select </w:t>
      </w:r>
      <w:r>
        <w:rPr>
          <w:rFonts w:ascii="Myriad Pro" w:hAnsi="Myriad Pro"/>
          <w:b/>
          <w:sz w:val="21"/>
        </w:rPr>
        <w:t>Read-Write</w:t>
      </w:r>
      <w:r>
        <w:rPr>
          <w:rFonts w:ascii="Myriad Pro" w:hAnsi="Myriad Pro"/>
          <w:sz w:val="21"/>
        </w:rPr>
        <w:t xml:space="preserve">, </w:t>
      </w:r>
      <w:r>
        <w:rPr>
          <w:rFonts w:ascii="Myriad Pro" w:hAnsi="Myriad Pro"/>
          <w:b/>
          <w:sz w:val="21"/>
        </w:rPr>
        <w:t>Read-only</w:t>
      </w:r>
      <w:r>
        <w:rPr>
          <w:rFonts w:ascii="Myriad Pro" w:hAnsi="Myriad Pro"/>
          <w:sz w:val="21"/>
        </w:rPr>
        <w:t xml:space="preserve"> or </w:t>
      </w:r>
      <w:r>
        <w:rPr>
          <w:rFonts w:ascii="Myriad Pro" w:hAnsi="Myriad Pro"/>
          <w:b/>
          <w:sz w:val="21"/>
        </w:rPr>
        <w:t>Redundancy</w:t>
      </w:r>
      <w:r>
        <w:rPr>
          <w:rFonts w:ascii="Myriad Pro" w:hAnsi="Myriad Pro"/>
          <w:sz w:val="21"/>
        </w:rPr>
        <w:t xml:space="preserve"> to set the HDD type.</w:t>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Format HDD.</w:t>
      </w:r>
    </w:p>
    <w:p>
      <w:pPr>
        <w:adjustRightInd/>
        <w:spacing w:line="300" w:lineRule="auto"/>
        <w:ind w:left="2000"/>
        <w:textAlignment w:val="center"/>
        <w:rPr>
          <w:rFonts w:ascii="Myriad Pro" w:hAnsi="Myriad Pro"/>
          <w:sz w:val="21"/>
        </w:rPr>
      </w:pPr>
      <w:r>
        <w:rPr>
          <w:rFonts w:ascii="Myriad Pro" w:hAnsi="Myriad Pro"/>
          <w:sz w:val="21"/>
        </w:rPr>
        <w:t xml:space="preserve">Select an HDD and then click </w:t>
      </w:r>
      <w:r>
        <w:rPr>
          <w:rFonts w:ascii="Myriad Pro" w:hAnsi="Myriad Pro"/>
          <w:b/>
          <w:sz w:val="21"/>
        </w:rPr>
        <w:t>Format</w:t>
      </w:r>
      <w:r>
        <w:rPr>
          <w:rFonts w:ascii="Myriad Pro" w:hAnsi="Myriad Pro"/>
          <w:sz w:val="21"/>
        </w:rPr>
        <w:t>, and then follow the on-screen prompt to format the HDD.</w:t>
      </w:r>
    </w:p>
    <w:p>
      <w:pPr>
        <w:adjustRightInd/>
        <w:spacing w:before="80" w:after="60" w:line="300" w:lineRule="auto"/>
        <w:ind w:left="2000"/>
        <w:textAlignment w:val="center"/>
        <w:rPr>
          <w:rFonts w:ascii="Myriad Pro" w:hAnsi="Myriad Pro"/>
          <w:b/>
        </w:rPr>
      </w:pPr>
      <w:r>
        <w:rPr>
          <w:rFonts w:ascii="Myriad Pro" w:hAnsi="Myriad Pro"/>
          <w:b/>
        </w:rPr>
        <w:drawing>
          <wp:inline distT="0" distB="0" distL="0" distR="0">
            <wp:extent cx="219075" cy="200025"/>
            <wp:effectExtent l="0" t="0" r="0"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19075" cy="200025"/>
                    </a:xfrm>
                    <a:prstGeom prst="rect">
                      <a:avLst/>
                    </a:prstGeom>
                    <a:noFill/>
                    <a:ln>
                      <a:noFill/>
                    </a:ln>
                  </pic:spPr>
                </pic:pic>
              </a:graphicData>
            </a:graphic>
          </wp:inline>
        </w:drawing>
      </w:r>
    </w:p>
    <w:p>
      <w:pPr>
        <w:adjustRightInd/>
        <w:spacing w:line="300" w:lineRule="auto"/>
        <w:ind w:left="2000"/>
        <w:textAlignment w:val="center"/>
        <w:rPr>
          <w:rFonts w:ascii="Myriad Pro" w:hAnsi="Myriad Pro"/>
          <w:sz w:val="21"/>
          <w:highlight w:val="lightGray"/>
        </w:rPr>
      </w:pPr>
      <w:r>
        <w:rPr>
          <w:rFonts w:ascii="Myriad Pro" w:hAnsi="Myriad Pro"/>
          <w:sz w:val="21"/>
          <w:highlight w:val="lightGray"/>
        </w:rPr>
        <w:t>Formatting will erase all data on the HDD. Please be advised.</w:t>
      </w:r>
    </w:p>
    <w:p>
      <w:pPr>
        <w:pStyle w:val="4"/>
        <w:spacing w:before="360" w:after="180" w:line="300" w:lineRule="auto"/>
        <w:rPr>
          <w:rFonts w:ascii="Myriad Pro" w:hAnsi="Myriad Pro"/>
          <w:b/>
          <w:sz w:val="32"/>
        </w:rPr>
      </w:pPr>
      <w:bookmarkStart w:id="636" w:name="_Toc146120037"/>
      <w:r>
        <w:rPr>
          <w:rFonts w:ascii="Myriad Pro" w:hAnsi="Myriad Pro"/>
          <w:b/>
          <w:sz w:val="32"/>
        </w:rPr>
        <w:t>5.11.3 Configuring Disk Group</w:t>
      </w:r>
      <w:bookmarkEnd w:id="636"/>
    </w:p>
    <w:p>
      <w:pPr>
        <w:spacing w:line="300" w:lineRule="auto"/>
        <w:ind w:left="850"/>
        <w:textAlignment w:val="center"/>
        <w:rPr>
          <w:rFonts w:ascii="Myriad Pro" w:hAnsi="Myriad Pro"/>
          <w:sz w:val="21"/>
        </w:rPr>
      </w:pPr>
      <w:r>
        <w:rPr>
          <w:rFonts w:ascii="Myriad Pro" w:hAnsi="Myriad Pro"/>
          <w:sz w:val="21"/>
        </w:rPr>
        <w:t>By default, the installed HDD and created RAID are in Disk Group 1. You can set HDD group, and HDD group setup for main stream, sub stream and snapshot operation.</w:t>
      </w:r>
    </w:p>
    <w:p>
      <w:pPr>
        <w:spacing w:before="120" w:after="60"/>
        <w:rPr>
          <w:rFonts w:ascii="Myriad Pro" w:hAnsi="Myriad Pro"/>
          <w:sz w:val="28"/>
        </w:rPr>
      </w:pPr>
      <w:bookmarkStart w:id="637" w:name="d568e16a1310"/>
      <w:bookmarkEnd w:id="637"/>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Storage</w:t>
      </w:r>
      <w:r>
        <w:rPr>
          <w:rFonts w:ascii="Myriad Pro" w:hAnsi="Myriad Pro"/>
          <w:sz w:val="21"/>
        </w:rPr>
        <w:t xml:space="preserve"> &gt; </w:t>
      </w:r>
      <w:r>
        <w:rPr>
          <w:rFonts w:ascii="Myriad Pro" w:hAnsi="Myriad Pro"/>
          <w:b/>
          <w:sz w:val="21"/>
        </w:rPr>
        <w:t>Disk Group</w:t>
      </w:r>
      <w:r>
        <w:rPr>
          <w:rFonts w:ascii="Myriad Pro" w:hAnsi="Myriad Pro"/>
          <w:sz w:val="21"/>
        </w:rPr>
        <w:t xml:space="preserve"> &gt; </w:t>
      </w:r>
      <w:r>
        <w:rPr>
          <w:rFonts w:ascii="Myriad Pro" w:hAnsi="Myriad Pro"/>
          <w:b/>
          <w:sz w:val="21"/>
        </w:rPr>
        <w:t>Disk Group</w:t>
      </w:r>
      <w:r>
        <w:rPr>
          <w:rFonts w:ascii="Myriad Pro" w:hAnsi="Myriad Pro"/>
          <w:sz w:val="21"/>
        </w:rPr>
        <w:t>.</w:t>
      </w:r>
    </w:p>
    <w:p>
      <w:pPr>
        <w:spacing w:before="120" w:after="60"/>
        <w:jc w:val="center"/>
        <w:rPr>
          <w:rFonts w:ascii="Myriad Pro" w:hAnsi="Myriad Pro"/>
          <w:sz w:val="21"/>
        </w:rPr>
      </w:pPr>
      <w:bookmarkStart w:id="638" w:name="d568e37a1310"/>
      <w:bookmarkEnd w:id="638"/>
      <w:r>
        <w:rPr>
          <w:rFonts w:ascii="Myriad Pro" w:hAnsi="Myriad Pro"/>
          <w:sz w:val="21"/>
        </w:rPr>
        <w:t>Figure 5-71 Disk group</w:t>
      </w:r>
    </w:p>
    <w:p>
      <w:pPr>
        <w:adjustRightInd/>
        <w:spacing w:line="300" w:lineRule="auto"/>
        <w:ind w:left="1260" w:hanging="420"/>
        <w:jc w:val="center"/>
        <w:textAlignment w:val="center"/>
        <w:rPr>
          <w:rFonts w:ascii="Myriad Pro" w:hAnsi="Myriad Pro"/>
          <w:sz w:val="21"/>
        </w:rPr>
      </w:pPr>
      <w:bookmarkStart w:id="639" w:name="d568e42a1310"/>
      <w:bookmarkEnd w:id="639"/>
      <w:r>
        <w:rPr>
          <w:rFonts w:ascii="Myriad Pro" w:hAnsi="Myriad Pro"/>
          <w:sz w:val="21"/>
        </w:rPr>
        <w:drawing>
          <wp:inline distT="0" distB="0" distL="0" distR="0">
            <wp:extent cx="5038725" cy="5000625"/>
            <wp:effectExtent l="0" t="0" r="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a:xfrm>
                      <a:off x="0" y="0"/>
                      <a:ext cx="5038725" cy="500062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Select the group for each HDD, and then click </w:t>
      </w:r>
      <w:r>
        <w:rPr>
          <w:rFonts w:ascii="Myriad Pro" w:hAnsi="Myriad Pro"/>
          <w:b/>
          <w:sz w:val="21"/>
        </w:rPr>
        <w:t>Apply</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 xml:space="preserve">After configuring HDD group, under the </w:t>
      </w:r>
      <w:r>
        <w:rPr>
          <w:rFonts w:ascii="Myriad Pro" w:hAnsi="Myriad Pro"/>
          <w:b/>
          <w:sz w:val="21"/>
        </w:rPr>
        <w:t>Channel Group</w:t>
      </w:r>
      <w:r>
        <w:rPr>
          <w:rFonts w:ascii="Myriad Pro" w:hAnsi="Myriad Pro"/>
          <w:sz w:val="21"/>
        </w:rPr>
        <w:t xml:space="preserve"> tab, configure settings to save the main stream, sub stream and snapshot to different disk groups, and then click </w:t>
      </w:r>
      <w:r>
        <w:rPr>
          <w:rFonts w:ascii="Myriad Pro" w:hAnsi="Myriad Pro"/>
          <w:b/>
          <w:sz w:val="21"/>
        </w:rPr>
        <w:t>Apply</w:t>
      </w:r>
      <w:r>
        <w:rPr>
          <w:rFonts w:ascii="Myriad Pro" w:hAnsi="Myriad Pro"/>
          <w:sz w:val="21"/>
        </w:rPr>
        <w:t>.</w:t>
      </w:r>
    </w:p>
    <w:p>
      <w:pPr>
        <w:spacing w:before="120" w:after="60"/>
        <w:jc w:val="center"/>
        <w:rPr>
          <w:rFonts w:ascii="Myriad Pro" w:hAnsi="Myriad Pro"/>
          <w:sz w:val="21"/>
        </w:rPr>
      </w:pPr>
      <w:bookmarkStart w:id="640" w:name="d568e69a1310"/>
      <w:bookmarkEnd w:id="640"/>
      <w:r>
        <w:rPr>
          <w:rFonts w:ascii="Myriad Pro" w:hAnsi="Myriad Pro"/>
          <w:sz w:val="21"/>
        </w:rPr>
        <w:t>Figure 5-72 Channel Group</w:t>
      </w:r>
    </w:p>
    <w:p>
      <w:pPr>
        <w:adjustRightInd/>
        <w:spacing w:line="300" w:lineRule="auto"/>
        <w:ind w:left="1260" w:hanging="420"/>
        <w:jc w:val="center"/>
        <w:textAlignment w:val="center"/>
        <w:rPr>
          <w:rFonts w:ascii="Myriad Pro" w:hAnsi="Myriad Pro"/>
          <w:sz w:val="21"/>
        </w:rPr>
      </w:pPr>
      <w:bookmarkStart w:id="641" w:name="d568e74a1310"/>
      <w:bookmarkEnd w:id="641"/>
      <w:r>
        <w:rPr>
          <w:rFonts w:ascii="Myriad Pro" w:hAnsi="Myriad Pro"/>
          <w:sz w:val="21"/>
        </w:rPr>
        <w:drawing>
          <wp:inline distT="0" distB="0" distL="0" distR="0">
            <wp:extent cx="5038725" cy="4972050"/>
            <wp:effectExtent l="0" t="0" r="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a:xfrm>
                      <a:off x="0" y="0"/>
                      <a:ext cx="5038725" cy="4972050"/>
                    </a:xfrm>
                    <a:prstGeom prst="rect">
                      <a:avLst/>
                    </a:prstGeom>
                    <a:noFill/>
                    <a:ln>
                      <a:noFill/>
                    </a:ln>
                  </pic:spPr>
                </pic:pic>
              </a:graphicData>
            </a:graphic>
          </wp:inline>
        </w:drawing>
      </w:r>
    </w:p>
    <w:p>
      <w:pPr>
        <w:pStyle w:val="4"/>
        <w:spacing w:before="360" w:after="180" w:line="300" w:lineRule="auto"/>
        <w:rPr>
          <w:rFonts w:ascii="Myriad Pro" w:hAnsi="Myriad Pro"/>
          <w:b/>
          <w:sz w:val="32"/>
        </w:rPr>
      </w:pPr>
      <w:bookmarkStart w:id="642" w:name="_Toc146120038"/>
      <w:r>
        <w:rPr>
          <w:rFonts w:ascii="Myriad Pro" w:hAnsi="Myriad Pro"/>
          <w:b/>
          <w:sz w:val="32"/>
        </w:rPr>
        <w:t>5.11.4 Configuring Recording Mode</w:t>
      </w:r>
      <w:bookmarkEnd w:id="642"/>
    </w:p>
    <w:p>
      <w:pPr>
        <w:spacing w:line="300" w:lineRule="auto"/>
        <w:ind w:left="850"/>
        <w:textAlignment w:val="center"/>
        <w:rPr>
          <w:rFonts w:ascii="Myriad Pro" w:hAnsi="Myriad Pro"/>
          <w:sz w:val="21"/>
        </w:rPr>
      </w:pPr>
      <w:r>
        <w:rPr>
          <w:rFonts w:ascii="Myriad Pro" w:hAnsi="Myriad Pro"/>
          <w:sz w:val="21"/>
        </w:rPr>
        <w:t>Enable or disable the video recording for each channel. The device keeps recording all the time.</w:t>
      </w:r>
    </w:p>
    <w:p>
      <w:pPr>
        <w:spacing w:before="120" w:after="60"/>
        <w:rPr>
          <w:rFonts w:ascii="Myriad Pro" w:hAnsi="Myriad Pro"/>
          <w:sz w:val="28"/>
        </w:rPr>
      </w:pPr>
      <w:bookmarkStart w:id="643" w:name="d569e15a1310"/>
      <w:bookmarkEnd w:id="643"/>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Storage</w:t>
      </w:r>
      <w:r>
        <w:rPr>
          <w:rFonts w:ascii="Myriad Pro" w:hAnsi="Myriad Pro"/>
          <w:sz w:val="21"/>
        </w:rPr>
        <w:t xml:space="preserve"> &gt; </w:t>
      </w:r>
      <w:r>
        <w:rPr>
          <w:rFonts w:ascii="Myriad Pro" w:hAnsi="Myriad Pro"/>
          <w:b/>
          <w:sz w:val="21"/>
        </w:rPr>
        <w:t>Recording Mode</w:t>
      </w:r>
      <w:r>
        <w:rPr>
          <w:rFonts w:ascii="Myriad Pro" w:hAnsi="Myriad Pro"/>
          <w:sz w:val="21"/>
        </w:rPr>
        <w:t>.</w:t>
      </w:r>
    </w:p>
    <w:p>
      <w:pPr>
        <w:spacing w:before="120" w:after="60"/>
        <w:jc w:val="center"/>
        <w:rPr>
          <w:rFonts w:ascii="Myriad Pro" w:hAnsi="Myriad Pro"/>
          <w:sz w:val="21"/>
        </w:rPr>
      </w:pPr>
      <w:bookmarkStart w:id="644" w:name="d569e33a1310"/>
      <w:bookmarkEnd w:id="644"/>
      <w:r>
        <w:rPr>
          <w:rFonts w:ascii="Myriad Pro" w:hAnsi="Myriad Pro"/>
          <w:sz w:val="21"/>
        </w:rPr>
        <w:t>Figure 5-73 Recording mode</w:t>
      </w:r>
    </w:p>
    <w:p>
      <w:pPr>
        <w:adjustRightInd/>
        <w:spacing w:line="300" w:lineRule="auto"/>
        <w:ind w:left="1260" w:hanging="420"/>
        <w:jc w:val="center"/>
        <w:textAlignment w:val="center"/>
        <w:rPr>
          <w:rFonts w:ascii="Myriad Pro" w:hAnsi="Myriad Pro"/>
          <w:sz w:val="21"/>
        </w:rPr>
      </w:pPr>
      <w:bookmarkStart w:id="645" w:name="d569e38a1310"/>
      <w:bookmarkEnd w:id="645"/>
      <w:r>
        <w:rPr>
          <w:rFonts w:ascii="Myriad Pro" w:hAnsi="Myriad Pro"/>
          <w:sz w:val="21"/>
        </w:rPr>
        <w:drawing>
          <wp:inline distT="0" distB="0" distL="0" distR="0">
            <wp:extent cx="5038725" cy="5010150"/>
            <wp:effectExtent l="0" t="0" r="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a:xfrm>
                      <a:off x="0" y="0"/>
                      <a:ext cx="5038725" cy="50101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Enable recording for each channel.</w:t>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161925"/>
            <wp:effectExtent l="0" t="0" r="0" b="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1700"/>
        <w:textAlignment w:val="center"/>
        <w:rPr>
          <w:rFonts w:ascii="Myriad Pro" w:hAnsi="Myriad Pro"/>
          <w:sz w:val="21"/>
          <w:highlight w:val="lightGray"/>
        </w:rPr>
      </w:pPr>
      <w:r>
        <w:rPr>
          <w:rFonts w:ascii="Myriad Pro" w:hAnsi="Myriad Pro"/>
          <w:sz w:val="21"/>
          <w:highlight w:val="lightGray"/>
        </w:rPr>
        <w:t xml:space="preserve">You can select </w:t>
      </w:r>
      <w:r>
        <w:rPr>
          <w:rFonts w:ascii="Myriad Pro" w:hAnsi="Myriad Pro"/>
          <w:b/>
          <w:sz w:val="21"/>
          <w:highlight w:val="lightGray"/>
        </w:rPr>
        <w:t>All</w:t>
      </w:r>
      <w:r>
        <w:rPr>
          <w:rFonts w:ascii="Myriad Pro" w:hAnsi="Myriad Pro"/>
          <w:sz w:val="21"/>
          <w:highlight w:val="lightGray"/>
        </w:rPr>
        <w:t xml:space="preserve"> if you want to configure the same recording mode for all channels.</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3"/>
        <w:spacing w:before="440" w:after="220" w:line="300" w:lineRule="auto"/>
        <w:rPr>
          <w:rFonts w:ascii="Myriad Pro" w:hAnsi="Myriad Pro"/>
          <w:b/>
          <w:sz w:val="36"/>
        </w:rPr>
      </w:pPr>
      <w:bookmarkStart w:id="646" w:name="_Toc146120039"/>
      <w:r>
        <w:rPr>
          <w:rFonts w:ascii="Myriad Pro" w:hAnsi="Myriad Pro"/>
          <w:b/>
          <w:sz w:val="36"/>
        </w:rPr>
        <w:t>5.12 System</w:t>
      </w:r>
      <w:bookmarkEnd w:id="646"/>
    </w:p>
    <w:p>
      <w:pPr>
        <w:spacing w:line="300" w:lineRule="auto"/>
        <w:ind w:left="850"/>
        <w:textAlignment w:val="center"/>
        <w:rPr>
          <w:rFonts w:ascii="Myriad Pro" w:hAnsi="Myriad Pro"/>
          <w:sz w:val="21"/>
        </w:rPr>
      </w:pPr>
      <w:r>
        <w:rPr>
          <w:rFonts w:ascii="Myriad Pro" w:hAnsi="Myriad Pro"/>
          <w:sz w:val="21"/>
        </w:rPr>
        <w:t>You can configure the system settings, including date, accounts, display output and more.</w:t>
      </w:r>
    </w:p>
    <w:p>
      <w:pPr>
        <w:pStyle w:val="4"/>
        <w:spacing w:before="360" w:after="180" w:line="300" w:lineRule="auto"/>
        <w:rPr>
          <w:rFonts w:ascii="Myriad Pro" w:hAnsi="Myriad Pro"/>
          <w:b/>
          <w:sz w:val="32"/>
        </w:rPr>
      </w:pPr>
      <w:bookmarkStart w:id="647" w:name="_Toc146120040"/>
      <w:r>
        <w:rPr>
          <w:rFonts w:ascii="Myriad Pro" w:hAnsi="Myriad Pro"/>
          <w:b/>
          <w:sz w:val="32"/>
        </w:rPr>
        <w:t>5.12.1 Configuring General System Settings</w:t>
      </w:r>
      <w:bookmarkEnd w:id="647"/>
    </w:p>
    <w:p>
      <w:pPr>
        <w:spacing w:line="300" w:lineRule="auto"/>
        <w:ind w:left="850"/>
        <w:textAlignment w:val="center"/>
        <w:rPr>
          <w:rFonts w:ascii="Myriad Pro" w:hAnsi="Myriad Pro"/>
          <w:sz w:val="21"/>
        </w:rPr>
      </w:pPr>
      <w:r>
        <w:rPr>
          <w:rFonts w:ascii="Myriad Pro" w:hAnsi="Myriad Pro"/>
          <w:sz w:val="21"/>
        </w:rPr>
        <w:t>Configure general system settings, such as device name, date and holiday.</w:t>
      </w:r>
    </w:p>
    <w:p>
      <w:pPr>
        <w:pStyle w:val="5"/>
        <w:spacing w:before="320" w:after="160" w:line="300" w:lineRule="auto"/>
        <w:rPr>
          <w:rFonts w:ascii="Myriad Pro" w:hAnsi="Myriad Pro"/>
          <w:b/>
          <w:sz w:val="28"/>
        </w:rPr>
      </w:pPr>
      <w:bookmarkStart w:id="648" w:name="_Toc146120041"/>
      <w:r>
        <w:rPr>
          <w:rFonts w:ascii="Myriad Pro" w:hAnsi="Myriad Pro"/>
          <w:b/>
          <w:sz w:val="28"/>
        </w:rPr>
        <w:t>5.12.1.1 Configuring Basic Configuration</w:t>
      </w:r>
      <w:bookmarkEnd w:id="648"/>
    </w:p>
    <w:p>
      <w:pPr>
        <w:spacing w:line="300" w:lineRule="auto"/>
        <w:ind w:left="850"/>
        <w:textAlignment w:val="center"/>
        <w:rPr>
          <w:rFonts w:ascii="Myriad Pro" w:hAnsi="Myriad Pro"/>
          <w:sz w:val="21"/>
        </w:rPr>
      </w:pPr>
      <w:r>
        <w:rPr>
          <w:rFonts w:ascii="Myriad Pro" w:hAnsi="Myriad Pro"/>
          <w:sz w:val="21"/>
        </w:rPr>
        <w:t xml:space="preserve">Configure basic configurations such as video standard, logout time, and mouse sensitivity. </w:t>
      </w:r>
    </w:p>
    <w:p>
      <w:pPr>
        <w:spacing w:before="120" w:after="60"/>
        <w:rPr>
          <w:rFonts w:ascii="Myriad Pro" w:hAnsi="Myriad Pro"/>
          <w:sz w:val="28"/>
        </w:rPr>
      </w:pPr>
      <w:bookmarkStart w:id="649" w:name="d588e15a1310"/>
      <w:bookmarkEnd w:id="649"/>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General</w:t>
      </w:r>
      <w:r>
        <w:rPr>
          <w:rFonts w:ascii="Myriad Pro" w:hAnsi="Myriad Pro"/>
          <w:sz w:val="21"/>
        </w:rPr>
        <w:t xml:space="preserve"> &gt; </w:t>
      </w:r>
      <w:r>
        <w:rPr>
          <w:rFonts w:ascii="Myriad Pro" w:hAnsi="Myriad Pro"/>
          <w:b/>
          <w:sz w:val="21"/>
        </w:rPr>
        <w:t>Basic Configuration</w:t>
      </w:r>
      <w:r>
        <w:rPr>
          <w:rFonts w:ascii="Myriad Pro" w:hAnsi="Myriad Pro"/>
          <w:sz w:val="21"/>
        </w:rPr>
        <w:t>.</w:t>
      </w:r>
    </w:p>
    <w:p>
      <w:pPr>
        <w:spacing w:before="120" w:after="60"/>
        <w:jc w:val="center"/>
        <w:rPr>
          <w:rFonts w:ascii="Myriad Pro" w:hAnsi="Myriad Pro"/>
          <w:sz w:val="21"/>
        </w:rPr>
      </w:pPr>
      <w:bookmarkStart w:id="650" w:name="d588e36a1310"/>
      <w:bookmarkEnd w:id="650"/>
      <w:r>
        <w:rPr>
          <w:rFonts w:ascii="Myriad Pro" w:hAnsi="Myriad Pro"/>
          <w:sz w:val="21"/>
        </w:rPr>
        <w:t>Figure 5-74 Basic configuration</w:t>
      </w:r>
    </w:p>
    <w:p>
      <w:pPr>
        <w:adjustRightInd/>
        <w:spacing w:line="300" w:lineRule="auto"/>
        <w:ind w:left="1260" w:hanging="420"/>
        <w:jc w:val="center"/>
        <w:textAlignment w:val="center"/>
        <w:rPr>
          <w:rFonts w:ascii="Myriad Pro" w:hAnsi="Myriad Pro"/>
          <w:sz w:val="21"/>
        </w:rPr>
      </w:pPr>
      <w:bookmarkStart w:id="651" w:name="d588e41a1310"/>
      <w:bookmarkEnd w:id="651"/>
      <w:r>
        <w:rPr>
          <w:rFonts w:ascii="Myriad Pro" w:hAnsi="Myriad Pro"/>
          <w:sz w:val="21"/>
        </w:rPr>
        <w:drawing>
          <wp:inline distT="0" distB="0" distL="0" distR="0">
            <wp:extent cx="4324350" cy="4314825"/>
            <wp:effectExtent l="0" t="0" r="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a:xfrm>
                      <a:off x="0" y="0"/>
                      <a:ext cx="4324350" cy="431482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Configure the parameters.</w:t>
      </w:r>
    </w:p>
    <w:p>
      <w:pPr>
        <w:spacing w:before="120" w:after="60"/>
        <w:ind w:left="300"/>
        <w:jc w:val="center"/>
        <w:rPr>
          <w:rFonts w:ascii="Myriad Pro" w:hAnsi="Myriad Pro"/>
          <w:sz w:val="21"/>
        </w:rPr>
      </w:pPr>
      <w:bookmarkStart w:id="652" w:name="d588e53a1310"/>
      <w:bookmarkEnd w:id="652"/>
      <w:r>
        <w:rPr>
          <w:rFonts w:ascii="Myriad Pro" w:hAnsi="Myriad Pro"/>
          <w:sz w:val="21"/>
        </w:rPr>
        <w:t>Table 5-27 Parameters of basic configuration</w:t>
      </w:r>
    </w:p>
    <w:tbl>
      <w:tblPr>
        <w:tblStyle w:val="18"/>
        <w:tblW w:w="8788" w:type="dxa"/>
        <w:tblInd w:w="958" w:type="dxa"/>
        <w:tblLayout w:type="fixed"/>
        <w:tblCellMar>
          <w:top w:w="0" w:type="dxa"/>
          <w:left w:w="108" w:type="dxa"/>
          <w:bottom w:w="0" w:type="dxa"/>
          <w:right w:w="108" w:type="dxa"/>
        </w:tblCellMar>
      </w:tblPr>
      <w:tblGrid>
        <w:gridCol w:w="2727"/>
        <w:gridCol w:w="6061"/>
      </w:tblGrid>
      <w:tr>
        <w:tblPrEx>
          <w:tblCellMar>
            <w:top w:w="0" w:type="dxa"/>
            <w:left w:w="108" w:type="dxa"/>
            <w:bottom w:w="0" w:type="dxa"/>
            <w:right w:w="108" w:type="dxa"/>
          </w:tblCellMar>
        </w:tblPrEx>
        <w:trPr>
          <w:cantSplit/>
          <w:trHeight w:val="400" w:hRule="atLeast"/>
          <w:tblHeader/>
        </w:trPr>
        <w:tc>
          <w:tcPr>
            <w:tcW w:w="2892"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6448"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Device Name</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Configure the device name.</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Language</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Displays the system language.</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Video Standard</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w:t>
            </w:r>
            <w:r>
              <w:rPr>
                <w:rFonts w:ascii="Myriad Pro" w:hAnsi="Myriad Pro"/>
                <w:b/>
                <w:sz w:val="21"/>
              </w:rPr>
              <w:t>PAL</w:t>
            </w:r>
            <w:r>
              <w:rPr>
                <w:rFonts w:ascii="Myriad Pro" w:hAnsi="Myriad Pro"/>
                <w:sz w:val="21"/>
              </w:rPr>
              <w:t xml:space="preserve"> or </w:t>
            </w:r>
            <w:r>
              <w:rPr>
                <w:rFonts w:ascii="Myriad Pro" w:hAnsi="Myriad Pro"/>
                <w:b/>
                <w:sz w:val="21"/>
              </w:rPr>
              <w:t>NTSC</w:t>
            </w:r>
            <w:r>
              <w:rPr>
                <w:rFonts w:ascii="Myriad Pro" w:hAnsi="Myriad Pro"/>
                <w:sz w:val="21"/>
              </w:rPr>
              <w:t xml:space="preserve"> as needed.</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Instant Playback</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Configure the length of time for instant playback.</w:t>
            </w:r>
          </w:p>
          <w:p>
            <w:pPr>
              <w:spacing w:before="60" w:after="60"/>
              <w:ind w:left="57"/>
              <w:textAlignment w:val="center"/>
              <w:rPr>
                <w:rFonts w:ascii="Myriad Pro" w:hAnsi="Myriad Pro"/>
                <w:sz w:val="21"/>
              </w:rPr>
            </w:pPr>
            <w:r>
              <w:rPr>
                <w:rFonts w:ascii="Myriad Pro" w:hAnsi="Myriad Pro"/>
                <w:sz w:val="21"/>
              </w:rPr>
              <w:t xml:space="preserve">On the live page, you can click </w:t>
            </w:r>
            <w:bookmarkStart w:id="653" w:name="d588e123a1310"/>
            <w:bookmarkEnd w:id="653"/>
            <w:r>
              <w:rPr>
                <w:rFonts w:ascii="Myriad Pro" w:hAnsi="Myriad Pro"/>
                <w:sz w:val="21"/>
              </w:rPr>
              <w:drawing>
                <wp:inline distT="0" distB="0" distL="0" distR="0">
                  <wp:extent cx="219075" cy="190500"/>
                  <wp:effectExtent l="0" t="0" r="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a:xfrm>
                            <a:off x="0" y="0"/>
                            <a:ext cx="219075" cy="190500"/>
                          </a:xfrm>
                          <a:prstGeom prst="rect">
                            <a:avLst/>
                          </a:prstGeom>
                          <a:noFill/>
                          <a:ln>
                            <a:noFill/>
                          </a:ln>
                        </pic:spPr>
                      </pic:pic>
                    </a:graphicData>
                  </a:graphic>
                </wp:inline>
              </w:drawing>
            </w:r>
            <w:r>
              <w:rPr>
                <w:rFonts w:ascii="Myriad Pro" w:hAnsi="Myriad Pro"/>
                <w:sz w:val="21"/>
              </w:rPr>
              <w:t xml:space="preserve"> to play back recorded file of previous 5 to 60 minutes.</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Auto Logout</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the time of inactivity before logout. The Device logs out automatically after the period of inactivity.</w:t>
            </w:r>
          </w:p>
          <w:p>
            <w:pPr>
              <w:spacing w:before="60" w:after="60"/>
              <w:ind w:left="57"/>
              <w:textAlignment w:val="center"/>
              <w:rPr>
                <w:rFonts w:ascii="Myriad Pro" w:hAnsi="Myriad Pro"/>
                <w:sz w:val="21"/>
              </w:rPr>
            </w:pPr>
            <w:r>
              <w:rPr>
                <w:rFonts w:ascii="Myriad Pro" w:hAnsi="Myriad Pro"/>
                <w:sz w:val="21"/>
              </w:rPr>
              <w:t xml:space="preserve">Click </w:t>
            </w:r>
            <w:r>
              <w:rPr>
                <w:rFonts w:ascii="Myriad Pro" w:hAnsi="Myriad Pro"/>
                <w:b/>
                <w:sz w:val="21"/>
              </w:rPr>
              <w:t>Log out of View Settings</w:t>
            </w:r>
            <w:r>
              <w:rPr>
                <w:rFonts w:ascii="Myriad Pro" w:hAnsi="Myriad Pro"/>
                <w:sz w:val="21"/>
              </w:rPr>
              <w:t xml:space="preserve"> to select the channels that you want to continue monitoring after logout.</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Failed Login Lock</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Configure the number of allowed failed login attempts before the account is locked for a defined period.</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Duration</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Configure the duration, and if the number of failed login attempts reaches the defined threshold, the account will be locked for the defined duration.</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Mouse Sensitivity</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Adjust the speed of double-clicking.</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5"/>
        <w:spacing w:before="320" w:after="160" w:line="300" w:lineRule="auto"/>
        <w:rPr>
          <w:rFonts w:ascii="Myriad Pro" w:hAnsi="Myriad Pro"/>
          <w:b/>
          <w:sz w:val="28"/>
        </w:rPr>
      </w:pPr>
      <w:bookmarkStart w:id="654" w:name="_Toc146120042"/>
      <w:r>
        <w:rPr>
          <w:rFonts w:ascii="Myriad Pro" w:hAnsi="Myriad Pro"/>
          <w:b/>
          <w:sz w:val="28"/>
        </w:rPr>
        <w:t>5.12.1.2 Configuring Date Settings</w:t>
      </w:r>
      <w:bookmarkEnd w:id="654"/>
    </w:p>
    <w:p>
      <w:pPr>
        <w:spacing w:line="300" w:lineRule="auto"/>
        <w:ind w:left="850"/>
        <w:textAlignment w:val="center"/>
        <w:rPr>
          <w:rFonts w:ascii="Myriad Pro" w:hAnsi="Myriad Pro"/>
          <w:sz w:val="21"/>
        </w:rPr>
      </w:pPr>
      <w:r>
        <w:rPr>
          <w:rFonts w:ascii="Myriad Pro" w:hAnsi="Myriad Pro"/>
          <w:sz w:val="21"/>
        </w:rPr>
        <w:t>Configure date and time settings.</w:t>
      </w:r>
    </w:p>
    <w:p>
      <w:pPr>
        <w:spacing w:before="120" w:after="60"/>
        <w:rPr>
          <w:rFonts w:ascii="Myriad Pro" w:hAnsi="Myriad Pro"/>
          <w:sz w:val="28"/>
        </w:rPr>
      </w:pPr>
      <w:bookmarkStart w:id="655" w:name="d589e15a1310"/>
      <w:bookmarkEnd w:id="655"/>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General</w:t>
      </w:r>
      <w:r>
        <w:rPr>
          <w:rFonts w:ascii="Myriad Pro" w:hAnsi="Myriad Pro"/>
          <w:sz w:val="21"/>
        </w:rPr>
        <w:t xml:space="preserve"> &gt; </w:t>
      </w:r>
      <w:r>
        <w:rPr>
          <w:rFonts w:ascii="Myriad Pro" w:hAnsi="Myriad Pro"/>
          <w:b/>
          <w:sz w:val="21"/>
        </w:rPr>
        <w:t>Date Settings</w:t>
      </w:r>
      <w:r>
        <w:rPr>
          <w:rFonts w:ascii="Myriad Pro" w:hAnsi="Myriad Pro"/>
          <w:sz w:val="21"/>
        </w:rPr>
        <w:t>.</w:t>
      </w:r>
    </w:p>
    <w:p>
      <w:pPr>
        <w:spacing w:before="120" w:after="60"/>
        <w:jc w:val="center"/>
        <w:rPr>
          <w:rFonts w:ascii="Myriad Pro" w:hAnsi="Myriad Pro"/>
          <w:sz w:val="21"/>
        </w:rPr>
      </w:pPr>
      <w:bookmarkStart w:id="656" w:name="d589e36a1310"/>
      <w:bookmarkEnd w:id="656"/>
      <w:r>
        <w:rPr>
          <w:rFonts w:ascii="Myriad Pro" w:hAnsi="Myriad Pro"/>
          <w:sz w:val="21"/>
        </w:rPr>
        <w:t>Figure 5-75 Date settings</w:t>
      </w:r>
    </w:p>
    <w:p>
      <w:pPr>
        <w:adjustRightInd/>
        <w:spacing w:line="300" w:lineRule="auto"/>
        <w:ind w:left="1260" w:hanging="420"/>
        <w:jc w:val="center"/>
        <w:textAlignment w:val="center"/>
        <w:rPr>
          <w:rFonts w:ascii="Myriad Pro" w:hAnsi="Myriad Pro"/>
          <w:sz w:val="21"/>
        </w:rPr>
      </w:pPr>
      <w:bookmarkStart w:id="657" w:name="d589e41a1310"/>
      <w:bookmarkEnd w:id="657"/>
      <w:r>
        <w:rPr>
          <w:rFonts w:ascii="Myriad Pro" w:hAnsi="Myriad Pro"/>
          <w:sz w:val="21"/>
        </w:rPr>
        <w:drawing>
          <wp:inline distT="0" distB="0" distL="0" distR="0">
            <wp:extent cx="3962400" cy="3933825"/>
            <wp:effectExtent l="0" t="0" r="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a:xfrm>
                      <a:off x="0" y="0"/>
                      <a:ext cx="3962400" cy="393382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Configure the parameters.</w:t>
      </w:r>
    </w:p>
    <w:p>
      <w:pPr>
        <w:spacing w:before="120" w:after="60"/>
        <w:ind w:left="300"/>
        <w:jc w:val="center"/>
        <w:rPr>
          <w:rFonts w:ascii="Myriad Pro" w:hAnsi="Myriad Pro"/>
          <w:sz w:val="21"/>
        </w:rPr>
      </w:pPr>
      <w:bookmarkStart w:id="658" w:name="d589e53a1310"/>
      <w:bookmarkEnd w:id="658"/>
      <w:r>
        <w:rPr>
          <w:rFonts w:ascii="Myriad Pro" w:hAnsi="Myriad Pro"/>
          <w:sz w:val="21"/>
        </w:rPr>
        <w:t>Table 5-28 Parameters of date and time</w:t>
      </w:r>
    </w:p>
    <w:tbl>
      <w:tblPr>
        <w:tblStyle w:val="18"/>
        <w:tblW w:w="8788" w:type="dxa"/>
        <w:tblInd w:w="958" w:type="dxa"/>
        <w:tblLayout w:type="fixed"/>
        <w:tblCellMar>
          <w:top w:w="0" w:type="dxa"/>
          <w:left w:w="108" w:type="dxa"/>
          <w:bottom w:w="0" w:type="dxa"/>
          <w:right w:w="108" w:type="dxa"/>
        </w:tblCellMar>
      </w:tblPr>
      <w:tblGrid>
        <w:gridCol w:w="2727"/>
        <w:gridCol w:w="6061"/>
      </w:tblGrid>
      <w:tr>
        <w:tblPrEx>
          <w:tblCellMar>
            <w:top w:w="0" w:type="dxa"/>
            <w:left w:w="108" w:type="dxa"/>
            <w:bottom w:w="0" w:type="dxa"/>
            <w:right w:w="108" w:type="dxa"/>
          </w:tblCellMar>
        </w:tblPrEx>
        <w:trPr>
          <w:cantSplit/>
          <w:trHeight w:val="400" w:hRule="atLeast"/>
          <w:tblHeader/>
        </w:trPr>
        <w:tc>
          <w:tcPr>
            <w:tcW w:w="2892"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6448"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System Time</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In the </w:t>
            </w:r>
            <w:r>
              <w:rPr>
                <w:rFonts w:ascii="Myriad Pro" w:hAnsi="Myriad Pro"/>
                <w:b/>
                <w:sz w:val="21"/>
              </w:rPr>
              <w:t>System Time box</w:t>
            </w:r>
            <w:r>
              <w:rPr>
                <w:rFonts w:ascii="Myriad Pro" w:hAnsi="Myriad Pro"/>
                <w:sz w:val="21"/>
              </w:rPr>
              <w:t>, enter time for the system.</w:t>
            </w:r>
          </w:p>
          <w:p>
            <w:pPr>
              <w:spacing w:before="60" w:after="60"/>
              <w:ind w:left="57"/>
              <w:textAlignment w:val="center"/>
              <w:rPr>
                <w:rFonts w:ascii="Myriad Pro" w:hAnsi="Myriad Pro"/>
                <w:sz w:val="21"/>
              </w:rPr>
            </w:pPr>
            <w:r>
              <w:rPr>
                <w:rFonts w:ascii="Myriad Pro" w:hAnsi="Myriad Pro"/>
                <w:sz w:val="21"/>
              </w:rPr>
              <w:t>Click the time zone list, you can select a time zone for the system, and the time in adjust automatically.</w:t>
            </w:r>
          </w:p>
          <w:p>
            <w:pPr>
              <w:spacing w:before="80" w:after="60"/>
              <w:ind w:left="113"/>
              <w:textAlignment w:val="center"/>
              <w:rPr>
                <w:rFonts w:ascii="Myriad Pro" w:hAnsi="Myriad Pro"/>
                <w:b/>
              </w:rPr>
            </w:pPr>
            <w:r>
              <w:rPr>
                <w:rFonts w:ascii="Myriad Pro" w:hAnsi="Myriad Pro"/>
                <w:b/>
              </w:rPr>
              <w:drawing>
                <wp:inline distT="0" distB="0" distL="0" distR="0">
                  <wp:extent cx="219075" cy="200025"/>
                  <wp:effectExtent l="0" t="0" r="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19075" cy="2000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Do not change the system time randomly; otherwise the recorded video cannot be searched. It is recommended to avoid the recording period or stop recording first before you change the system time.</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Time Zone</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a time zone and then click </w:t>
            </w:r>
            <w:r>
              <w:rPr>
                <w:rFonts w:ascii="Myriad Pro" w:hAnsi="Myriad Pro"/>
                <w:b/>
                <w:sz w:val="21"/>
              </w:rPr>
              <w:t>Save</w:t>
            </w:r>
            <w:r>
              <w:rPr>
                <w:rFonts w:ascii="Myriad Pro" w:hAnsi="Myriad Pro"/>
                <w:sz w:val="21"/>
              </w:rPr>
              <w:t>.</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Date Format</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a date format.</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Time Format</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w:t>
            </w:r>
            <w:r>
              <w:rPr>
                <w:rFonts w:ascii="Myriad Pro" w:hAnsi="Myriad Pro"/>
                <w:b/>
                <w:sz w:val="21"/>
              </w:rPr>
              <w:t>12-Hour Format</w:t>
            </w:r>
            <w:r>
              <w:rPr>
                <w:rFonts w:ascii="Myriad Pro" w:hAnsi="Myriad Pro"/>
                <w:sz w:val="21"/>
              </w:rPr>
              <w:t xml:space="preserve"> or </w:t>
            </w:r>
            <w:r>
              <w:rPr>
                <w:rFonts w:ascii="Myriad Pro" w:hAnsi="Myriad Pro"/>
                <w:b/>
                <w:sz w:val="21"/>
              </w:rPr>
              <w:t>24-Hour Format</w:t>
            </w:r>
            <w:r>
              <w:rPr>
                <w:rFonts w:ascii="Myriad Pro" w:hAnsi="Myriad Pro"/>
                <w:sz w:val="21"/>
              </w:rPr>
              <w:t>.</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NTP</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After enabling the NTP function, the system time will be automatically synchronized with the NTP server.</w:t>
            </w:r>
          </w:p>
          <w:p>
            <w:pPr>
              <w:adjustRightInd/>
              <w:spacing w:line="300" w:lineRule="auto"/>
              <w:ind w:left="413" w:hanging="300"/>
              <w:textAlignment w:val="center"/>
              <w:rPr>
                <w:rFonts w:ascii="Myriad Pro" w:hAnsi="Myriad Pro"/>
                <w:sz w:val="21"/>
              </w:rPr>
            </w:pPr>
            <w:bookmarkStart w:id="659" w:name="d589e145a1310"/>
            <w:bookmarkEnd w:id="659"/>
            <w:r>
              <w:rPr>
                <w:rFonts w:ascii="Myriad Pro" w:hAnsi="Myriad Pro" w:eastAsia="Times New Roman"/>
                <w:sz w:val="21"/>
              </w:rPr>
              <w:t>1.</w:t>
            </w:r>
            <w:r>
              <w:rPr>
                <w:rFonts w:ascii="Myriad Pro" w:hAnsi="Myriad Pro" w:eastAsia="Times New Roman"/>
                <w:sz w:val="21"/>
              </w:rPr>
              <w:tab/>
            </w:r>
            <w:r>
              <w:rPr>
                <w:rFonts w:ascii="Myriad Pro" w:hAnsi="Myriad Pro"/>
                <w:sz w:val="21"/>
              </w:rPr>
              <w:t xml:space="preserve">Click </w:t>
            </w:r>
            <w:bookmarkStart w:id="660" w:name="d589e149a1310"/>
            <w:bookmarkEnd w:id="660"/>
            <w:r>
              <w:rPr>
                <w:rFonts w:ascii="Myriad Pro" w:hAnsi="Myriad Pro"/>
                <w:sz w:val="21"/>
              </w:rPr>
              <w:drawing>
                <wp:inline distT="0" distB="0" distL="0" distR="0">
                  <wp:extent cx="219075" cy="104775"/>
                  <wp:effectExtent l="0" t="0" r="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function.</w:t>
            </w:r>
          </w:p>
          <w:p>
            <w:pPr>
              <w:adjustRightInd/>
              <w:spacing w:line="300" w:lineRule="auto"/>
              <w:ind w:left="413" w:hanging="300"/>
              <w:textAlignment w:val="center"/>
              <w:rPr>
                <w:rFonts w:ascii="Myriad Pro" w:hAnsi="Myriad Pro"/>
                <w:sz w:val="21"/>
              </w:rPr>
            </w:pPr>
            <w:r>
              <w:rPr>
                <w:rFonts w:ascii="Myriad Pro" w:hAnsi="Myriad Pro" w:eastAsia="Times New Roman"/>
                <w:sz w:val="21"/>
              </w:rPr>
              <w:t>2.</w:t>
            </w:r>
            <w:r>
              <w:rPr>
                <w:rFonts w:ascii="Myriad Pro" w:hAnsi="Myriad Pro" w:eastAsia="Times New Roman"/>
                <w:sz w:val="21"/>
              </w:rPr>
              <w:tab/>
            </w:r>
            <w:r>
              <w:rPr>
                <w:rFonts w:ascii="Myriad Pro" w:hAnsi="Myriad Pro"/>
                <w:sz w:val="21"/>
              </w:rPr>
              <w:t>Configure the address and port of the NTP server.</w:t>
            </w:r>
          </w:p>
          <w:p>
            <w:pPr>
              <w:adjustRightInd/>
              <w:spacing w:line="300" w:lineRule="auto"/>
              <w:ind w:left="413" w:hanging="300"/>
              <w:textAlignment w:val="center"/>
              <w:rPr>
                <w:rFonts w:hint="eastAsia" w:ascii="Myriad Pro" w:hAnsi="Myriad Pro"/>
                <w:sz w:val="21"/>
              </w:rPr>
            </w:pPr>
            <w:r>
              <w:rPr>
                <w:rFonts w:ascii="Myriad Pro" w:hAnsi="Myriad Pro" w:eastAsia="Times New Roman"/>
                <w:sz w:val="21"/>
              </w:rPr>
              <w:t>3.</w:t>
            </w:r>
            <w:r>
              <w:rPr>
                <w:rFonts w:ascii="Myriad Pro" w:hAnsi="Myriad Pro" w:eastAsia="Times New Roman"/>
                <w:sz w:val="21"/>
              </w:rPr>
              <w:tab/>
            </w:r>
            <w:r>
              <w:rPr>
                <w:rFonts w:ascii="Myriad Pro" w:hAnsi="Myriad Pro"/>
                <w:sz w:val="21"/>
              </w:rPr>
              <w:t>Set the update cycle.</w:t>
            </w:r>
          </w:p>
        </w:tc>
      </w:tr>
      <w:tr>
        <w:tblPrEx>
          <w:tblCellMar>
            <w:top w:w="0" w:type="dxa"/>
            <w:left w:w="108" w:type="dxa"/>
            <w:bottom w:w="0" w:type="dxa"/>
            <w:right w:w="108" w:type="dxa"/>
          </w:tblCellMar>
        </w:tblPrEx>
        <w:trPr>
          <w:cantSplit/>
        </w:trPr>
        <w:tc>
          <w:tcPr>
            <w:tcW w:w="289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Daylight Saving Time</w:t>
            </w:r>
          </w:p>
        </w:tc>
        <w:tc>
          <w:tcPr>
            <w:tcW w:w="6448"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If your country or region adopts the practice of daylight saving time, you can enable the function to ensure that the system time is correct.</w:t>
            </w:r>
          </w:p>
          <w:p>
            <w:pPr>
              <w:adjustRightInd/>
              <w:spacing w:line="300" w:lineRule="auto"/>
              <w:ind w:left="413" w:hanging="300"/>
              <w:textAlignment w:val="center"/>
              <w:rPr>
                <w:rFonts w:ascii="Myriad Pro" w:hAnsi="Myriad Pro"/>
                <w:sz w:val="21"/>
              </w:rPr>
            </w:pPr>
            <w:bookmarkStart w:id="661" w:name="d589e168a1310"/>
            <w:bookmarkEnd w:id="661"/>
            <w:r>
              <w:rPr>
                <w:rFonts w:ascii="Myriad Pro" w:hAnsi="Myriad Pro" w:eastAsia="Times New Roman"/>
                <w:sz w:val="21"/>
              </w:rPr>
              <w:t>1.</w:t>
            </w:r>
            <w:r>
              <w:rPr>
                <w:rFonts w:ascii="Myriad Pro" w:hAnsi="Myriad Pro" w:eastAsia="Times New Roman"/>
                <w:sz w:val="21"/>
              </w:rPr>
              <w:tab/>
            </w:r>
            <w:r>
              <w:rPr>
                <w:rFonts w:ascii="Myriad Pro" w:hAnsi="Myriad Pro"/>
                <w:sz w:val="21"/>
              </w:rPr>
              <w:t xml:space="preserve">Click </w:t>
            </w:r>
            <w:bookmarkStart w:id="662" w:name="d589e172a1310"/>
            <w:bookmarkEnd w:id="662"/>
            <w:r>
              <w:rPr>
                <w:rFonts w:ascii="Myriad Pro" w:hAnsi="Myriad Pro"/>
                <w:sz w:val="21"/>
              </w:rPr>
              <w:drawing>
                <wp:inline distT="0" distB="0" distL="0" distR="0">
                  <wp:extent cx="219075" cy="104775"/>
                  <wp:effectExtent l="0" t="0" r="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function.</w:t>
            </w:r>
          </w:p>
          <w:p>
            <w:pPr>
              <w:adjustRightInd/>
              <w:spacing w:line="300" w:lineRule="auto"/>
              <w:ind w:left="413" w:hanging="300"/>
              <w:textAlignment w:val="center"/>
              <w:rPr>
                <w:rFonts w:hint="eastAsia" w:ascii="Myriad Pro" w:hAnsi="Myriad Pro"/>
                <w:sz w:val="21"/>
              </w:rPr>
            </w:pPr>
            <w:r>
              <w:rPr>
                <w:rFonts w:ascii="Myriad Pro" w:hAnsi="Myriad Pro" w:eastAsia="Times New Roman"/>
                <w:sz w:val="21"/>
              </w:rPr>
              <w:t>2.</w:t>
            </w:r>
            <w:r>
              <w:rPr>
                <w:rFonts w:ascii="Myriad Pro" w:hAnsi="Myriad Pro" w:eastAsia="Times New Roman"/>
                <w:sz w:val="21"/>
              </w:rPr>
              <w:tab/>
            </w:r>
            <w:r>
              <w:rPr>
                <w:rFonts w:ascii="Myriad Pro" w:hAnsi="Myriad Pro"/>
                <w:sz w:val="21"/>
              </w:rPr>
              <w:t>Set the start time and end time.</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5"/>
        <w:spacing w:before="320" w:after="160" w:line="300" w:lineRule="auto"/>
        <w:rPr>
          <w:rFonts w:ascii="Myriad Pro" w:hAnsi="Myriad Pro"/>
          <w:b/>
          <w:sz w:val="28"/>
        </w:rPr>
      </w:pPr>
      <w:bookmarkStart w:id="663" w:name="_Toc146120043"/>
      <w:r>
        <w:rPr>
          <w:rFonts w:ascii="Myriad Pro" w:hAnsi="Myriad Pro"/>
          <w:b/>
          <w:sz w:val="28"/>
        </w:rPr>
        <w:t>5.12.1.3 Configuring Holiday Settings</w:t>
      </w:r>
      <w:bookmarkEnd w:id="663"/>
    </w:p>
    <w:p>
      <w:pPr>
        <w:spacing w:line="300" w:lineRule="auto"/>
        <w:ind w:left="850"/>
        <w:textAlignment w:val="center"/>
        <w:rPr>
          <w:rFonts w:ascii="Myriad Pro" w:hAnsi="Myriad Pro"/>
          <w:sz w:val="21"/>
        </w:rPr>
      </w:pPr>
      <w:r>
        <w:rPr>
          <w:rFonts w:ascii="Myriad Pro" w:hAnsi="Myriad Pro"/>
          <w:sz w:val="21"/>
        </w:rPr>
        <w:t>You can add holidays for which you can configure recording plan separately.</w:t>
      </w:r>
    </w:p>
    <w:p>
      <w:pPr>
        <w:spacing w:before="120" w:after="60"/>
        <w:rPr>
          <w:rFonts w:ascii="Myriad Pro" w:hAnsi="Myriad Pro"/>
          <w:sz w:val="28"/>
        </w:rPr>
      </w:pPr>
      <w:bookmarkStart w:id="664" w:name="d590e15a1310"/>
      <w:bookmarkEnd w:id="664"/>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General</w:t>
      </w:r>
      <w:r>
        <w:rPr>
          <w:rFonts w:ascii="Myriad Pro" w:hAnsi="Myriad Pro"/>
          <w:sz w:val="21"/>
        </w:rPr>
        <w:t xml:space="preserve"> &gt; </w:t>
      </w:r>
      <w:r>
        <w:rPr>
          <w:rFonts w:ascii="Myriad Pro" w:hAnsi="Myriad Pro"/>
          <w:b/>
          <w:sz w:val="21"/>
        </w:rPr>
        <w:t>Holiday Settings</w:t>
      </w:r>
      <w:r>
        <w:rPr>
          <w:rFonts w:ascii="Myriad Pro" w:hAnsi="Myriad Pro"/>
          <w:sz w:val="21"/>
        </w:rPr>
        <w:t xml:space="preserve">, and then click </w:t>
      </w:r>
      <w:r>
        <w:rPr>
          <w:rFonts w:ascii="Myriad Pro" w:hAnsi="Myriad Pro"/>
          <w:b/>
          <w:sz w:val="21"/>
        </w:rPr>
        <w:t>Add</w:t>
      </w:r>
      <w:r>
        <w:rPr>
          <w:rFonts w:ascii="Myriad Pro" w:hAnsi="Myriad Pro"/>
          <w:sz w:val="21"/>
        </w:rPr>
        <w:t>.</w:t>
      </w:r>
    </w:p>
    <w:p>
      <w:pPr>
        <w:spacing w:before="120" w:after="60"/>
        <w:jc w:val="center"/>
        <w:rPr>
          <w:rFonts w:ascii="Myriad Pro" w:hAnsi="Myriad Pro"/>
          <w:sz w:val="21"/>
        </w:rPr>
      </w:pPr>
      <w:bookmarkStart w:id="665" w:name="d590e39a1310"/>
      <w:bookmarkEnd w:id="665"/>
      <w:r>
        <w:rPr>
          <w:rFonts w:ascii="Myriad Pro" w:hAnsi="Myriad Pro"/>
          <w:sz w:val="21"/>
        </w:rPr>
        <w:t>Figure 5-76 Add holidays</w:t>
      </w:r>
    </w:p>
    <w:p>
      <w:pPr>
        <w:adjustRightInd/>
        <w:spacing w:line="300" w:lineRule="auto"/>
        <w:ind w:left="1260" w:hanging="420"/>
        <w:jc w:val="center"/>
        <w:textAlignment w:val="center"/>
        <w:rPr>
          <w:rFonts w:ascii="Myriad Pro" w:hAnsi="Myriad Pro"/>
          <w:sz w:val="21"/>
        </w:rPr>
      </w:pPr>
      <w:bookmarkStart w:id="666" w:name="d590e44a1310"/>
      <w:bookmarkEnd w:id="666"/>
      <w:r>
        <w:rPr>
          <w:rFonts w:ascii="Myriad Pro" w:hAnsi="Myriad Pro"/>
          <w:sz w:val="21"/>
        </w:rPr>
        <w:drawing>
          <wp:inline distT="0" distB="0" distL="0" distR="0">
            <wp:extent cx="5038725" cy="5019675"/>
            <wp:effectExtent l="0" t="0" r="0"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a:xfrm>
                      <a:off x="0" y="0"/>
                      <a:ext cx="5038725" cy="50196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Configure the holiday name, effective mode, and time period.</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(Optional) Enable </w:t>
      </w:r>
      <w:r>
        <w:rPr>
          <w:rFonts w:ascii="Myriad Pro" w:hAnsi="Myriad Pro"/>
          <w:b/>
          <w:sz w:val="21"/>
        </w:rPr>
        <w:t>Continue</w:t>
      </w:r>
      <w:r>
        <w:rPr>
          <w:rFonts w:ascii="Myriad Pro" w:hAnsi="Myriad Pro"/>
          <w:sz w:val="21"/>
        </w:rPr>
        <w:t xml:space="preserve"> to add more holidays.</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OK</w:t>
      </w:r>
      <w:r>
        <w:rPr>
          <w:rFonts w:ascii="Myriad Pro" w:hAnsi="Myriad Pro"/>
          <w:sz w:val="21"/>
        </w:rPr>
        <w:t>, you can add current holiday to the list.</w:t>
      </w:r>
    </w:p>
    <w:p>
      <w:pPr>
        <w:spacing w:line="300" w:lineRule="auto"/>
        <w:ind w:left="1700"/>
        <w:textAlignment w:val="center"/>
        <w:rPr>
          <w:rFonts w:ascii="Myriad Pro" w:hAnsi="Myriad Pro"/>
          <w:sz w:val="21"/>
        </w:rPr>
      </w:pPr>
      <w:r>
        <w:rPr>
          <w:rFonts w:ascii="Myriad Pro" w:hAnsi="Myriad Pro"/>
          <w:sz w:val="21"/>
        </w:rPr>
        <w:t xml:space="preserve">Click </w:t>
      </w:r>
      <w:bookmarkStart w:id="667" w:name="d590e76a1310"/>
      <w:bookmarkEnd w:id="667"/>
      <w:r>
        <w:rPr>
          <w:rFonts w:ascii="Myriad Pro" w:hAnsi="Myriad Pro"/>
          <w:sz w:val="21"/>
        </w:rPr>
        <w:drawing>
          <wp:inline distT="0" distB="0" distL="0" distR="0">
            <wp:extent cx="219075" cy="209550"/>
            <wp:effectExtent l="0" t="0" r="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a:xfrm>
                      <a:off x="0" y="0"/>
                      <a:ext cx="219075" cy="209550"/>
                    </a:xfrm>
                    <a:prstGeom prst="rect">
                      <a:avLst/>
                    </a:prstGeom>
                    <a:noFill/>
                    <a:ln>
                      <a:noFill/>
                    </a:ln>
                  </pic:spPr>
                </pic:pic>
              </a:graphicData>
            </a:graphic>
          </wp:inline>
        </w:drawing>
      </w:r>
      <w:r>
        <w:rPr>
          <w:rFonts w:ascii="Myriad Pro" w:hAnsi="Myriad Pro"/>
          <w:sz w:val="21"/>
        </w:rPr>
        <w:t xml:space="preserve"> to change the holiday information. Click </w:t>
      </w:r>
      <w:bookmarkStart w:id="668" w:name="d590e78a1310"/>
      <w:bookmarkEnd w:id="668"/>
      <w:r>
        <w:rPr>
          <w:rFonts w:ascii="Myriad Pro" w:hAnsi="Myriad Pro"/>
          <w:sz w:val="21"/>
        </w:rPr>
        <w:drawing>
          <wp:inline distT="0" distB="0" distL="0" distR="0">
            <wp:extent cx="219075" cy="247650"/>
            <wp:effectExtent l="0" t="0" r="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a:xfrm>
                      <a:off x="0" y="0"/>
                      <a:ext cx="219075" cy="247650"/>
                    </a:xfrm>
                    <a:prstGeom prst="rect">
                      <a:avLst/>
                    </a:prstGeom>
                    <a:noFill/>
                    <a:ln>
                      <a:noFill/>
                    </a:ln>
                  </pic:spPr>
                </pic:pic>
              </a:graphicData>
            </a:graphic>
          </wp:inline>
        </w:drawing>
      </w:r>
      <w:r>
        <w:rPr>
          <w:rFonts w:ascii="Myriad Pro" w:hAnsi="Myriad Pro"/>
          <w:sz w:val="21"/>
        </w:rPr>
        <w:t xml:space="preserve"> to delete current date.</w:t>
      </w:r>
    </w:p>
    <w:p>
      <w:pPr>
        <w:spacing w:before="120" w:after="60"/>
        <w:rPr>
          <w:rFonts w:ascii="Myriad Pro" w:hAnsi="Myriad Pro"/>
          <w:sz w:val="28"/>
        </w:rPr>
      </w:pPr>
      <w:bookmarkStart w:id="669" w:name="d590e84a1310"/>
      <w:bookmarkEnd w:id="669"/>
      <w:r>
        <w:rPr>
          <w:rFonts w:ascii="Myriad Pro" w:hAnsi="Myriad Pro"/>
          <w:sz w:val="28"/>
        </w:rPr>
        <w:t>Related Operations</w:t>
      </w:r>
    </w:p>
    <w:p>
      <w:pPr>
        <w:spacing w:line="300" w:lineRule="auto"/>
        <w:ind w:left="850"/>
        <w:textAlignment w:val="center"/>
        <w:rPr>
          <w:rFonts w:ascii="Myriad Pro" w:hAnsi="Myriad Pro"/>
          <w:sz w:val="21"/>
        </w:rPr>
      </w:pPr>
      <w:r>
        <w:rPr>
          <w:rFonts w:ascii="Myriad Pro" w:hAnsi="Myriad Pro"/>
          <w:sz w:val="21"/>
        </w:rPr>
        <w:t xml:space="preserve">Go to </w:t>
      </w:r>
      <w:r>
        <w:rPr>
          <w:rFonts w:ascii="Myriad Pro" w:hAnsi="Myriad Pro"/>
          <w:b/>
          <w:sz w:val="21"/>
        </w:rPr>
        <w:t>Storage</w:t>
      </w:r>
      <w:r>
        <w:rPr>
          <w:rFonts w:ascii="Myriad Pro" w:hAnsi="Myriad Pro"/>
          <w:sz w:val="21"/>
        </w:rPr>
        <w:t xml:space="preserve"> &gt; </w:t>
      </w:r>
      <w:r>
        <w:rPr>
          <w:rFonts w:ascii="Myriad Pro" w:hAnsi="Myriad Pro"/>
          <w:b/>
          <w:sz w:val="21"/>
        </w:rPr>
        <w:t>Recording Plan</w:t>
      </w:r>
      <w:r>
        <w:rPr>
          <w:rFonts w:ascii="Myriad Pro" w:hAnsi="Myriad Pro"/>
          <w:sz w:val="21"/>
        </w:rPr>
        <w:t xml:space="preserve"> to configure the recording plan for the holiday. For details, see </w:t>
      </w:r>
      <w:bookmarkStart w:id="670" w:name="d590e97a1310"/>
      <w:bookmarkEnd w:id="670"/>
      <w:r>
        <w:rPr>
          <w:rFonts w:ascii="Myriad Pro" w:hAnsi="Myriad Pro"/>
          <w:sz w:val="21"/>
        </w:rPr>
        <w:fldChar w:fldCharType="begin"/>
      </w:r>
      <w:r>
        <w:rPr>
          <w:rFonts w:ascii="Myriad Pro" w:hAnsi="Myriad Pro"/>
          <w:sz w:val="21"/>
        </w:rPr>
        <w:instrText xml:space="preserve">HYPERLINK \l"d566e7a1310"</w:instrText>
      </w:r>
      <w:r>
        <w:rPr>
          <w:rFonts w:ascii="Myriad Pro" w:hAnsi="Myriad Pro"/>
          <w:sz w:val="21"/>
        </w:rPr>
        <w:fldChar w:fldCharType="separate"/>
      </w:r>
      <w:r>
        <w:rPr>
          <w:rFonts w:ascii="Myriad Pro" w:hAnsi="Myriad Pro"/>
          <w:sz w:val="21"/>
        </w:rPr>
        <w:t>"5.11.1 Configuring Recording Plan"</w:t>
      </w:r>
      <w:r>
        <w:rPr>
          <w:rFonts w:ascii="Myriad Pro" w:hAnsi="Myriad Pro"/>
          <w:sz w:val="21"/>
        </w:rPr>
        <w:fldChar w:fldCharType="end"/>
      </w:r>
      <w:r>
        <w:rPr>
          <w:rFonts w:ascii="Myriad Pro" w:hAnsi="Myriad Pro"/>
          <w:sz w:val="21"/>
        </w:rPr>
        <w:t>.</w:t>
      </w:r>
    </w:p>
    <w:p>
      <w:pPr>
        <w:pStyle w:val="4"/>
        <w:spacing w:before="360" w:after="180" w:line="300" w:lineRule="auto"/>
        <w:rPr>
          <w:rFonts w:ascii="Myriad Pro" w:hAnsi="Myriad Pro"/>
          <w:b/>
          <w:sz w:val="32"/>
        </w:rPr>
      </w:pPr>
      <w:bookmarkStart w:id="671" w:name="_Toc146120044"/>
      <w:r>
        <w:rPr>
          <w:rFonts w:ascii="Myriad Pro" w:hAnsi="Myriad Pro"/>
          <w:b/>
          <w:sz w:val="32"/>
        </w:rPr>
        <w:t>5.12.2 Configuring Account Settings</w:t>
      </w:r>
      <w:bookmarkEnd w:id="671"/>
    </w:p>
    <w:p>
      <w:pPr>
        <w:spacing w:line="300" w:lineRule="auto"/>
        <w:ind w:left="850"/>
        <w:textAlignment w:val="center"/>
        <w:rPr>
          <w:rFonts w:ascii="Myriad Pro" w:hAnsi="Myriad Pro"/>
          <w:sz w:val="21"/>
        </w:rPr>
      </w:pPr>
      <w:r>
        <w:rPr>
          <w:rFonts w:ascii="Myriad Pro" w:hAnsi="Myriad Pro"/>
          <w:sz w:val="21"/>
        </w:rPr>
        <w:t>You can add and manage users, ONVIF users, and user groups and set information for password reset.</w:t>
      </w:r>
    </w:p>
    <w:p>
      <w:pPr>
        <w:pStyle w:val="5"/>
        <w:spacing w:before="320" w:after="160" w:line="300" w:lineRule="auto"/>
        <w:rPr>
          <w:rFonts w:ascii="Myriad Pro" w:hAnsi="Myriad Pro"/>
          <w:b/>
          <w:sz w:val="28"/>
        </w:rPr>
      </w:pPr>
      <w:bookmarkStart w:id="672" w:name="_Toc146120045"/>
      <w:r>
        <w:rPr>
          <w:rFonts w:ascii="Myriad Pro" w:hAnsi="Myriad Pro"/>
          <w:b/>
          <w:sz w:val="28"/>
        </w:rPr>
        <w:t>5.12.2.1 Adding Users</w:t>
      </w:r>
      <w:bookmarkEnd w:id="672"/>
    </w:p>
    <w:p>
      <w:pPr>
        <w:spacing w:line="300" w:lineRule="auto"/>
        <w:ind w:left="850"/>
        <w:textAlignment w:val="center"/>
        <w:rPr>
          <w:rFonts w:ascii="Myriad Pro" w:hAnsi="Myriad Pro"/>
          <w:sz w:val="21"/>
        </w:rPr>
      </w:pPr>
      <w:r>
        <w:rPr>
          <w:rFonts w:ascii="Myriad Pro" w:hAnsi="Myriad Pro"/>
          <w:sz w:val="21"/>
        </w:rPr>
        <w:t>A user can access and manage the Device. The default administrator of the Device is admin, which cannot be modified or deleted. You can add more users and grant the users permissions within the permission range of the corresponding user group.</w:t>
      </w:r>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User Management</w:t>
      </w:r>
      <w:r>
        <w:rPr>
          <w:rFonts w:ascii="Myriad Pro" w:hAnsi="Myriad Pro"/>
          <w:sz w:val="21"/>
        </w:rPr>
        <w:t xml:space="preserve"> &gt; </w:t>
      </w:r>
      <w:r>
        <w:rPr>
          <w:rFonts w:ascii="Myriad Pro" w:hAnsi="Myriad Pro"/>
          <w:b/>
          <w:sz w:val="21"/>
        </w:rPr>
        <w:t>User</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Click </w:t>
      </w:r>
      <w:r>
        <w:rPr>
          <w:rFonts w:ascii="Myriad Pro" w:hAnsi="Myriad Pro"/>
          <w:b/>
          <w:sz w:val="21"/>
        </w:rPr>
        <w:t>Add</w:t>
      </w:r>
      <w:r>
        <w:rPr>
          <w:rFonts w:ascii="Myriad Pro" w:hAnsi="Myriad Pro"/>
          <w:sz w:val="21"/>
        </w:rPr>
        <w:t>.</w:t>
      </w:r>
    </w:p>
    <w:p>
      <w:pPr>
        <w:spacing w:before="120" w:after="60"/>
        <w:jc w:val="center"/>
        <w:rPr>
          <w:rFonts w:ascii="Myriad Pro" w:hAnsi="Myriad Pro"/>
          <w:sz w:val="21"/>
        </w:rPr>
      </w:pPr>
      <w:bookmarkStart w:id="673" w:name="d607e45a1310"/>
      <w:bookmarkEnd w:id="673"/>
      <w:r>
        <w:rPr>
          <w:rFonts w:ascii="Myriad Pro" w:hAnsi="Myriad Pro"/>
          <w:sz w:val="21"/>
        </w:rPr>
        <w:t>Figure 5-77 Add user</w:t>
      </w:r>
    </w:p>
    <w:p>
      <w:pPr>
        <w:adjustRightInd/>
        <w:spacing w:line="300" w:lineRule="auto"/>
        <w:ind w:left="1260" w:hanging="420"/>
        <w:jc w:val="center"/>
        <w:textAlignment w:val="center"/>
        <w:rPr>
          <w:rFonts w:ascii="Myriad Pro" w:hAnsi="Myriad Pro"/>
          <w:sz w:val="21"/>
        </w:rPr>
      </w:pPr>
      <w:bookmarkStart w:id="674" w:name="d607e50a1310"/>
      <w:bookmarkEnd w:id="674"/>
      <w:r>
        <w:rPr>
          <w:rFonts w:ascii="Myriad Pro" w:hAnsi="Myriad Pro"/>
          <w:sz w:val="21"/>
        </w:rPr>
        <w:drawing>
          <wp:inline distT="0" distB="0" distL="0" distR="0">
            <wp:extent cx="4324350" cy="3457575"/>
            <wp:effectExtent l="0" t="0" r="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a:xfrm>
                      <a:off x="0" y="0"/>
                      <a:ext cx="4324350" cy="34575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Configure the parameters.</w:t>
      </w:r>
    </w:p>
    <w:p>
      <w:pPr>
        <w:spacing w:before="120" w:after="60"/>
        <w:ind w:left="300"/>
        <w:jc w:val="center"/>
        <w:rPr>
          <w:rFonts w:ascii="Myriad Pro" w:hAnsi="Myriad Pro"/>
          <w:sz w:val="21"/>
        </w:rPr>
      </w:pPr>
      <w:bookmarkStart w:id="675" w:name="d607e62a1310"/>
      <w:bookmarkEnd w:id="675"/>
      <w:r>
        <w:rPr>
          <w:rFonts w:ascii="Myriad Pro" w:hAnsi="Myriad Pro"/>
          <w:sz w:val="21"/>
        </w:rPr>
        <w:t>Table 5-29 Parameters of adding user</w:t>
      </w:r>
    </w:p>
    <w:tbl>
      <w:tblPr>
        <w:tblStyle w:val="18"/>
        <w:tblW w:w="8788" w:type="dxa"/>
        <w:tblInd w:w="958" w:type="dxa"/>
        <w:tblLayout w:type="fixed"/>
        <w:tblCellMar>
          <w:top w:w="0" w:type="dxa"/>
          <w:left w:w="108" w:type="dxa"/>
          <w:bottom w:w="0" w:type="dxa"/>
          <w:right w:w="108" w:type="dxa"/>
        </w:tblCellMar>
      </w:tblPr>
      <w:tblGrid>
        <w:gridCol w:w="1847"/>
        <w:gridCol w:w="6941"/>
      </w:tblGrid>
      <w:tr>
        <w:tblPrEx>
          <w:tblCellMar>
            <w:top w:w="0" w:type="dxa"/>
            <w:left w:w="108" w:type="dxa"/>
            <w:bottom w:w="0" w:type="dxa"/>
            <w:right w:w="108" w:type="dxa"/>
          </w:tblCellMar>
        </w:tblPrEx>
        <w:trPr>
          <w:cantSplit/>
          <w:trHeight w:val="400" w:hRule="atLeast"/>
          <w:tblHeader/>
        </w:trPr>
        <w:tc>
          <w:tcPr>
            <w:tcW w:w="1954"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7386"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195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Username</w:t>
            </w:r>
          </w:p>
        </w:tc>
        <w:tc>
          <w:tcPr>
            <w:tcW w:w="738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a name for the user.</w:t>
            </w:r>
          </w:p>
        </w:tc>
      </w:tr>
      <w:tr>
        <w:tblPrEx>
          <w:tblCellMar>
            <w:top w:w="0" w:type="dxa"/>
            <w:left w:w="108" w:type="dxa"/>
            <w:bottom w:w="0" w:type="dxa"/>
            <w:right w:w="108" w:type="dxa"/>
          </w:tblCellMar>
        </w:tblPrEx>
        <w:trPr>
          <w:cantSplit/>
        </w:trPr>
        <w:tc>
          <w:tcPr>
            <w:tcW w:w="195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Password</w:t>
            </w:r>
          </w:p>
        </w:tc>
        <w:tc>
          <w:tcPr>
            <w:tcW w:w="7386" w:type="dxa"/>
            <w:vMerge w:val="restart"/>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the password, and then enter the password again to confirm it.</w:t>
            </w:r>
          </w:p>
        </w:tc>
      </w:tr>
      <w:tr>
        <w:tblPrEx>
          <w:tblCellMar>
            <w:top w:w="0" w:type="dxa"/>
            <w:left w:w="108" w:type="dxa"/>
            <w:bottom w:w="0" w:type="dxa"/>
            <w:right w:w="108" w:type="dxa"/>
          </w:tblCellMar>
        </w:tblPrEx>
        <w:trPr>
          <w:cantSplit/>
        </w:trPr>
        <w:tc>
          <w:tcPr>
            <w:tcW w:w="195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Confirm Password</w:t>
            </w:r>
          </w:p>
        </w:tc>
        <w:tc>
          <w:tcPr>
            <w:tcW w:w="7386"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r>
      <w:tr>
        <w:tblPrEx>
          <w:tblCellMar>
            <w:top w:w="0" w:type="dxa"/>
            <w:left w:w="108" w:type="dxa"/>
            <w:bottom w:w="0" w:type="dxa"/>
            <w:right w:w="108" w:type="dxa"/>
          </w:tblCellMar>
        </w:tblPrEx>
        <w:trPr>
          <w:cantSplit/>
        </w:trPr>
        <w:tc>
          <w:tcPr>
            <w:tcW w:w="195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Password Expires in</w:t>
            </w:r>
          </w:p>
        </w:tc>
        <w:tc>
          <w:tcPr>
            <w:tcW w:w="738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the password expiration time as needed, and you can also customize the time.</w:t>
            </w:r>
          </w:p>
        </w:tc>
      </w:tr>
      <w:tr>
        <w:tblPrEx>
          <w:tblCellMar>
            <w:top w:w="0" w:type="dxa"/>
            <w:left w:w="108" w:type="dxa"/>
            <w:bottom w:w="0" w:type="dxa"/>
            <w:right w:w="108" w:type="dxa"/>
          </w:tblCellMar>
        </w:tblPrEx>
        <w:trPr>
          <w:cantSplit/>
        </w:trPr>
        <w:tc>
          <w:tcPr>
            <w:tcW w:w="195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Time Period</w:t>
            </w:r>
          </w:p>
        </w:tc>
        <w:tc>
          <w:tcPr>
            <w:tcW w:w="738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Click </w:t>
            </w:r>
            <w:r>
              <w:rPr>
                <w:rFonts w:ascii="Myriad Pro" w:hAnsi="Myriad Pro"/>
                <w:b/>
                <w:sz w:val="21"/>
              </w:rPr>
              <w:t>Time Period</w:t>
            </w:r>
            <w:r>
              <w:rPr>
                <w:rFonts w:ascii="Myriad Pro" w:hAnsi="Myriad Pro"/>
                <w:sz w:val="21"/>
              </w:rPr>
              <w:t xml:space="preserve"> to set a period during which the new user can log in to the device. The user cannot access the device in other periods.</w:t>
            </w:r>
          </w:p>
        </w:tc>
      </w:tr>
      <w:tr>
        <w:tblPrEx>
          <w:tblCellMar>
            <w:top w:w="0" w:type="dxa"/>
            <w:left w:w="108" w:type="dxa"/>
            <w:bottom w:w="0" w:type="dxa"/>
            <w:right w:w="108" w:type="dxa"/>
          </w:tblCellMar>
        </w:tblPrEx>
        <w:trPr>
          <w:cantSplit/>
        </w:trPr>
        <w:tc>
          <w:tcPr>
            <w:tcW w:w="195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Permission</w:t>
            </w:r>
          </w:p>
        </w:tc>
        <w:tc>
          <w:tcPr>
            <w:tcW w:w="738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a group for the user.</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113"/>
              <w:textAlignment w:val="center"/>
              <w:rPr>
                <w:rFonts w:ascii="Myriad Pro" w:hAnsi="Myriad Pro"/>
                <w:sz w:val="21"/>
                <w:highlight w:val="lightGray"/>
              </w:rPr>
            </w:pPr>
            <w:r>
              <w:rPr>
                <w:rFonts w:ascii="Myriad Pro" w:hAnsi="Myriad Pro"/>
                <w:sz w:val="21"/>
                <w:highlight w:val="lightGray"/>
              </w:rPr>
              <w:t>The permissions of the user must not exceed the permissions of the user group.</w:t>
            </w:r>
          </w:p>
          <w:p>
            <w:pPr>
              <w:spacing w:before="60" w:after="60"/>
              <w:ind w:left="57"/>
              <w:textAlignment w:val="center"/>
              <w:rPr>
                <w:rFonts w:ascii="Myriad Pro" w:hAnsi="Myriad Pro"/>
                <w:sz w:val="21"/>
              </w:rPr>
            </w:pP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Select the checkbox under the </w:t>
      </w:r>
      <w:r>
        <w:rPr>
          <w:rFonts w:ascii="Myriad Pro" w:hAnsi="Myriad Pro"/>
          <w:b/>
          <w:sz w:val="21"/>
        </w:rPr>
        <w:t>Live</w:t>
      </w:r>
      <w:r>
        <w:rPr>
          <w:rFonts w:ascii="Myriad Pro" w:hAnsi="Myriad Pro"/>
          <w:sz w:val="21"/>
        </w:rPr>
        <w:t xml:space="preserve"> tab, </w:t>
      </w:r>
      <w:r>
        <w:rPr>
          <w:rFonts w:ascii="Myriad Pro" w:hAnsi="Myriad Pro"/>
          <w:b/>
          <w:sz w:val="21"/>
        </w:rPr>
        <w:t>Playback</w:t>
      </w:r>
      <w:r>
        <w:rPr>
          <w:rFonts w:ascii="Myriad Pro" w:hAnsi="Myriad Pro"/>
          <w:sz w:val="21"/>
        </w:rPr>
        <w:t xml:space="preserve"> tab, and </w:t>
      </w:r>
      <w:r>
        <w:rPr>
          <w:rFonts w:ascii="Myriad Pro" w:hAnsi="Myriad Pro"/>
          <w:b/>
          <w:sz w:val="21"/>
        </w:rPr>
        <w:t>System</w:t>
      </w:r>
      <w:r>
        <w:rPr>
          <w:rFonts w:ascii="Myriad Pro" w:hAnsi="Myriad Pro"/>
          <w:sz w:val="21"/>
        </w:rPr>
        <w:t xml:space="preserve"> tab as required respectively.</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 xml:space="preserve">Click </w:t>
      </w:r>
      <w:r>
        <w:rPr>
          <w:rFonts w:ascii="Myriad Pro" w:hAnsi="Myriad Pro"/>
          <w:b/>
          <w:sz w:val="21"/>
        </w:rPr>
        <w:t>OK</w:t>
      </w:r>
      <w:r>
        <w:rPr>
          <w:rFonts w:ascii="Myriad Pro" w:hAnsi="Myriad Pro"/>
          <w:sz w:val="21"/>
        </w:rPr>
        <w:t>.</w:t>
      </w:r>
    </w:p>
    <w:p>
      <w:pPr>
        <w:pStyle w:val="5"/>
        <w:spacing w:before="320" w:after="160" w:line="300" w:lineRule="auto"/>
        <w:rPr>
          <w:rFonts w:ascii="Myriad Pro" w:hAnsi="Myriad Pro"/>
          <w:b/>
          <w:sz w:val="28"/>
        </w:rPr>
      </w:pPr>
      <w:bookmarkStart w:id="676" w:name="_Toc146120046"/>
      <w:r>
        <w:rPr>
          <w:rFonts w:ascii="Myriad Pro" w:hAnsi="Myriad Pro"/>
          <w:b/>
          <w:sz w:val="28"/>
        </w:rPr>
        <w:t>5.12.2.2 Adding User Groups</w:t>
      </w:r>
      <w:bookmarkEnd w:id="676"/>
    </w:p>
    <w:p>
      <w:pPr>
        <w:spacing w:line="300" w:lineRule="auto"/>
        <w:ind w:left="850"/>
        <w:textAlignment w:val="center"/>
        <w:rPr>
          <w:rFonts w:ascii="Myriad Pro" w:hAnsi="Myriad Pro"/>
          <w:sz w:val="21"/>
        </w:rPr>
      </w:pPr>
      <w:r>
        <w:rPr>
          <w:rFonts w:ascii="Myriad Pro" w:hAnsi="Myriad Pro"/>
          <w:sz w:val="21"/>
        </w:rPr>
        <w:t xml:space="preserve">The accounts of the device adopt two-level management mode: user and user group. Every user must belong to a group, and one user only belongs to one group. The </w:t>
      </w:r>
      <w:r>
        <w:rPr>
          <w:rFonts w:ascii="Myriad Pro" w:hAnsi="Myriad Pro"/>
          <w:b/>
          <w:sz w:val="21"/>
        </w:rPr>
        <w:t>admin</w:t>
      </w:r>
      <w:r>
        <w:rPr>
          <w:rFonts w:ascii="Myriad Pro" w:hAnsi="Myriad Pro"/>
          <w:sz w:val="21"/>
        </w:rPr>
        <w:t xml:space="preserve"> and </w:t>
      </w:r>
      <w:r>
        <w:rPr>
          <w:rFonts w:ascii="Myriad Pro" w:hAnsi="Myriad Pro"/>
          <w:b/>
          <w:sz w:val="21"/>
        </w:rPr>
        <w:t>user</w:t>
      </w:r>
      <w:r>
        <w:rPr>
          <w:rFonts w:ascii="Myriad Pro" w:hAnsi="Myriad Pro"/>
          <w:sz w:val="21"/>
        </w:rPr>
        <w:t xml:space="preserve"> group are two default user groups that cannot be deleted. You can add more groups and define corresponding permissions.</w:t>
      </w:r>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User Management</w:t>
      </w:r>
      <w:r>
        <w:rPr>
          <w:rFonts w:ascii="Myriad Pro" w:hAnsi="Myriad Pro"/>
          <w:sz w:val="21"/>
        </w:rPr>
        <w:t xml:space="preserve"> &gt; </w:t>
      </w:r>
      <w:r>
        <w:rPr>
          <w:rFonts w:ascii="Myriad Pro" w:hAnsi="Myriad Pro"/>
          <w:b/>
          <w:sz w:val="21"/>
        </w:rPr>
        <w:t>User Group</w:t>
      </w:r>
      <w:r>
        <w:rPr>
          <w:rFonts w:ascii="Myriad Pro" w:hAnsi="Myriad Pro"/>
          <w:sz w:val="21"/>
        </w:rPr>
        <w:t>.</w:t>
      </w:r>
    </w:p>
    <w:p>
      <w:pPr>
        <w:spacing w:before="120" w:after="60"/>
        <w:jc w:val="center"/>
        <w:rPr>
          <w:rFonts w:ascii="Myriad Pro" w:hAnsi="Myriad Pro"/>
          <w:sz w:val="21"/>
        </w:rPr>
      </w:pPr>
      <w:bookmarkStart w:id="677" w:name="d608e42a1310"/>
      <w:bookmarkEnd w:id="677"/>
      <w:r>
        <w:rPr>
          <w:rFonts w:ascii="Myriad Pro" w:hAnsi="Myriad Pro"/>
          <w:sz w:val="21"/>
        </w:rPr>
        <w:t>Figure 5-78 User group</w:t>
      </w:r>
    </w:p>
    <w:p>
      <w:pPr>
        <w:adjustRightInd/>
        <w:spacing w:line="300" w:lineRule="auto"/>
        <w:ind w:left="1260" w:hanging="420"/>
        <w:jc w:val="center"/>
        <w:textAlignment w:val="center"/>
        <w:rPr>
          <w:rFonts w:ascii="Myriad Pro" w:hAnsi="Myriad Pro"/>
          <w:sz w:val="21"/>
        </w:rPr>
      </w:pPr>
      <w:bookmarkStart w:id="678" w:name="d608e47a1310"/>
      <w:bookmarkEnd w:id="678"/>
      <w:r>
        <w:rPr>
          <w:rFonts w:ascii="Myriad Pro" w:hAnsi="Myriad Pro"/>
          <w:sz w:val="21"/>
        </w:rPr>
        <w:drawing>
          <wp:inline distT="0" distB="0" distL="0" distR="0">
            <wp:extent cx="5038725" cy="5019675"/>
            <wp:effectExtent l="0" t="0" r="0" b="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a:xfrm>
                      <a:off x="0" y="0"/>
                      <a:ext cx="5038725" cy="50196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Click </w:t>
      </w:r>
      <w:r>
        <w:rPr>
          <w:rFonts w:ascii="Myriad Pro" w:hAnsi="Myriad Pro"/>
          <w:b/>
          <w:sz w:val="21"/>
        </w:rPr>
        <w:t>Add</w:t>
      </w:r>
      <w:r>
        <w:rPr>
          <w:rFonts w:ascii="Myriad Pro" w:hAnsi="Myriad Pro"/>
          <w:sz w:val="21"/>
        </w:rPr>
        <w:t>.</w:t>
      </w:r>
    </w:p>
    <w:p>
      <w:pPr>
        <w:spacing w:before="120" w:after="60"/>
        <w:jc w:val="center"/>
        <w:rPr>
          <w:rFonts w:ascii="Myriad Pro" w:hAnsi="Myriad Pro"/>
          <w:sz w:val="21"/>
        </w:rPr>
      </w:pPr>
      <w:bookmarkStart w:id="679" w:name="d608e62a1310"/>
      <w:bookmarkEnd w:id="679"/>
      <w:r>
        <w:rPr>
          <w:rFonts w:ascii="Myriad Pro" w:hAnsi="Myriad Pro"/>
          <w:sz w:val="21"/>
        </w:rPr>
        <w:t>Figure 5-79 Add user group</w:t>
      </w:r>
    </w:p>
    <w:p>
      <w:pPr>
        <w:adjustRightInd/>
        <w:spacing w:line="300" w:lineRule="auto"/>
        <w:ind w:left="1260" w:hanging="420"/>
        <w:jc w:val="center"/>
        <w:textAlignment w:val="center"/>
        <w:rPr>
          <w:rFonts w:ascii="Myriad Pro" w:hAnsi="Myriad Pro"/>
          <w:sz w:val="21"/>
        </w:rPr>
      </w:pPr>
      <w:bookmarkStart w:id="680" w:name="d608e67a1310"/>
      <w:bookmarkEnd w:id="680"/>
      <w:r>
        <w:rPr>
          <w:rFonts w:ascii="Myriad Pro" w:hAnsi="Myriad Pro"/>
          <w:sz w:val="21"/>
        </w:rPr>
        <w:drawing>
          <wp:inline distT="0" distB="0" distL="0" distR="0">
            <wp:extent cx="4324350" cy="2428875"/>
            <wp:effectExtent l="0" t="0" r="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a:xfrm>
                      <a:off x="0" y="0"/>
                      <a:ext cx="4324350" cy="24288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Enter group name.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Select the checkbox under the </w:t>
      </w:r>
      <w:r>
        <w:rPr>
          <w:rFonts w:ascii="Myriad Pro" w:hAnsi="Myriad Pro"/>
          <w:b/>
          <w:sz w:val="21"/>
        </w:rPr>
        <w:t>Live</w:t>
      </w:r>
      <w:r>
        <w:rPr>
          <w:rFonts w:ascii="Myriad Pro" w:hAnsi="Myriad Pro"/>
          <w:sz w:val="21"/>
        </w:rPr>
        <w:t xml:space="preserve"> tab, </w:t>
      </w:r>
      <w:r>
        <w:rPr>
          <w:rFonts w:ascii="Myriad Pro" w:hAnsi="Myriad Pro"/>
          <w:b/>
          <w:sz w:val="21"/>
        </w:rPr>
        <w:t>Playback</w:t>
      </w:r>
      <w:r>
        <w:rPr>
          <w:rFonts w:ascii="Myriad Pro" w:hAnsi="Myriad Pro"/>
          <w:sz w:val="21"/>
        </w:rPr>
        <w:t xml:space="preserve"> tab, and </w:t>
      </w:r>
      <w:r>
        <w:rPr>
          <w:rFonts w:ascii="Myriad Pro" w:hAnsi="Myriad Pro"/>
          <w:b/>
          <w:sz w:val="21"/>
        </w:rPr>
        <w:t>System</w:t>
      </w:r>
      <w:r>
        <w:rPr>
          <w:rFonts w:ascii="Myriad Pro" w:hAnsi="Myriad Pro"/>
          <w:sz w:val="21"/>
        </w:rPr>
        <w:t xml:space="preserve"> tab as required respectively.</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 xml:space="preserve">Click </w:t>
      </w:r>
      <w:r>
        <w:rPr>
          <w:rFonts w:ascii="Myriad Pro" w:hAnsi="Myriad Pro"/>
          <w:b/>
          <w:sz w:val="21"/>
        </w:rPr>
        <w:t>OK</w:t>
      </w:r>
      <w:r>
        <w:rPr>
          <w:rFonts w:ascii="Myriad Pro" w:hAnsi="Myriad Pro"/>
          <w:sz w:val="21"/>
        </w:rPr>
        <w:t>.</w:t>
      </w:r>
    </w:p>
    <w:p>
      <w:pPr>
        <w:pStyle w:val="5"/>
        <w:spacing w:before="320" w:after="160" w:line="300" w:lineRule="auto"/>
        <w:rPr>
          <w:rFonts w:ascii="Myriad Pro" w:hAnsi="Myriad Pro"/>
          <w:b/>
          <w:sz w:val="28"/>
        </w:rPr>
      </w:pPr>
      <w:bookmarkStart w:id="681" w:name="_Toc146120047"/>
      <w:r>
        <w:rPr>
          <w:rFonts w:ascii="Myriad Pro" w:hAnsi="Myriad Pro"/>
          <w:b/>
          <w:sz w:val="28"/>
        </w:rPr>
        <w:t>5.12.2.3 Adding ONVIF Users</w:t>
      </w:r>
      <w:bookmarkEnd w:id="681"/>
    </w:p>
    <w:p>
      <w:pPr>
        <w:spacing w:line="300" w:lineRule="auto"/>
        <w:ind w:left="850"/>
        <w:textAlignment w:val="center"/>
        <w:rPr>
          <w:rFonts w:ascii="Myriad Pro" w:hAnsi="Myriad Pro"/>
          <w:sz w:val="21"/>
        </w:rPr>
      </w:pPr>
      <w:r>
        <w:rPr>
          <w:rFonts w:ascii="Myriad Pro" w:hAnsi="Myriad Pro"/>
          <w:sz w:val="21"/>
        </w:rPr>
        <w:t>The devices from other manufacturers can connect with the device through ONVIF protocol by using a verified ONVIF account.</w:t>
      </w:r>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User Management</w:t>
      </w:r>
      <w:r>
        <w:rPr>
          <w:rFonts w:ascii="Myriad Pro" w:hAnsi="Myriad Pro"/>
          <w:sz w:val="21"/>
        </w:rPr>
        <w:t xml:space="preserve"> &gt; </w:t>
      </w:r>
      <w:r>
        <w:rPr>
          <w:rFonts w:ascii="Myriad Pro" w:hAnsi="Myriad Pro"/>
          <w:b/>
          <w:sz w:val="21"/>
        </w:rPr>
        <w:t>ONVIF User</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Click </w:t>
      </w:r>
      <w:r>
        <w:rPr>
          <w:rFonts w:ascii="Myriad Pro" w:hAnsi="Myriad Pro"/>
          <w:b/>
          <w:sz w:val="21"/>
        </w:rPr>
        <w:t>Add</w:t>
      </w:r>
      <w:r>
        <w:rPr>
          <w:rFonts w:ascii="Myriad Pro" w:hAnsi="Myriad Pro"/>
          <w:sz w:val="21"/>
        </w:rPr>
        <w:t>.</w:t>
      </w:r>
    </w:p>
    <w:p>
      <w:pPr>
        <w:spacing w:before="120" w:after="60"/>
        <w:jc w:val="center"/>
        <w:rPr>
          <w:rFonts w:ascii="Myriad Pro" w:hAnsi="Myriad Pro"/>
          <w:sz w:val="21"/>
        </w:rPr>
      </w:pPr>
      <w:bookmarkStart w:id="682" w:name="d609e45a1310"/>
      <w:bookmarkEnd w:id="682"/>
      <w:r>
        <w:rPr>
          <w:rFonts w:ascii="Myriad Pro" w:hAnsi="Myriad Pro"/>
          <w:sz w:val="21"/>
        </w:rPr>
        <w:t>Figure 5-80 Add ONVIF user</w:t>
      </w:r>
    </w:p>
    <w:p>
      <w:pPr>
        <w:adjustRightInd/>
        <w:spacing w:line="300" w:lineRule="auto"/>
        <w:ind w:left="1260" w:hanging="420"/>
        <w:jc w:val="center"/>
        <w:textAlignment w:val="center"/>
        <w:rPr>
          <w:rFonts w:ascii="Myriad Pro" w:hAnsi="Myriad Pro"/>
          <w:sz w:val="21"/>
        </w:rPr>
      </w:pPr>
      <w:bookmarkStart w:id="683" w:name="d609e50a1310"/>
      <w:bookmarkEnd w:id="683"/>
      <w:r>
        <w:rPr>
          <w:rFonts w:ascii="Myriad Pro" w:hAnsi="Myriad Pro"/>
          <w:sz w:val="21"/>
        </w:rPr>
        <w:drawing>
          <wp:inline distT="0" distB="0" distL="0" distR="0">
            <wp:extent cx="4324350" cy="4305300"/>
            <wp:effectExtent l="0" t="0" r="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a:xfrm>
                      <a:off x="0" y="0"/>
                      <a:ext cx="4324350" cy="430530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Configure username, password and user group.</w:t>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161925"/>
            <wp:effectExtent l="0" t="0" r="0"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1700"/>
        <w:textAlignment w:val="center"/>
        <w:rPr>
          <w:rFonts w:ascii="Myriad Pro" w:hAnsi="Myriad Pro"/>
          <w:sz w:val="21"/>
          <w:highlight w:val="lightGray"/>
        </w:rPr>
      </w:pPr>
      <w:r>
        <w:rPr>
          <w:rFonts w:ascii="Myriad Pro" w:hAnsi="Myriad Pro"/>
          <w:sz w:val="21"/>
          <w:highlight w:val="lightGray"/>
        </w:rPr>
        <w:t>There are three ONVIF user groups by default: admin, operator and user. You cannot add ONVIF user group manually.</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OK</w:t>
      </w:r>
      <w:r>
        <w:rPr>
          <w:rFonts w:ascii="Myriad Pro" w:hAnsi="Myriad Pro"/>
          <w:sz w:val="21"/>
        </w:rPr>
        <w:t>.</w:t>
      </w:r>
    </w:p>
    <w:p>
      <w:pPr>
        <w:pStyle w:val="5"/>
        <w:spacing w:before="320" w:after="160" w:line="300" w:lineRule="auto"/>
        <w:rPr>
          <w:rFonts w:ascii="Myriad Pro" w:hAnsi="Myriad Pro"/>
          <w:b/>
          <w:sz w:val="28"/>
        </w:rPr>
      </w:pPr>
      <w:bookmarkStart w:id="684" w:name="_Toc146120048"/>
      <w:r>
        <w:rPr>
          <w:rFonts w:ascii="Myriad Pro" w:hAnsi="Myriad Pro"/>
          <w:b/>
          <w:sz w:val="28"/>
        </w:rPr>
        <w:t>5.12.2.4 Resetting Password</w:t>
      </w:r>
      <w:bookmarkEnd w:id="684"/>
    </w:p>
    <w:p>
      <w:pPr>
        <w:spacing w:line="300" w:lineRule="auto"/>
        <w:ind w:left="850"/>
        <w:textAlignment w:val="center"/>
        <w:rPr>
          <w:rFonts w:ascii="Myriad Pro" w:hAnsi="Myriad Pro"/>
          <w:sz w:val="21"/>
        </w:rPr>
      </w:pPr>
      <w:r>
        <w:rPr>
          <w:rFonts w:ascii="Myriad Pro" w:hAnsi="Myriad Pro"/>
          <w:sz w:val="21"/>
        </w:rPr>
        <w:t>You can use email address or answer the security questions to reset password if you forgot it.</w:t>
      </w:r>
    </w:p>
    <w:p>
      <w:pPr>
        <w:pStyle w:val="6"/>
        <w:spacing w:before="320" w:after="160" w:line="300" w:lineRule="auto"/>
        <w:rPr>
          <w:rFonts w:ascii="Myriad Pro" w:hAnsi="Myriad Pro"/>
          <w:b/>
        </w:rPr>
      </w:pPr>
      <w:bookmarkStart w:id="685" w:name="_Toc146120049"/>
      <w:r>
        <w:rPr>
          <w:rFonts w:ascii="Myriad Pro" w:hAnsi="Myriad Pro"/>
          <w:b/>
        </w:rPr>
        <w:t>5.12.2.4.1 Configuring Password Reset</w:t>
      </w:r>
      <w:bookmarkEnd w:id="685"/>
    </w:p>
    <w:p>
      <w:pPr>
        <w:spacing w:line="300" w:lineRule="auto"/>
        <w:ind w:left="850"/>
        <w:textAlignment w:val="center"/>
        <w:rPr>
          <w:rFonts w:ascii="Myriad Pro" w:hAnsi="Myriad Pro"/>
          <w:sz w:val="21"/>
        </w:rPr>
      </w:pPr>
      <w:r>
        <w:rPr>
          <w:rFonts w:ascii="Myriad Pro" w:hAnsi="Myriad Pro"/>
          <w:sz w:val="21"/>
        </w:rPr>
        <w:t>Configure the linked email address and security questions that are used to reset the password.</w:t>
      </w:r>
    </w:p>
    <w:p>
      <w:pPr>
        <w:spacing w:before="120" w:after="60"/>
        <w:rPr>
          <w:rFonts w:ascii="Myriad Pro" w:hAnsi="Myriad Pro"/>
          <w:sz w:val="28"/>
        </w:rPr>
      </w:pPr>
      <w:bookmarkStart w:id="686" w:name="d619e15a1310"/>
      <w:bookmarkEnd w:id="686"/>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User Management</w:t>
      </w:r>
      <w:r>
        <w:rPr>
          <w:rFonts w:ascii="Myriad Pro" w:hAnsi="Myriad Pro"/>
          <w:sz w:val="21"/>
        </w:rPr>
        <w:t xml:space="preserve"> &gt; </w:t>
      </w:r>
      <w:r>
        <w:rPr>
          <w:rFonts w:ascii="Myriad Pro" w:hAnsi="Myriad Pro"/>
          <w:b/>
          <w:sz w:val="21"/>
        </w:rPr>
        <w:t>Password Reset</w:t>
      </w:r>
      <w:r>
        <w:rPr>
          <w:rFonts w:ascii="Myriad Pro" w:hAnsi="Myriad Pro"/>
          <w:sz w:val="21"/>
        </w:rPr>
        <w:t>.</w:t>
      </w:r>
    </w:p>
    <w:p>
      <w:pPr>
        <w:spacing w:before="120" w:after="60"/>
        <w:jc w:val="center"/>
        <w:rPr>
          <w:rFonts w:ascii="Myriad Pro" w:hAnsi="Myriad Pro"/>
          <w:sz w:val="21"/>
        </w:rPr>
      </w:pPr>
      <w:bookmarkStart w:id="687" w:name="d619e36a1310"/>
      <w:bookmarkEnd w:id="687"/>
      <w:r>
        <w:rPr>
          <w:rFonts w:ascii="Myriad Pro" w:hAnsi="Myriad Pro"/>
          <w:sz w:val="21"/>
        </w:rPr>
        <w:t>Figure 5-81 Password reset</w:t>
      </w:r>
    </w:p>
    <w:p>
      <w:pPr>
        <w:adjustRightInd/>
        <w:spacing w:line="300" w:lineRule="auto"/>
        <w:ind w:left="1260" w:hanging="420"/>
        <w:jc w:val="center"/>
        <w:textAlignment w:val="center"/>
        <w:rPr>
          <w:rFonts w:ascii="Myriad Pro" w:hAnsi="Myriad Pro"/>
          <w:sz w:val="21"/>
        </w:rPr>
      </w:pPr>
      <w:bookmarkStart w:id="688" w:name="d619e41a1310"/>
      <w:bookmarkEnd w:id="688"/>
      <w:r>
        <w:rPr>
          <w:rFonts w:ascii="Myriad Pro" w:hAnsi="Myriad Pro"/>
          <w:sz w:val="21"/>
        </w:rPr>
        <w:drawing>
          <wp:inline distT="0" distB="0" distL="0" distR="0">
            <wp:extent cx="5038725" cy="5010150"/>
            <wp:effectExtent l="0" t="0" r="0" b="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a:xfrm>
                      <a:off x="0" y="0"/>
                      <a:ext cx="5038725" cy="50101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Enter an email address to receive the security code used to reset the password.</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Set security questions.</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6"/>
        <w:spacing w:before="320" w:after="160" w:line="300" w:lineRule="auto"/>
        <w:rPr>
          <w:rFonts w:ascii="Myriad Pro" w:hAnsi="Myriad Pro"/>
          <w:b/>
        </w:rPr>
      </w:pPr>
      <w:bookmarkStart w:id="689" w:name="_Toc146120050"/>
      <w:r>
        <w:rPr>
          <w:rFonts w:ascii="Myriad Pro" w:hAnsi="Myriad Pro"/>
          <w:b/>
        </w:rPr>
        <w:t>5.12.2.4.2 Resetting Password on Local Interface</w:t>
      </w:r>
      <w:bookmarkEnd w:id="689"/>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After the Device starts, click the live page.</w:t>
      </w:r>
    </w:p>
    <w:p>
      <w:pPr>
        <w:spacing w:before="120" w:after="60"/>
        <w:jc w:val="center"/>
        <w:rPr>
          <w:rFonts w:ascii="Myriad Pro" w:hAnsi="Myriad Pro"/>
          <w:sz w:val="21"/>
        </w:rPr>
      </w:pPr>
      <w:bookmarkStart w:id="690" w:name="d620e21a1310"/>
      <w:bookmarkEnd w:id="690"/>
      <w:r>
        <w:rPr>
          <w:rFonts w:ascii="Myriad Pro" w:hAnsi="Myriad Pro"/>
          <w:sz w:val="21"/>
        </w:rPr>
        <w:t>Figure 5-82 Login</w:t>
      </w:r>
    </w:p>
    <w:p>
      <w:pPr>
        <w:adjustRightInd/>
        <w:spacing w:line="300" w:lineRule="auto"/>
        <w:ind w:left="1260" w:hanging="420"/>
        <w:jc w:val="center"/>
        <w:textAlignment w:val="center"/>
        <w:rPr>
          <w:rFonts w:ascii="Myriad Pro" w:hAnsi="Myriad Pro"/>
          <w:sz w:val="21"/>
        </w:rPr>
      </w:pPr>
      <w:bookmarkStart w:id="691" w:name="d620e26a1310"/>
      <w:bookmarkEnd w:id="691"/>
      <w:r>
        <w:rPr>
          <w:rFonts w:ascii="Myriad Pro" w:hAnsi="Myriad Pro"/>
          <w:sz w:val="21"/>
        </w:rPr>
        <w:drawing>
          <wp:inline distT="0" distB="0" distL="0" distR="0">
            <wp:extent cx="5038725" cy="4829175"/>
            <wp:effectExtent l="0" t="0" r="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a:xfrm>
                      <a:off x="0" y="0"/>
                      <a:ext cx="5038725" cy="48291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Click </w:t>
      </w:r>
      <w:r>
        <w:rPr>
          <w:rFonts w:ascii="Myriad Pro" w:hAnsi="Myriad Pro"/>
          <w:b/>
          <w:sz w:val="21"/>
        </w:rPr>
        <w:t>Forgot password?</w:t>
      </w:r>
      <w:r>
        <w:rPr>
          <w:rFonts w:ascii="Myriad Pro" w:hAnsi="Myriad Pro"/>
          <w:sz w:val="21"/>
        </w:rPr>
        <w:t>.</w:t>
      </w:r>
    </w:p>
    <w:p>
      <w:pPr>
        <w:adjustRightInd/>
        <w:spacing w:line="300" w:lineRule="auto"/>
        <w:ind w:left="2000" w:hanging="300"/>
        <w:textAlignment w:val="center"/>
        <w:rPr>
          <w:rFonts w:ascii="Myriad Pro" w:hAnsi="Myriad Pro"/>
          <w:sz w:val="21"/>
        </w:rPr>
      </w:pPr>
      <w:bookmarkStart w:id="692" w:name="d620e41a1310"/>
      <w:bookmarkEnd w:id="692"/>
      <w:r>
        <w:rPr>
          <w:rFonts w:ascii="Arial" w:hAnsi="Arial" w:eastAsia="Times New Roman" w:cs="Arial"/>
          <w:sz w:val="21"/>
        </w:rPr>
        <w:t>●</w:t>
      </w:r>
      <w:r>
        <w:rPr>
          <w:rFonts w:ascii="Myriad Pro" w:hAnsi="Myriad Pro" w:eastAsia="Times New Roman"/>
          <w:sz w:val="21"/>
        </w:rPr>
        <w:tab/>
      </w:r>
      <w:r>
        <w:rPr>
          <w:rFonts w:ascii="Myriad Pro" w:hAnsi="Myriad Pro"/>
          <w:sz w:val="21"/>
        </w:rPr>
        <w:t>If you have configured the linked email address, the system will notify you of data collection required for resetting password.</w:t>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If you have not configured the linked email address, the system prompts you to enter an email address. Enter the email address and then click </w:t>
      </w:r>
      <w:r>
        <w:rPr>
          <w:rFonts w:ascii="Myriad Pro" w:hAnsi="Myriad Pro"/>
          <w:b/>
          <w:sz w:val="21"/>
        </w:rPr>
        <w:t>Next</w:t>
      </w:r>
      <w:r>
        <w:rPr>
          <w:rFonts w:ascii="Myriad Pro" w:hAnsi="Myriad Pro"/>
          <w:sz w:val="21"/>
        </w:rPr>
        <w:t>. Then the system will notify you of data collection required for resetting password.</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Read the prompt, and then click </w:t>
      </w:r>
      <w:r>
        <w:rPr>
          <w:rFonts w:ascii="Myriad Pro" w:hAnsi="Myriad Pro"/>
          <w:b/>
          <w:sz w:val="21"/>
        </w:rPr>
        <w:t>OK</w:t>
      </w:r>
      <w:r>
        <w:rPr>
          <w:rFonts w:ascii="Myriad Pro" w:hAnsi="Myriad Pro"/>
          <w:sz w:val="21"/>
        </w:rPr>
        <w:t>.</w:t>
      </w:r>
    </w:p>
    <w:p>
      <w:pPr>
        <w:spacing w:before="120" w:after="60"/>
        <w:jc w:val="center"/>
        <w:rPr>
          <w:rFonts w:ascii="Myriad Pro" w:hAnsi="Myriad Pro"/>
          <w:sz w:val="21"/>
        </w:rPr>
      </w:pPr>
      <w:bookmarkStart w:id="693" w:name="d620e65a1310"/>
      <w:bookmarkEnd w:id="693"/>
      <w:r>
        <w:rPr>
          <w:rFonts w:ascii="Myriad Pro" w:hAnsi="Myriad Pro"/>
          <w:sz w:val="21"/>
        </w:rPr>
        <w:t>Figure 5-83 Prompt</w:t>
      </w:r>
    </w:p>
    <w:p>
      <w:pPr>
        <w:adjustRightInd/>
        <w:spacing w:line="300" w:lineRule="auto"/>
        <w:ind w:left="1260" w:hanging="420"/>
        <w:jc w:val="center"/>
        <w:textAlignment w:val="center"/>
        <w:rPr>
          <w:rFonts w:ascii="Myriad Pro" w:hAnsi="Myriad Pro"/>
          <w:sz w:val="21"/>
        </w:rPr>
      </w:pPr>
      <w:bookmarkStart w:id="694" w:name="d620e70a1310"/>
      <w:bookmarkEnd w:id="694"/>
      <w:r>
        <w:rPr>
          <w:rFonts w:ascii="Myriad Pro" w:hAnsi="Myriad Pro"/>
          <w:sz w:val="21"/>
        </w:rPr>
        <w:drawing>
          <wp:inline distT="0" distB="0" distL="0" distR="0">
            <wp:extent cx="5038725" cy="3800475"/>
            <wp:effectExtent l="0" t="0" r="0"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a:xfrm>
                      <a:off x="0" y="0"/>
                      <a:ext cx="5038725" cy="38004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Reset the password by means of mail recovery.</w:t>
      </w:r>
    </w:p>
    <w:p>
      <w:pPr>
        <w:spacing w:before="120" w:after="60"/>
        <w:jc w:val="center"/>
        <w:rPr>
          <w:rFonts w:ascii="Myriad Pro" w:hAnsi="Myriad Pro"/>
          <w:sz w:val="21"/>
        </w:rPr>
      </w:pPr>
      <w:bookmarkStart w:id="695" w:name="d620e82a1310"/>
      <w:bookmarkEnd w:id="695"/>
      <w:r>
        <w:rPr>
          <w:rFonts w:ascii="Myriad Pro" w:hAnsi="Myriad Pro"/>
          <w:sz w:val="21"/>
        </w:rPr>
        <w:t>Figure 5-84 Reset password</w:t>
      </w:r>
    </w:p>
    <w:p>
      <w:pPr>
        <w:adjustRightInd/>
        <w:spacing w:line="300" w:lineRule="auto"/>
        <w:ind w:left="1260" w:hanging="420"/>
        <w:jc w:val="center"/>
        <w:textAlignment w:val="center"/>
        <w:rPr>
          <w:rFonts w:ascii="Myriad Pro" w:hAnsi="Myriad Pro"/>
          <w:sz w:val="21"/>
        </w:rPr>
      </w:pPr>
      <w:bookmarkStart w:id="696" w:name="d620e87a1310"/>
      <w:bookmarkEnd w:id="696"/>
      <w:r>
        <w:rPr>
          <w:rFonts w:ascii="Myriad Pro" w:hAnsi="Myriad Pro"/>
          <w:sz w:val="21"/>
        </w:rPr>
        <w:drawing>
          <wp:inline distT="0" distB="0" distL="0" distR="0">
            <wp:extent cx="4324350" cy="3209925"/>
            <wp:effectExtent l="0" t="0" r="0" b="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a:xfrm>
                      <a:off x="0" y="0"/>
                      <a:ext cx="4324350" cy="3209925"/>
                    </a:xfrm>
                    <a:prstGeom prst="rect">
                      <a:avLst/>
                    </a:prstGeom>
                    <a:noFill/>
                    <a:ln>
                      <a:noFill/>
                    </a:ln>
                  </pic:spPr>
                </pic:pic>
              </a:graphicData>
            </a:graphic>
          </wp:inline>
        </w:drawing>
      </w:r>
    </w:p>
    <w:p>
      <w:pPr>
        <w:spacing w:line="300" w:lineRule="auto"/>
        <w:ind w:left="1700"/>
        <w:textAlignment w:val="center"/>
        <w:rPr>
          <w:rFonts w:ascii="Myriad Pro" w:hAnsi="Myriad Pro"/>
          <w:sz w:val="21"/>
        </w:rPr>
      </w:pPr>
      <w:r>
        <w:rPr>
          <w:rFonts w:ascii="Myriad Pro" w:hAnsi="Myriad Pro"/>
          <w:sz w:val="21"/>
        </w:rPr>
        <w:t>Follow the on-screen instructions to obtain the security code in your linked email address, and then enter the security code.</w:t>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161925"/>
            <wp:effectExtent l="0" t="0" r="0" b="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line="300" w:lineRule="auto"/>
        <w:ind w:left="2000" w:hanging="300"/>
        <w:textAlignment w:val="center"/>
        <w:rPr>
          <w:rFonts w:ascii="Myriad Pro" w:hAnsi="Myriad Pro"/>
          <w:sz w:val="21"/>
          <w:highlight w:val="lightGray"/>
        </w:rPr>
      </w:pPr>
      <w:bookmarkStart w:id="697" w:name="d620e97a1310"/>
      <w:bookmarkEnd w:id="697"/>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You can get the security code twice by scanning the same QR code. After that, you need refresh the page and then scan the QR code to get the security code.</w:t>
      </w:r>
    </w:p>
    <w:p>
      <w:pPr>
        <w:adjustRightInd/>
        <w:spacing w:line="300" w:lineRule="auto"/>
        <w:ind w:left="2000" w:hanging="300"/>
        <w:textAlignment w:val="center"/>
        <w:rPr>
          <w:rFonts w:ascii="Myriad Pro" w:hAnsi="Myriad Pro"/>
          <w:sz w:val="21"/>
          <w:highlight w:val="lightGray"/>
        </w:rPr>
      </w:pPr>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The security code sent to your email box is valid within 24 hours. Check your email box in time.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 xml:space="preserve">Click </w:t>
      </w:r>
      <w:r>
        <w:rPr>
          <w:rFonts w:ascii="Myriad Pro" w:hAnsi="Myriad Pro"/>
          <w:b/>
          <w:sz w:val="21"/>
        </w:rPr>
        <w:t>Next</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6</w:t>
      </w:r>
      <w:r>
        <w:rPr>
          <w:rFonts w:ascii="Myriad Pro" w:hAnsi="Myriad Pro"/>
          <w:sz w:val="21"/>
        </w:rPr>
        <w:tab/>
      </w:r>
      <w:r>
        <w:rPr>
          <w:rFonts w:ascii="Myriad Pro" w:hAnsi="Myriad Pro"/>
          <w:sz w:val="21"/>
        </w:rPr>
        <w:t>Enter the new password, and then enter the password again to confirm it.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7</w:t>
      </w:r>
      <w:r>
        <w:rPr>
          <w:rFonts w:ascii="Myriad Pro" w:hAnsi="Myriad Pro"/>
          <w:sz w:val="21"/>
        </w:rPr>
        <w:tab/>
      </w:r>
      <w:r>
        <w:rPr>
          <w:rFonts w:ascii="Myriad Pro" w:hAnsi="Myriad Pro"/>
          <w:sz w:val="21"/>
        </w:rPr>
        <w:t xml:space="preserve">Click </w:t>
      </w:r>
      <w:r>
        <w:rPr>
          <w:rFonts w:ascii="Myriad Pro" w:hAnsi="Myriad Pro"/>
          <w:b/>
          <w:sz w:val="21"/>
        </w:rPr>
        <w:t>OK</w:t>
      </w:r>
      <w:r>
        <w:rPr>
          <w:rFonts w:ascii="Myriad Pro" w:hAnsi="Myriad Pro"/>
          <w:sz w:val="21"/>
        </w:rPr>
        <w:t>.</w:t>
      </w:r>
    </w:p>
    <w:p>
      <w:pPr>
        <w:pStyle w:val="4"/>
        <w:spacing w:before="360" w:after="180" w:line="300" w:lineRule="auto"/>
        <w:rPr>
          <w:rFonts w:ascii="Myriad Pro" w:hAnsi="Myriad Pro"/>
          <w:b/>
          <w:sz w:val="32"/>
        </w:rPr>
      </w:pPr>
      <w:bookmarkStart w:id="698" w:name="_Toc146120051"/>
      <w:r>
        <w:rPr>
          <w:rFonts w:ascii="Myriad Pro" w:hAnsi="Myriad Pro"/>
          <w:b/>
          <w:sz w:val="32"/>
        </w:rPr>
        <w:t>5.12.3 Configuring Network Settings</w:t>
      </w:r>
      <w:bookmarkEnd w:id="698"/>
    </w:p>
    <w:p>
      <w:pPr>
        <w:spacing w:line="300" w:lineRule="auto"/>
        <w:ind w:left="850"/>
        <w:textAlignment w:val="center"/>
        <w:rPr>
          <w:rFonts w:ascii="Myriad Pro" w:hAnsi="Myriad Pro"/>
          <w:sz w:val="21"/>
        </w:rPr>
      </w:pPr>
      <w:r>
        <w:rPr>
          <w:rFonts w:ascii="Myriad Pro" w:hAnsi="Myriad Pro"/>
          <w:sz w:val="21"/>
        </w:rPr>
        <w:t>Configure the network settings to ensure the Device can communicate with other devices.</w:t>
      </w:r>
    </w:p>
    <w:p>
      <w:pPr>
        <w:pStyle w:val="5"/>
        <w:spacing w:before="320" w:after="160" w:line="300" w:lineRule="auto"/>
        <w:rPr>
          <w:rFonts w:ascii="Myriad Pro" w:hAnsi="Myriad Pro"/>
          <w:b/>
          <w:sz w:val="28"/>
        </w:rPr>
      </w:pPr>
      <w:bookmarkStart w:id="699" w:name="_Toc146120052"/>
      <w:r>
        <w:rPr>
          <w:rFonts w:ascii="Myriad Pro" w:hAnsi="Myriad Pro"/>
          <w:b/>
          <w:sz w:val="28"/>
        </w:rPr>
        <w:t>5.12.3.1 Configuring Basic Settings</w:t>
      </w:r>
      <w:bookmarkEnd w:id="699"/>
    </w:p>
    <w:p>
      <w:pPr>
        <w:pStyle w:val="6"/>
        <w:spacing w:before="320" w:after="160" w:line="300" w:lineRule="auto"/>
        <w:rPr>
          <w:rFonts w:ascii="Myriad Pro" w:hAnsi="Myriad Pro"/>
          <w:b/>
        </w:rPr>
      </w:pPr>
      <w:bookmarkStart w:id="700" w:name="d631e7a1310"/>
      <w:bookmarkEnd w:id="700"/>
      <w:bookmarkStart w:id="701" w:name="_Toc146120053"/>
      <w:r>
        <w:rPr>
          <w:rFonts w:ascii="Myriad Pro" w:hAnsi="Myriad Pro"/>
          <w:b/>
        </w:rPr>
        <w:t>5.12.3.1.1 Configuring TCP/IP Settings</w:t>
      </w:r>
      <w:bookmarkEnd w:id="701"/>
    </w:p>
    <w:p>
      <w:pPr>
        <w:spacing w:line="300" w:lineRule="auto"/>
        <w:ind w:left="850"/>
        <w:textAlignment w:val="center"/>
        <w:rPr>
          <w:rFonts w:ascii="Myriad Pro" w:hAnsi="Myriad Pro"/>
          <w:sz w:val="21"/>
        </w:rPr>
      </w:pPr>
      <w:r>
        <w:rPr>
          <w:rFonts w:ascii="Myriad Pro" w:hAnsi="Myriad Pro"/>
          <w:sz w:val="21"/>
        </w:rPr>
        <w:t>You can configure the settings for the device such as IP address, DNS according to the networking plan.</w:t>
      </w:r>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Network</w:t>
      </w:r>
      <w:r>
        <w:rPr>
          <w:rFonts w:ascii="Myriad Pro" w:hAnsi="Myriad Pro"/>
          <w:sz w:val="21"/>
        </w:rPr>
        <w:t xml:space="preserve"> &gt; </w:t>
      </w:r>
      <w:r>
        <w:rPr>
          <w:rFonts w:ascii="Myriad Pro" w:hAnsi="Myriad Pro"/>
          <w:b/>
          <w:sz w:val="21"/>
        </w:rPr>
        <w:t>Basic</w:t>
      </w:r>
      <w:r>
        <w:rPr>
          <w:rFonts w:ascii="Myriad Pro" w:hAnsi="Myriad Pro"/>
          <w:sz w:val="21"/>
        </w:rPr>
        <w:t xml:space="preserve"> &gt; </w:t>
      </w:r>
      <w:r>
        <w:rPr>
          <w:rFonts w:ascii="Myriad Pro" w:hAnsi="Myriad Pro"/>
          <w:b/>
          <w:sz w:val="21"/>
        </w:rPr>
        <w:t>TCP/IP</w:t>
      </w:r>
      <w:r>
        <w:rPr>
          <w:rFonts w:ascii="Myriad Pro" w:hAnsi="Myriad Pro"/>
          <w:sz w:val="21"/>
        </w:rPr>
        <w:t>.</w:t>
      </w:r>
    </w:p>
    <w:p>
      <w:pPr>
        <w:spacing w:before="120" w:after="60"/>
        <w:jc w:val="center"/>
        <w:rPr>
          <w:rFonts w:ascii="Myriad Pro" w:hAnsi="Myriad Pro"/>
          <w:sz w:val="21"/>
        </w:rPr>
      </w:pPr>
      <w:bookmarkStart w:id="702" w:name="d631e39a1310"/>
      <w:bookmarkEnd w:id="702"/>
      <w:r>
        <w:rPr>
          <w:rFonts w:ascii="Myriad Pro" w:hAnsi="Myriad Pro"/>
          <w:sz w:val="21"/>
        </w:rPr>
        <w:t>Figure 5-85 TCP/IP</w:t>
      </w:r>
    </w:p>
    <w:p>
      <w:pPr>
        <w:adjustRightInd/>
        <w:spacing w:line="300" w:lineRule="auto"/>
        <w:ind w:left="1260" w:hanging="420"/>
        <w:jc w:val="center"/>
        <w:textAlignment w:val="center"/>
        <w:rPr>
          <w:rFonts w:ascii="Myriad Pro" w:hAnsi="Myriad Pro"/>
          <w:sz w:val="21"/>
        </w:rPr>
      </w:pPr>
      <w:bookmarkStart w:id="703" w:name="d631e44a1310"/>
      <w:bookmarkEnd w:id="703"/>
      <w:r>
        <w:rPr>
          <w:rFonts w:ascii="Myriad Pro" w:hAnsi="Myriad Pro"/>
          <w:sz w:val="21"/>
        </w:rPr>
        <w:drawing>
          <wp:inline distT="0" distB="0" distL="0" distR="0">
            <wp:extent cx="4324350" cy="4295775"/>
            <wp:effectExtent l="0" t="0" r="0" b="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a:xfrm>
                      <a:off x="0" y="0"/>
                      <a:ext cx="4324350" cy="42957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Configure the network adapter.</w:t>
      </w:r>
    </w:p>
    <w:p>
      <w:pPr>
        <w:spacing w:before="120" w:after="60"/>
        <w:ind w:left="300"/>
        <w:jc w:val="center"/>
        <w:rPr>
          <w:rFonts w:ascii="Myriad Pro" w:hAnsi="Myriad Pro"/>
          <w:sz w:val="21"/>
        </w:rPr>
      </w:pPr>
      <w:bookmarkStart w:id="704" w:name="d631e56a1310"/>
      <w:bookmarkEnd w:id="704"/>
      <w:r>
        <w:rPr>
          <w:rFonts w:ascii="Myriad Pro" w:hAnsi="Myriad Pro"/>
          <w:sz w:val="21"/>
        </w:rPr>
        <w:t>Table 5-30 Network adapter parameters</w:t>
      </w:r>
    </w:p>
    <w:tbl>
      <w:tblPr>
        <w:tblStyle w:val="18"/>
        <w:tblW w:w="8788" w:type="dxa"/>
        <w:tblInd w:w="958" w:type="dxa"/>
        <w:tblLayout w:type="fixed"/>
        <w:tblCellMar>
          <w:top w:w="0" w:type="dxa"/>
          <w:left w:w="108" w:type="dxa"/>
          <w:bottom w:w="0" w:type="dxa"/>
          <w:right w:w="108" w:type="dxa"/>
        </w:tblCellMar>
      </w:tblPr>
      <w:tblGrid>
        <w:gridCol w:w="1716"/>
        <w:gridCol w:w="7072"/>
      </w:tblGrid>
      <w:tr>
        <w:tblPrEx>
          <w:tblCellMar>
            <w:top w:w="0" w:type="dxa"/>
            <w:left w:w="108" w:type="dxa"/>
            <w:bottom w:w="0" w:type="dxa"/>
            <w:right w:w="108" w:type="dxa"/>
          </w:tblCellMar>
        </w:tblPrEx>
        <w:trPr>
          <w:cantSplit/>
          <w:trHeight w:val="400" w:hRule="atLeast"/>
          <w:tblHeader/>
        </w:trPr>
        <w:tc>
          <w:tcPr>
            <w:tcW w:w="1814"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7526"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18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IP Version</w:t>
            </w:r>
          </w:p>
        </w:tc>
        <w:tc>
          <w:tcPr>
            <w:tcW w:w="75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Both IPv4 and IPv6 are available.</w:t>
            </w:r>
          </w:p>
        </w:tc>
      </w:tr>
      <w:tr>
        <w:tblPrEx>
          <w:tblCellMar>
            <w:top w:w="0" w:type="dxa"/>
            <w:left w:w="108" w:type="dxa"/>
            <w:bottom w:w="0" w:type="dxa"/>
            <w:right w:w="108" w:type="dxa"/>
          </w:tblCellMar>
        </w:tblPrEx>
        <w:trPr>
          <w:cantSplit/>
        </w:trPr>
        <w:tc>
          <w:tcPr>
            <w:tcW w:w="18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DHCP</w:t>
            </w:r>
          </w:p>
        </w:tc>
        <w:tc>
          <w:tcPr>
            <w:tcW w:w="75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the system to allocate a dynamic IP address to the Device. There is no need to set IP address manually.</w:t>
            </w:r>
          </w:p>
        </w:tc>
      </w:tr>
      <w:tr>
        <w:tblPrEx>
          <w:tblCellMar>
            <w:top w:w="0" w:type="dxa"/>
            <w:left w:w="108" w:type="dxa"/>
            <w:bottom w:w="0" w:type="dxa"/>
            <w:right w:w="108" w:type="dxa"/>
          </w:tblCellMar>
        </w:tblPrEx>
        <w:trPr>
          <w:cantSplit/>
        </w:trPr>
        <w:tc>
          <w:tcPr>
            <w:tcW w:w="18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IP Address</w:t>
            </w:r>
          </w:p>
        </w:tc>
        <w:tc>
          <w:tcPr>
            <w:tcW w:w="7526" w:type="dxa"/>
            <w:vMerge w:val="restart"/>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the IP address and configure the corresponding subnet mask and default gateway.</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before="60" w:line="300" w:lineRule="auto"/>
              <w:ind w:left="413" w:hanging="300"/>
              <w:textAlignment w:val="center"/>
              <w:rPr>
                <w:rFonts w:ascii="Myriad Pro" w:hAnsi="Myriad Pro"/>
                <w:sz w:val="21"/>
                <w:highlight w:val="lightGray"/>
              </w:rPr>
            </w:pPr>
            <w:bookmarkStart w:id="705" w:name="d631e108a1310"/>
            <w:bookmarkEnd w:id="705"/>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The IP address and the default gateway must be on the same network segment.</w:t>
            </w:r>
          </w:p>
          <w:p>
            <w:pPr>
              <w:adjustRightInd/>
              <w:spacing w:line="300" w:lineRule="auto"/>
              <w:ind w:left="413" w:hanging="300"/>
              <w:textAlignment w:val="center"/>
              <w:rPr>
                <w:rFonts w:hint="eastAsia" w:ascii="Myriad Pro" w:hAnsi="Myriad Pro"/>
                <w:sz w:val="21"/>
                <w:highlight w:val="lightGray"/>
              </w:rPr>
            </w:pPr>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 xml:space="preserve">Click </w:t>
            </w:r>
            <w:r>
              <w:rPr>
                <w:rFonts w:ascii="Myriad Pro" w:hAnsi="Myriad Pro"/>
                <w:b/>
                <w:sz w:val="21"/>
                <w:highlight w:val="lightGray"/>
              </w:rPr>
              <w:t>Test</w:t>
            </w:r>
            <w:r>
              <w:rPr>
                <w:rFonts w:ascii="Myriad Pro" w:hAnsi="Myriad Pro"/>
                <w:sz w:val="21"/>
                <w:highlight w:val="lightGray"/>
              </w:rPr>
              <w:t xml:space="preserve"> to test whether the IP address is available.</w:t>
            </w:r>
          </w:p>
        </w:tc>
      </w:tr>
      <w:tr>
        <w:tblPrEx>
          <w:tblCellMar>
            <w:top w:w="0" w:type="dxa"/>
            <w:left w:w="108" w:type="dxa"/>
            <w:bottom w:w="0" w:type="dxa"/>
            <w:right w:w="108" w:type="dxa"/>
          </w:tblCellMar>
        </w:tblPrEx>
        <w:trPr>
          <w:cantSplit/>
        </w:trPr>
        <w:tc>
          <w:tcPr>
            <w:tcW w:w="18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Subnet Mask</w:t>
            </w:r>
          </w:p>
        </w:tc>
        <w:tc>
          <w:tcPr>
            <w:tcW w:w="7526"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r>
      <w:tr>
        <w:tblPrEx>
          <w:tblCellMar>
            <w:top w:w="0" w:type="dxa"/>
            <w:left w:w="108" w:type="dxa"/>
            <w:bottom w:w="0" w:type="dxa"/>
            <w:right w:w="108" w:type="dxa"/>
          </w:tblCellMar>
        </w:tblPrEx>
        <w:trPr>
          <w:cantSplit/>
        </w:trPr>
        <w:tc>
          <w:tcPr>
            <w:tcW w:w="18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Default Gateway</w:t>
            </w:r>
          </w:p>
        </w:tc>
        <w:tc>
          <w:tcPr>
            <w:tcW w:w="7526"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r>
      <w:tr>
        <w:tblPrEx>
          <w:tblCellMar>
            <w:top w:w="0" w:type="dxa"/>
            <w:left w:w="108" w:type="dxa"/>
            <w:bottom w:w="0" w:type="dxa"/>
            <w:right w:w="108" w:type="dxa"/>
          </w:tblCellMar>
        </w:tblPrEx>
        <w:trPr>
          <w:cantSplit/>
        </w:trPr>
        <w:tc>
          <w:tcPr>
            <w:tcW w:w="18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MAC Address</w:t>
            </w:r>
          </w:p>
        </w:tc>
        <w:tc>
          <w:tcPr>
            <w:tcW w:w="75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Displays the MAC address of the Device.</w:t>
            </w:r>
          </w:p>
        </w:tc>
      </w:tr>
      <w:tr>
        <w:tblPrEx>
          <w:tblCellMar>
            <w:top w:w="0" w:type="dxa"/>
            <w:left w:w="108" w:type="dxa"/>
            <w:bottom w:w="0" w:type="dxa"/>
            <w:right w:w="108" w:type="dxa"/>
          </w:tblCellMar>
        </w:tblPrEx>
        <w:trPr>
          <w:cantSplit/>
        </w:trPr>
        <w:tc>
          <w:tcPr>
            <w:tcW w:w="181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MTU</w:t>
            </w:r>
          </w:p>
        </w:tc>
        <w:tc>
          <w:tcPr>
            <w:tcW w:w="752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Displays the MTU value of the network adapter.</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Configure the DNS server information, including IP version, and the IP addresses of the preferred DNS server, and backup DNS server.</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6"/>
        <w:spacing w:before="320" w:after="160" w:line="300" w:lineRule="auto"/>
        <w:rPr>
          <w:rFonts w:ascii="Myriad Pro" w:hAnsi="Myriad Pro"/>
          <w:b/>
        </w:rPr>
      </w:pPr>
      <w:bookmarkStart w:id="706" w:name="_Toc146120054"/>
      <w:r>
        <w:rPr>
          <w:rFonts w:ascii="Myriad Pro" w:hAnsi="Myriad Pro"/>
          <w:b/>
        </w:rPr>
        <w:t>5.12.3.1.2 Configuring Port Settings</w:t>
      </w:r>
      <w:bookmarkEnd w:id="706"/>
    </w:p>
    <w:p>
      <w:pPr>
        <w:spacing w:line="300" w:lineRule="auto"/>
        <w:ind w:left="850"/>
        <w:textAlignment w:val="center"/>
        <w:rPr>
          <w:rFonts w:ascii="Myriad Pro" w:hAnsi="Myriad Pro"/>
          <w:sz w:val="21"/>
        </w:rPr>
      </w:pPr>
      <w:r>
        <w:rPr>
          <w:rFonts w:ascii="Myriad Pro" w:hAnsi="Myriad Pro"/>
          <w:sz w:val="21"/>
        </w:rPr>
        <w:t>You can configure the maximum connection for accessing the device from web, platform, mobile phone or other clients at the same time, and configure each port settings.</w:t>
      </w:r>
    </w:p>
    <w:p>
      <w:pPr>
        <w:spacing w:before="120" w:after="60"/>
        <w:rPr>
          <w:rFonts w:ascii="Myriad Pro" w:hAnsi="Myriad Pro"/>
          <w:sz w:val="28"/>
        </w:rPr>
      </w:pPr>
      <w:bookmarkStart w:id="707" w:name="d632e15a1310"/>
      <w:bookmarkEnd w:id="707"/>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Network</w:t>
      </w:r>
      <w:r>
        <w:rPr>
          <w:rFonts w:ascii="Myriad Pro" w:hAnsi="Myriad Pro"/>
          <w:sz w:val="21"/>
        </w:rPr>
        <w:t xml:space="preserve"> &gt; </w:t>
      </w:r>
      <w:r>
        <w:rPr>
          <w:rFonts w:ascii="Myriad Pro" w:hAnsi="Myriad Pro"/>
          <w:b/>
          <w:sz w:val="21"/>
        </w:rPr>
        <w:t>Basic</w:t>
      </w:r>
      <w:r>
        <w:rPr>
          <w:rFonts w:ascii="Myriad Pro" w:hAnsi="Myriad Pro"/>
          <w:sz w:val="21"/>
        </w:rPr>
        <w:t xml:space="preserve"> &gt; </w:t>
      </w:r>
      <w:r>
        <w:rPr>
          <w:rFonts w:ascii="Myriad Pro" w:hAnsi="Myriad Pro"/>
          <w:b/>
          <w:sz w:val="21"/>
        </w:rPr>
        <w:t>Port</w:t>
      </w:r>
      <w:r>
        <w:rPr>
          <w:rFonts w:ascii="Myriad Pro" w:hAnsi="Myriad Pro"/>
          <w:sz w:val="21"/>
        </w:rPr>
        <w:t>.</w:t>
      </w:r>
    </w:p>
    <w:p>
      <w:pPr>
        <w:spacing w:before="120" w:after="60"/>
        <w:jc w:val="center"/>
        <w:rPr>
          <w:rFonts w:ascii="Myriad Pro" w:hAnsi="Myriad Pro"/>
          <w:sz w:val="21"/>
        </w:rPr>
      </w:pPr>
      <w:bookmarkStart w:id="708" w:name="d632e39a1310"/>
      <w:bookmarkEnd w:id="708"/>
      <w:r>
        <w:rPr>
          <w:rFonts w:ascii="Myriad Pro" w:hAnsi="Myriad Pro"/>
          <w:sz w:val="21"/>
        </w:rPr>
        <w:t>Figure 5-86 Port</w:t>
      </w:r>
    </w:p>
    <w:p>
      <w:pPr>
        <w:adjustRightInd/>
        <w:spacing w:line="300" w:lineRule="auto"/>
        <w:ind w:left="1260" w:hanging="420"/>
        <w:jc w:val="center"/>
        <w:textAlignment w:val="center"/>
        <w:rPr>
          <w:rFonts w:ascii="Myriad Pro" w:hAnsi="Myriad Pro"/>
          <w:sz w:val="21"/>
        </w:rPr>
      </w:pPr>
      <w:bookmarkStart w:id="709" w:name="d632e44a1310"/>
      <w:bookmarkEnd w:id="709"/>
      <w:r>
        <w:rPr>
          <w:rFonts w:ascii="Myriad Pro" w:hAnsi="Myriad Pro"/>
          <w:sz w:val="21"/>
        </w:rPr>
        <w:drawing>
          <wp:inline distT="0" distB="0" distL="0" distR="0">
            <wp:extent cx="5038725" cy="5000625"/>
            <wp:effectExtent l="0" t="0" r="0"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a:xfrm>
                      <a:off x="0" y="0"/>
                      <a:ext cx="5038725" cy="500062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Configure the parameters.</w:t>
      </w:r>
    </w:p>
    <w:p>
      <w:pPr>
        <w:spacing w:before="120" w:after="60"/>
        <w:ind w:left="300"/>
        <w:jc w:val="center"/>
        <w:rPr>
          <w:rFonts w:ascii="Myriad Pro" w:hAnsi="Myriad Pro"/>
          <w:sz w:val="21"/>
        </w:rPr>
      </w:pPr>
      <w:bookmarkStart w:id="710" w:name="d632e56a1310"/>
      <w:bookmarkEnd w:id="710"/>
      <w:r>
        <w:rPr>
          <w:rFonts w:ascii="Myriad Pro" w:hAnsi="Myriad Pro"/>
          <w:sz w:val="21"/>
        </w:rPr>
        <w:t>Table 5-31 Port parameters</w:t>
      </w:r>
    </w:p>
    <w:tbl>
      <w:tblPr>
        <w:tblStyle w:val="18"/>
        <w:tblW w:w="8788" w:type="dxa"/>
        <w:tblInd w:w="958" w:type="dxa"/>
        <w:tblLayout w:type="fixed"/>
        <w:tblCellMar>
          <w:top w:w="0" w:type="dxa"/>
          <w:left w:w="108" w:type="dxa"/>
          <w:bottom w:w="0" w:type="dxa"/>
          <w:right w:w="108" w:type="dxa"/>
        </w:tblCellMar>
      </w:tblPr>
      <w:tblGrid>
        <w:gridCol w:w="1599"/>
        <w:gridCol w:w="7189"/>
      </w:tblGrid>
      <w:tr>
        <w:tblPrEx>
          <w:tblCellMar>
            <w:top w:w="0" w:type="dxa"/>
            <w:left w:w="108" w:type="dxa"/>
            <w:bottom w:w="0" w:type="dxa"/>
            <w:right w:w="108" w:type="dxa"/>
          </w:tblCellMar>
        </w:tblPrEx>
        <w:trPr>
          <w:cantSplit/>
          <w:trHeight w:val="400" w:hRule="atLeast"/>
          <w:tblHeader/>
        </w:trPr>
        <w:tc>
          <w:tcPr>
            <w:tcW w:w="1689"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7651"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168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HTTP Port</w:t>
            </w:r>
          </w:p>
        </w:tc>
        <w:tc>
          <w:tcPr>
            <w:tcW w:w="765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The default value setting is 80.</w:t>
            </w:r>
          </w:p>
          <w:p>
            <w:pPr>
              <w:spacing w:before="60" w:after="60"/>
              <w:ind w:left="57"/>
              <w:textAlignment w:val="center"/>
              <w:rPr>
                <w:rFonts w:ascii="Myriad Pro" w:hAnsi="Myriad Pro"/>
                <w:sz w:val="21"/>
              </w:rPr>
            </w:pPr>
            <w:r>
              <w:rPr>
                <w:rFonts w:ascii="Myriad Pro" w:hAnsi="Myriad Pro"/>
                <w:sz w:val="21"/>
              </w:rPr>
              <w:t>If you change the port number, for example, 90, then you should enter 90 after the IP address when logging in to the web interface of the Device.</w:t>
            </w:r>
          </w:p>
        </w:tc>
      </w:tr>
      <w:tr>
        <w:tblPrEx>
          <w:tblCellMar>
            <w:top w:w="0" w:type="dxa"/>
            <w:left w:w="108" w:type="dxa"/>
            <w:bottom w:w="0" w:type="dxa"/>
            <w:right w:w="108" w:type="dxa"/>
          </w:tblCellMar>
        </w:tblPrEx>
        <w:trPr>
          <w:cantSplit/>
        </w:trPr>
        <w:tc>
          <w:tcPr>
            <w:tcW w:w="168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HTTPS Port</w:t>
            </w:r>
          </w:p>
        </w:tc>
        <w:tc>
          <w:tcPr>
            <w:tcW w:w="765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HTTPS communication port. The default value is 443. You can enter the value according to your actual situation.</w:t>
            </w:r>
          </w:p>
        </w:tc>
      </w:tr>
      <w:tr>
        <w:tblPrEx>
          <w:tblCellMar>
            <w:top w:w="0" w:type="dxa"/>
            <w:left w:w="108" w:type="dxa"/>
            <w:bottom w:w="0" w:type="dxa"/>
            <w:right w:w="108" w:type="dxa"/>
          </w:tblCellMar>
        </w:tblPrEx>
        <w:trPr>
          <w:cantSplit/>
        </w:trPr>
        <w:tc>
          <w:tcPr>
            <w:tcW w:w="168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RTSP Port</w:t>
            </w:r>
          </w:p>
        </w:tc>
        <w:tc>
          <w:tcPr>
            <w:tcW w:w="765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The default value setting is 554. You can enter the value according to your actual situation.</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6"/>
        <w:spacing w:before="320" w:after="160" w:line="300" w:lineRule="auto"/>
        <w:rPr>
          <w:rFonts w:ascii="Myriad Pro" w:hAnsi="Myriad Pro"/>
          <w:b/>
        </w:rPr>
      </w:pPr>
      <w:bookmarkStart w:id="711" w:name="_Toc146120055"/>
      <w:r>
        <w:rPr>
          <w:rFonts w:ascii="Myriad Pro" w:hAnsi="Myriad Pro"/>
          <w:b/>
        </w:rPr>
        <w:t>5.12.3.1.3 Configuring DDNS Settings</w:t>
      </w:r>
      <w:bookmarkEnd w:id="711"/>
    </w:p>
    <w:p>
      <w:pPr>
        <w:spacing w:line="300" w:lineRule="auto"/>
        <w:ind w:left="850"/>
        <w:textAlignment w:val="center"/>
        <w:rPr>
          <w:rFonts w:ascii="Myriad Pro" w:hAnsi="Myriad Pro"/>
          <w:sz w:val="21"/>
        </w:rPr>
      </w:pPr>
      <w:r>
        <w:rPr>
          <w:rFonts w:ascii="Myriad Pro" w:hAnsi="Myriad Pro"/>
          <w:sz w:val="21"/>
        </w:rPr>
        <w:t>After you enable DDNS, when the IP address of the Device changes frequently, the system dynamically updates the relation between domain name and IP address on DNS server. You can use domain name to remotely access the Device.</w:t>
      </w:r>
    </w:p>
    <w:p>
      <w:pPr>
        <w:spacing w:before="120" w:after="60"/>
        <w:rPr>
          <w:rFonts w:ascii="Myriad Pro" w:hAnsi="Myriad Pro"/>
          <w:sz w:val="28"/>
        </w:rPr>
      </w:pPr>
      <w:bookmarkStart w:id="712" w:name="d633e15a1310"/>
      <w:bookmarkEnd w:id="712"/>
      <w:r>
        <w:rPr>
          <w:rFonts w:ascii="Myriad Pro" w:hAnsi="Myriad Pro"/>
          <w:sz w:val="28"/>
        </w:rPr>
        <w:t>Prerequisites</w:t>
      </w:r>
    </w:p>
    <w:p>
      <w:pPr>
        <w:spacing w:line="300" w:lineRule="auto"/>
        <w:ind w:left="850"/>
        <w:textAlignment w:val="center"/>
        <w:rPr>
          <w:rFonts w:ascii="Myriad Pro" w:hAnsi="Myriad Pro"/>
          <w:sz w:val="21"/>
        </w:rPr>
      </w:pPr>
      <w:r>
        <w:rPr>
          <w:rFonts w:ascii="Myriad Pro" w:hAnsi="Myriad Pro"/>
          <w:sz w:val="21"/>
        </w:rPr>
        <w:t>Check the type of DDNS that the Device supports and then log in to the website provided by the DDNS service provider to register domain and other information.</w:t>
      </w:r>
    </w:p>
    <w:p>
      <w:pPr>
        <w:spacing w:before="80" w:after="60" w:line="300" w:lineRule="auto"/>
        <w:ind w:left="850"/>
        <w:textAlignment w:val="center"/>
        <w:rPr>
          <w:rFonts w:ascii="Myriad Pro" w:hAnsi="Myriad Pro"/>
          <w:b/>
        </w:rPr>
      </w:pPr>
      <w:r>
        <w:rPr>
          <w:rFonts w:ascii="Myriad Pro" w:hAnsi="Myriad Pro"/>
          <w:b/>
        </w:rPr>
        <w:drawing>
          <wp:inline distT="0" distB="0" distL="0" distR="0">
            <wp:extent cx="219075" cy="161925"/>
            <wp:effectExtent l="0" t="0" r="0"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850"/>
        <w:textAlignment w:val="center"/>
        <w:rPr>
          <w:rFonts w:ascii="Myriad Pro" w:hAnsi="Myriad Pro"/>
          <w:sz w:val="21"/>
          <w:highlight w:val="lightGray"/>
        </w:rPr>
      </w:pPr>
      <w:r>
        <w:rPr>
          <w:rFonts w:ascii="Myriad Pro" w:hAnsi="Myriad Pro"/>
          <w:sz w:val="21"/>
          <w:highlight w:val="lightGray"/>
        </w:rPr>
        <w:t>After registration, you can log in to the DDNS website to view the information of all the connected devices under the registered account.</w:t>
      </w:r>
    </w:p>
    <w:p>
      <w:pPr>
        <w:spacing w:before="120" w:after="60"/>
        <w:rPr>
          <w:rFonts w:ascii="Myriad Pro" w:hAnsi="Myriad Pro"/>
          <w:sz w:val="28"/>
        </w:rPr>
      </w:pPr>
      <w:bookmarkStart w:id="713" w:name="d633e23a1310"/>
      <w:bookmarkEnd w:id="713"/>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Network</w:t>
      </w:r>
      <w:r>
        <w:rPr>
          <w:rFonts w:ascii="Myriad Pro" w:hAnsi="Myriad Pro"/>
          <w:sz w:val="21"/>
        </w:rPr>
        <w:t xml:space="preserve"> &gt; </w:t>
      </w:r>
      <w:r>
        <w:rPr>
          <w:rFonts w:ascii="Myriad Pro" w:hAnsi="Myriad Pro"/>
          <w:b/>
          <w:sz w:val="21"/>
        </w:rPr>
        <w:t>Basic</w:t>
      </w:r>
      <w:r>
        <w:rPr>
          <w:rFonts w:ascii="Myriad Pro" w:hAnsi="Myriad Pro"/>
          <w:sz w:val="21"/>
        </w:rPr>
        <w:t xml:space="preserve"> &gt; </w:t>
      </w:r>
      <w:r>
        <w:rPr>
          <w:rFonts w:ascii="Myriad Pro" w:hAnsi="Myriad Pro"/>
          <w:b/>
          <w:sz w:val="21"/>
        </w:rPr>
        <w:t>DDNS</w:t>
      </w:r>
      <w:r>
        <w:rPr>
          <w:rFonts w:ascii="Myriad Pro" w:hAnsi="Myriad Pro"/>
          <w:sz w:val="21"/>
        </w:rPr>
        <w:t>.</w:t>
      </w:r>
    </w:p>
    <w:p>
      <w:pPr>
        <w:spacing w:before="120" w:after="60"/>
        <w:jc w:val="center"/>
        <w:rPr>
          <w:rFonts w:ascii="Myriad Pro" w:hAnsi="Myriad Pro"/>
          <w:sz w:val="21"/>
        </w:rPr>
      </w:pPr>
      <w:bookmarkStart w:id="714" w:name="d633e47a1310"/>
      <w:bookmarkEnd w:id="714"/>
      <w:r>
        <w:rPr>
          <w:rFonts w:ascii="Myriad Pro" w:hAnsi="Myriad Pro"/>
          <w:sz w:val="21"/>
        </w:rPr>
        <w:t>Figure 5-87 DDNS</w:t>
      </w:r>
    </w:p>
    <w:p>
      <w:pPr>
        <w:adjustRightInd/>
        <w:spacing w:line="300" w:lineRule="auto"/>
        <w:ind w:left="1260" w:hanging="420"/>
        <w:jc w:val="center"/>
        <w:textAlignment w:val="center"/>
        <w:rPr>
          <w:rFonts w:ascii="Myriad Pro" w:hAnsi="Myriad Pro"/>
          <w:sz w:val="21"/>
        </w:rPr>
      </w:pPr>
      <w:bookmarkStart w:id="715" w:name="d633e52a1310"/>
      <w:bookmarkEnd w:id="715"/>
      <w:r>
        <w:rPr>
          <w:rFonts w:ascii="Myriad Pro" w:hAnsi="Myriad Pro"/>
          <w:sz w:val="21"/>
        </w:rPr>
        <w:drawing>
          <wp:inline distT="0" distB="0" distL="0" distR="0">
            <wp:extent cx="3962400" cy="3933825"/>
            <wp:effectExtent l="0" t="0" r="0"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a:xfrm>
                      <a:off x="0" y="0"/>
                      <a:ext cx="3962400" cy="393382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Click </w:t>
      </w:r>
      <w:bookmarkStart w:id="716" w:name="d633e61a1310"/>
      <w:bookmarkEnd w:id="716"/>
      <w:r>
        <w:rPr>
          <w:rFonts w:ascii="Myriad Pro" w:hAnsi="Myriad Pro"/>
          <w:sz w:val="21"/>
        </w:rPr>
        <w:drawing>
          <wp:inline distT="0" distB="0" distL="0" distR="0">
            <wp:extent cx="219075" cy="104775"/>
            <wp:effectExtent l="0" t="0" r="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function.</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Configure the parameters.</w:t>
      </w:r>
    </w:p>
    <w:p>
      <w:pPr>
        <w:spacing w:before="120" w:after="60"/>
        <w:ind w:left="300"/>
        <w:jc w:val="center"/>
        <w:rPr>
          <w:rFonts w:ascii="Myriad Pro" w:hAnsi="Myriad Pro"/>
          <w:sz w:val="21"/>
        </w:rPr>
      </w:pPr>
      <w:bookmarkStart w:id="717" w:name="d633e72a1310"/>
      <w:bookmarkEnd w:id="717"/>
      <w:r>
        <w:rPr>
          <w:rFonts w:ascii="Myriad Pro" w:hAnsi="Myriad Pro"/>
          <w:sz w:val="21"/>
        </w:rPr>
        <w:t>Table 5-32 DDNS parameters</w:t>
      </w:r>
    </w:p>
    <w:tbl>
      <w:tblPr>
        <w:tblStyle w:val="18"/>
        <w:tblW w:w="8788" w:type="dxa"/>
        <w:tblInd w:w="958" w:type="dxa"/>
        <w:tblLayout w:type="fixed"/>
        <w:tblCellMar>
          <w:top w:w="0" w:type="dxa"/>
          <w:left w:w="108" w:type="dxa"/>
          <w:bottom w:w="0" w:type="dxa"/>
          <w:right w:w="108" w:type="dxa"/>
        </w:tblCellMar>
      </w:tblPr>
      <w:tblGrid>
        <w:gridCol w:w="2421"/>
        <w:gridCol w:w="6367"/>
      </w:tblGrid>
      <w:tr>
        <w:tblPrEx>
          <w:tblCellMar>
            <w:top w:w="0" w:type="dxa"/>
            <w:left w:w="108" w:type="dxa"/>
            <w:bottom w:w="0" w:type="dxa"/>
            <w:right w:w="108" w:type="dxa"/>
          </w:tblCellMar>
        </w:tblPrEx>
        <w:trPr>
          <w:cantSplit/>
          <w:trHeight w:val="400" w:hRule="atLeast"/>
          <w:tblHeader/>
        </w:trPr>
        <w:tc>
          <w:tcPr>
            <w:tcW w:w="2566"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6774"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25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Type</w:t>
            </w:r>
          </w:p>
        </w:tc>
        <w:tc>
          <w:tcPr>
            <w:tcW w:w="6774" w:type="dxa"/>
            <w:vMerge w:val="restart"/>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Displays the type and address of the DDNS service provider.</w:t>
            </w:r>
          </w:p>
          <w:p>
            <w:pPr>
              <w:adjustRightInd/>
              <w:spacing w:before="60" w:line="300" w:lineRule="auto"/>
              <w:ind w:left="413" w:hanging="300"/>
              <w:textAlignment w:val="center"/>
              <w:rPr>
                <w:rFonts w:ascii="Myriad Pro" w:hAnsi="Myriad Pro"/>
                <w:sz w:val="21"/>
              </w:rPr>
            </w:pPr>
            <w:bookmarkStart w:id="718" w:name="d633e104a1310"/>
            <w:bookmarkEnd w:id="718"/>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For </w:t>
            </w:r>
            <w:r>
              <w:rPr>
                <w:rFonts w:ascii="Myriad Pro" w:hAnsi="Myriad Pro"/>
                <w:b/>
                <w:sz w:val="21"/>
              </w:rPr>
              <w:t>Dvrlist</w:t>
            </w:r>
            <w:r>
              <w:rPr>
                <w:rFonts w:ascii="Myriad Pro" w:hAnsi="Myriad Pro"/>
                <w:sz w:val="21"/>
              </w:rPr>
              <w:t>, the default address is nsl.dvrlists.com.</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For </w:t>
            </w:r>
            <w:r>
              <w:rPr>
                <w:rFonts w:ascii="Myriad Pro" w:hAnsi="Myriad Pro"/>
                <w:b/>
                <w:sz w:val="21"/>
              </w:rPr>
              <w:t>NO-IP DDNS</w:t>
            </w:r>
            <w:r>
              <w:rPr>
                <w:rFonts w:ascii="Myriad Pro" w:hAnsi="Myriad Pro"/>
                <w:sz w:val="21"/>
              </w:rPr>
              <w:t>, the default address is dynupdate.no-ip.com.</w:t>
            </w:r>
          </w:p>
          <w:p>
            <w:pPr>
              <w:adjustRightInd/>
              <w:spacing w:after="60"/>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For </w:t>
            </w:r>
            <w:r>
              <w:rPr>
                <w:rFonts w:ascii="Myriad Pro" w:hAnsi="Myriad Pro"/>
                <w:b/>
                <w:sz w:val="21"/>
              </w:rPr>
              <w:t>CN99 DDNS</w:t>
            </w:r>
            <w:r>
              <w:rPr>
                <w:rFonts w:ascii="Myriad Pro" w:hAnsi="Myriad Pro"/>
                <w:sz w:val="21"/>
              </w:rPr>
              <w:t>, the default address is members.3322.org.</w:t>
            </w:r>
          </w:p>
        </w:tc>
      </w:tr>
      <w:tr>
        <w:tblPrEx>
          <w:tblCellMar>
            <w:top w:w="0" w:type="dxa"/>
            <w:left w:w="108" w:type="dxa"/>
            <w:bottom w:w="0" w:type="dxa"/>
            <w:right w:w="108" w:type="dxa"/>
          </w:tblCellMar>
        </w:tblPrEx>
        <w:trPr>
          <w:cantSplit/>
        </w:trPr>
        <w:tc>
          <w:tcPr>
            <w:tcW w:w="25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Server Address</w:t>
            </w:r>
          </w:p>
        </w:tc>
        <w:tc>
          <w:tcPr>
            <w:tcW w:w="6774"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r>
      <w:tr>
        <w:tblPrEx>
          <w:tblCellMar>
            <w:top w:w="0" w:type="dxa"/>
            <w:left w:w="108" w:type="dxa"/>
            <w:bottom w:w="0" w:type="dxa"/>
            <w:right w:w="108" w:type="dxa"/>
          </w:tblCellMar>
        </w:tblPrEx>
        <w:trPr>
          <w:cantSplit/>
        </w:trPr>
        <w:tc>
          <w:tcPr>
            <w:tcW w:w="25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Domain Name</w:t>
            </w:r>
          </w:p>
        </w:tc>
        <w:tc>
          <w:tcPr>
            <w:tcW w:w="677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the domain name that you have registered on the DDNS website.</w:t>
            </w:r>
          </w:p>
        </w:tc>
      </w:tr>
      <w:tr>
        <w:tblPrEx>
          <w:tblCellMar>
            <w:top w:w="0" w:type="dxa"/>
            <w:left w:w="108" w:type="dxa"/>
            <w:bottom w:w="0" w:type="dxa"/>
            <w:right w:w="108" w:type="dxa"/>
          </w:tblCellMar>
        </w:tblPrEx>
        <w:trPr>
          <w:cantSplit/>
        </w:trPr>
        <w:tc>
          <w:tcPr>
            <w:tcW w:w="25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Username</w:t>
            </w:r>
          </w:p>
        </w:tc>
        <w:tc>
          <w:tcPr>
            <w:tcW w:w="6774" w:type="dxa"/>
            <w:vMerge w:val="restart"/>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the username and password provided from DDNS service provider.</w:t>
            </w:r>
          </w:p>
        </w:tc>
      </w:tr>
      <w:tr>
        <w:tblPrEx>
          <w:tblCellMar>
            <w:top w:w="0" w:type="dxa"/>
            <w:left w:w="108" w:type="dxa"/>
            <w:bottom w:w="0" w:type="dxa"/>
            <w:right w:w="108" w:type="dxa"/>
          </w:tblCellMar>
        </w:tblPrEx>
        <w:trPr>
          <w:cantSplit/>
        </w:trPr>
        <w:tc>
          <w:tcPr>
            <w:tcW w:w="256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Password</w:t>
            </w:r>
          </w:p>
        </w:tc>
        <w:tc>
          <w:tcPr>
            <w:tcW w:w="6774"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If the configuration is successful, you can access the web interface of the device by using the domain name.</w:t>
      </w:r>
    </w:p>
    <w:p>
      <w:pPr>
        <w:pStyle w:val="6"/>
        <w:spacing w:before="320" w:after="160" w:line="300" w:lineRule="auto"/>
        <w:rPr>
          <w:rFonts w:ascii="Myriad Pro" w:hAnsi="Myriad Pro"/>
          <w:b/>
        </w:rPr>
      </w:pPr>
      <w:bookmarkStart w:id="719" w:name="_Toc146120056"/>
      <w:r>
        <w:rPr>
          <w:rFonts w:ascii="Myriad Pro" w:hAnsi="Myriad Pro"/>
          <w:b/>
        </w:rPr>
        <w:t>5.12.3.1.4 Configuring P2P Settings</w:t>
      </w:r>
      <w:bookmarkEnd w:id="719"/>
    </w:p>
    <w:p>
      <w:pPr>
        <w:spacing w:line="300" w:lineRule="auto"/>
        <w:ind w:left="850"/>
        <w:textAlignment w:val="center"/>
        <w:rPr>
          <w:rFonts w:ascii="Myriad Pro" w:hAnsi="Myriad Pro"/>
          <w:sz w:val="21"/>
        </w:rPr>
      </w:pPr>
      <w:r>
        <w:rPr>
          <w:rFonts w:ascii="Myriad Pro" w:hAnsi="Myriad Pro"/>
          <w:sz w:val="21"/>
        </w:rPr>
        <w:t>P2P is a peer to peer technology. After downloading mobile app and registering the Device to the app, you can manage the Device remotely on the phone.</w:t>
      </w:r>
    </w:p>
    <w:p>
      <w:pPr>
        <w:spacing w:before="120" w:after="60"/>
        <w:rPr>
          <w:rFonts w:ascii="Myriad Pro" w:hAnsi="Myriad Pro"/>
          <w:sz w:val="28"/>
        </w:rPr>
      </w:pPr>
      <w:bookmarkStart w:id="720" w:name="d634e15a1310"/>
      <w:bookmarkEnd w:id="720"/>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Network</w:t>
      </w:r>
      <w:r>
        <w:rPr>
          <w:rFonts w:ascii="Myriad Pro" w:hAnsi="Myriad Pro"/>
          <w:sz w:val="21"/>
        </w:rPr>
        <w:t xml:space="preserve"> &gt; </w:t>
      </w:r>
      <w:r>
        <w:rPr>
          <w:rFonts w:ascii="Myriad Pro" w:hAnsi="Myriad Pro"/>
          <w:b/>
          <w:sz w:val="21"/>
        </w:rPr>
        <w:t>Basic</w:t>
      </w:r>
      <w:r>
        <w:rPr>
          <w:rFonts w:ascii="Myriad Pro" w:hAnsi="Myriad Pro"/>
          <w:sz w:val="21"/>
        </w:rPr>
        <w:t xml:space="preserve"> &gt; </w:t>
      </w:r>
      <w:r>
        <w:rPr>
          <w:rFonts w:ascii="Myriad Pro" w:hAnsi="Myriad Pro"/>
          <w:b/>
          <w:sz w:val="21"/>
        </w:rPr>
        <w:t>P2P</w:t>
      </w:r>
      <w:r>
        <w:rPr>
          <w:rFonts w:ascii="Myriad Pro" w:hAnsi="Myriad Pro"/>
          <w:sz w:val="21"/>
        </w:rPr>
        <w:t>.</w:t>
      </w:r>
    </w:p>
    <w:p>
      <w:pPr>
        <w:spacing w:before="120" w:after="60"/>
        <w:jc w:val="center"/>
        <w:rPr>
          <w:rFonts w:ascii="Myriad Pro" w:hAnsi="Myriad Pro"/>
          <w:sz w:val="21"/>
        </w:rPr>
      </w:pPr>
      <w:bookmarkStart w:id="721" w:name="d634e39a1310"/>
      <w:bookmarkEnd w:id="721"/>
      <w:r>
        <w:rPr>
          <w:rFonts w:ascii="Myriad Pro" w:hAnsi="Myriad Pro"/>
          <w:sz w:val="21"/>
        </w:rPr>
        <w:t>Figure 5-88 P2P</w:t>
      </w:r>
    </w:p>
    <w:p>
      <w:pPr>
        <w:adjustRightInd/>
        <w:spacing w:line="300" w:lineRule="auto"/>
        <w:ind w:left="1260" w:hanging="420"/>
        <w:jc w:val="center"/>
        <w:textAlignment w:val="center"/>
        <w:rPr>
          <w:rFonts w:ascii="Myriad Pro" w:hAnsi="Myriad Pro"/>
          <w:sz w:val="21"/>
        </w:rPr>
      </w:pPr>
      <w:bookmarkStart w:id="722" w:name="d634e44a1310"/>
      <w:bookmarkEnd w:id="722"/>
      <w:r>
        <w:rPr>
          <w:rFonts w:ascii="Myriad Pro" w:hAnsi="Myriad Pro"/>
          <w:sz w:val="21"/>
        </w:rPr>
        <w:drawing>
          <wp:inline distT="0" distB="0" distL="0" distR="0">
            <wp:extent cx="4324350" cy="4324350"/>
            <wp:effectExtent l="0" t="0" r="0"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a:xfrm>
                      <a:off x="0" y="0"/>
                      <a:ext cx="4324350" cy="43243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Click </w:t>
      </w:r>
      <w:bookmarkStart w:id="723" w:name="d634e53a1310"/>
      <w:bookmarkEnd w:id="723"/>
      <w:r>
        <w:rPr>
          <w:rFonts w:ascii="Myriad Pro" w:hAnsi="Myriad Pro"/>
          <w:sz w:val="21"/>
        </w:rPr>
        <w:drawing>
          <wp:inline distT="0" distB="0" distL="0" distR="0">
            <wp:extent cx="219075" cy="104775"/>
            <wp:effectExtent l="0" t="0" r="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function.</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The P2P function is enabled. After downloading and installing the mobile client, you can use the mobile client to scan the SN QR code to add the Device for remote management.</w:t>
      </w:r>
    </w:p>
    <w:p>
      <w:pPr>
        <w:pStyle w:val="6"/>
        <w:spacing w:before="320" w:after="160" w:line="300" w:lineRule="auto"/>
        <w:rPr>
          <w:rFonts w:ascii="Myriad Pro" w:hAnsi="Myriad Pro"/>
          <w:b/>
        </w:rPr>
      </w:pPr>
      <w:bookmarkStart w:id="724" w:name="_Toc146120057"/>
      <w:r>
        <w:rPr>
          <w:rFonts w:ascii="Myriad Pro" w:hAnsi="Myriad Pro"/>
          <w:b/>
        </w:rPr>
        <w:t>5.12.3.1.5 Configuring Email Settings</w:t>
      </w:r>
      <w:bookmarkEnd w:id="724"/>
    </w:p>
    <w:p>
      <w:pPr>
        <w:spacing w:line="300" w:lineRule="auto"/>
        <w:ind w:left="850"/>
        <w:textAlignment w:val="center"/>
        <w:rPr>
          <w:rFonts w:ascii="Myriad Pro" w:hAnsi="Myriad Pro"/>
          <w:sz w:val="21"/>
        </w:rPr>
      </w:pPr>
      <w:r>
        <w:rPr>
          <w:rFonts w:ascii="Myriad Pro" w:hAnsi="Myriad Pro"/>
          <w:sz w:val="21"/>
        </w:rPr>
        <w:t>Configure the email settings to enable the system to send the email as a notification when an alarm event occurs.</w:t>
      </w:r>
    </w:p>
    <w:p>
      <w:pPr>
        <w:spacing w:before="120" w:after="60"/>
        <w:rPr>
          <w:rFonts w:ascii="Myriad Pro" w:hAnsi="Myriad Pro"/>
          <w:sz w:val="28"/>
        </w:rPr>
      </w:pPr>
      <w:bookmarkStart w:id="725" w:name="d635e15a1310"/>
      <w:bookmarkEnd w:id="725"/>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Network</w:t>
      </w:r>
      <w:r>
        <w:rPr>
          <w:rFonts w:ascii="Myriad Pro" w:hAnsi="Myriad Pro"/>
          <w:sz w:val="21"/>
        </w:rPr>
        <w:t xml:space="preserve"> &gt; </w:t>
      </w:r>
      <w:r>
        <w:rPr>
          <w:rFonts w:ascii="Myriad Pro" w:hAnsi="Myriad Pro"/>
          <w:b/>
          <w:sz w:val="21"/>
        </w:rPr>
        <w:t>Basic</w:t>
      </w:r>
      <w:r>
        <w:rPr>
          <w:rFonts w:ascii="Myriad Pro" w:hAnsi="Myriad Pro"/>
          <w:sz w:val="21"/>
        </w:rPr>
        <w:t xml:space="preserve"> &gt; </w:t>
      </w:r>
      <w:r>
        <w:rPr>
          <w:rFonts w:ascii="Myriad Pro" w:hAnsi="Myriad Pro"/>
          <w:b/>
          <w:sz w:val="21"/>
        </w:rPr>
        <w:t>Email</w:t>
      </w:r>
      <w:r>
        <w:rPr>
          <w:rFonts w:ascii="Myriad Pro" w:hAnsi="Myriad Pro"/>
          <w:sz w:val="21"/>
        </w:rPr>
        <w:t>.</w:t>
      </w:r>
    </w:p>
    <w:p>
      <w:pPr>
        <w:spacing w:before="120" w:after="60"/>
        <w:jc w:val="center"/>
        <w:rPr>
          <w:rFonts w:ascii="Myriad Pro" w:hAnsi="Myriad Pro"/>
          <w:sz w:val="21"/>
        </w:rPr>
      </w:pPr>
      <w:bookmarkStart w:id="726" w:name="d635e39a1310"/>
      <w:bookmarkEnd w:id="726"/>
      <w:r>
        <w:rPr>
          <w:rFonts w:ascii="Myriad Pro" w:hAnsi="Myriad Pro"/>
          <w:sz w:val="21"/>
        </w:rPr>
        <w:t>Figure 5-89 Email</w:t>
      </w:r>
    </w:p>
    <w:p>
      <w:pPr>
        <w:adjustRightInd/>
        <w:spacing w:line="300" w:lineRule="auto"/>
        <w:ind w:left="1260" w:hanging="420"/>
        <w:jc w:val="center"/>
        <w:textAlignment w:val="center"/>
        <w:rPr>
          <w:rFonts w:ascii="Myriad Pro" w:hAnsi="Myriad Pro"/>
          <w:sz w:val="21"/>
        </w:rPr>
      </w:pPr>
      <w:bookmarkStart w:id="727" w:name="d635e44a1310"/>
      <w:bookmarkEnd w:id="727"/>
      <w:r>
        <w:rPr>
          <w:rFonts w:ascii="Myriad Pro" w:hAnsi="Myriad Pro"/>
          <w:sz w:val="21"/>
        </w:rPr>
        <w:drawing>
          <wp:inline distT="0" distB="0" distL="0" distR="0">
            <wp:extent cx="5038725" cy="5010150"/>
            <wp:effectExtent l="0" t="0" r="0"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a:xfrm>
                      <a:off x="0" y="0"/>
                      <a:ext cx="5038725" cy="50101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Click </w:t>
      </w:r>
      <w:bookmarkStart w:id="728" w:name="d635e53a1310"/>
      <w:bookmarkEnd w:id="728"/>
      <w:r>
        <w:rPr>
          <w:rFonts w:ascii="Myriad Pro" w:hAnsi="Myriad Pro"/>
          <w:sz w:val="21"/>
        </w:rPr>
        <w:drawing>
          <wp:inline distT="0" distB="0" distL="0" distR="0">
            <wp:extent cx="219075" cy="104775"/>
            <wp:effectExtent l="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function.</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Configure the parameters.</w:t>
      </w:r>
    </w:p>
    <w:p>
      <w:pPr>
        <w:spacing w:before="120" w:after="60"/>
        <w:ind w:left="300"/>
        <w:jc w:val="center"/>
        <w:rPr>
          <w:rFonts w:ascii="Myriad Pro" w:hAnsi="Myriad Pro"/>
          <w:sz w:val="21"/>
        </w:rPr>
      </w:pPr>
      <w:bookmarkStart w:id="729" w:name="d635e64a1310"/>
      <w:bookmarkEnd w:id="729"/>
      <w:r>
        <w:rPr>
          <w:rFonts w:ascii="Myriad Pro" w:hAnsi="Myriad Pro"/>
          <w:sz w:val="21"/>
        </w:rPr>
        <w:t>Table 5-33 Email parameters</w:t>
      </w:r>
    </w:p>
    <w:tbl>
      <w:tblPr>
        <w:tblStyle w:val="18"/>
        <w:tblW w:w="8788" w:type="dxa"/>
        <w:tblInd w:w="958" w:type="dxa"/>
        <w:tblLayout w:type="fixed"/>
        <w:tblCellMar>
          <w:top w:w="0" w:type="dxa"/>
          <w:left w:w="108" w:type="dxa"/>
          <w:bottom w:w="0" w:type="dxa"/>
          <w:right w:w="108" w:type="dxa"/>
        </w:tblCellMar>
      </w:tblPr>
      <w:tblGrid>
        <w:gridCol w:w="2204"/>
        <w:gridCol w:w="6584"/>
      </w:tblGrid>
      <w:tr>
        <w:tblPrEx>
          <w:tblCellMar>
            <w:top w:w="0" w:type="dxa"/>
            <w:left w:w="108" w:type="dxa"/>
            <w:bottom w:w="0" w:type="dxa"/>
            <w:right w:w="108" w:type="dxa"/>
          </w:tblCellMar>
        </w:tblPrEx>
        <w:trPr>
          <w:cantSplit/>
          <w:trHeight w:val="400" w:hRule="atLeast"/>
          <w:tblHeader/>
        </w:trPr>
        <w:tc>
          <w:tcPr>
            <w:tcW w:w="2335"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7005"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233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SMTP Server</w:t>
            </w:r>
          </w:p>
        </w:tc>
        <w:tc>
          <w:tcPr>
            <w:tcW w:w="700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the SMTP server address of the sender’s email account.</w:t>
            </w:r>
          </w:p>
        </w:tc>
      </w:tr>
      <w:tr>
        <w:tblPrEx>
          <w:tblCellMar>
            <w:top w:w="0" w:type="dxa"/>
            <w:left w:w="108" w:type="dxa"/>
            <w:bottom w:w="0" w:type="dxa"/>
            <w:right w:w="108" w:type="dxa"/>
          </w:tblCellMar>
        </w:tblPrEx>
        <w:trPr>
          <w:cantSplit/>
        </w:trPr>
        <w:tc>
          <w:tcPr>
            <w:tcW w:w="233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Port</w:t>
            </w:r>
          </w:p>
        </w:tc>
        <w:tc>
          <w:tcPr>
            <w:tcW w:w="700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the port of SMTP server. The default value is 25.</w:t>
            </w:r>
          </w:p>
        </w:tc>
      </w:tr>
      <w:tr>
        <w:tblPrEx>
          <w:tblCellMar>
            <w:top w:w="0" w:type="dxa"/>
            <w:left w:w="108" w:type="dxa"/>
            <w:bottom w:w="0" w:type="dxa"/>
            <w:right w:w="108" w:type="dxa"/>
          </w:tblCellMar>
        </w:tblPrEx>
        <w:trPr>
          <w:cantSplit/>
        </w:trPr>
        <w:tc>
          <w:tcPr>
            <w:tcW w:w="233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Username</w:t>
            </w:r>
          </w:p>
        </w:tc>
        <w:tc>
          <w:tcPr>
            <w:tcW w:w="7005" w:type="dxa"/>
            <w:vMerge w:val="restart"/>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the username and password of sender’s email account.</w:t>
            </w:r>
          </w:p>
        </w:tc>
      </w:tr>
      <w:tr>
        <w:tblPrEx>
          <w:tblCellMar>
            <w:top w:w="0" w:type="dxa"/>
            <w:left w:w="108" w:type="dxa"/>
            <w:bottom w:w="0" w:type="dxa"/>
            <w:right w:w="108" w:type="dxa"/>
          </w:tblCellMar>
        </w:tblPrEx>
        <w:trPr>
          <w:cantSplit/>
        </w:trPr>
        <w:tc>
          <w:tcPr>
            <w:tcW w:w="233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Password</w:t>
            </w:r>
          </w:p>
        </w:tc>
        <w:tc>
          <w:tcPr>
            <w:tcW w:w="7005" w:type="dxa"/>
            <w:vMerge w:val="continue"/>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p>
        </w:tc>
      </w:tr>
      <w:tr>
        <w:tblPrEx>
          <w:tblCellMar>
            <w:top w:w="0" w:type="dxa"/>
            <w:left w:w="108" w:type="dxa"/>
            <w:bottom w:w="0" w:type="dxa"/>
            <w:right w:w="108" w:type="dxa"/>
          </w:tblCellMar>
        </w:tblPrEx>
        <w:trPr>
          <w:cantSplit/>
        </w:trPr>
        <w:tc>
          <w:tcPr>
            <w:tcW w:w="233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Anonymous</w:t>
            </w:r>
          </w:p>
        </w:tc>
        <w:tc>
          <w:tcPr>
            <w:tcW w:w="700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anonymous login.</w:t>
            </w:r>
          </w:p>
        </w:tc>
      </w:tr>
      <w:tr>
        <w:tblPrEx>
          <w:tblCellMar>
            <w:top w:w="0" w:type="dxa"/>
            <w:left w:w="108" w:type="dxa"/>
            <w:bottom w:w="0" w:type="dxa"/>
            <w:right w:w="108" w:type="dxa"/>
          </w:tblCellMar>
        </w:tblPrEx>
        <w:trPr>
          <w:cantSplit/>
        </w:trPr>
        <w:tc>
          <w:tcPr>
            <w:tcW w:w="233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Recipient</w:t>
            </w:r>
          </w:p>
        </w:tc>
        <w:tc>
          <w:tcPr>
            <w:tcW w:w="700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the number of recipient to receive the notification. The Device supports up to three mail recipients.</w:t>
            </w:r>
          </w:p>
        </w:tc>
      </w:tr>
      <w:tr>
        <w:tblPrEx>
          <w:tblCellMar>
            <w:top w:w="0" w:type="dxa"/>
            <w:left w:w="108" w:type="dxa"/>
            <w:bottom w:w="0" w:type="dxa"/>
            <w:right w:w="108" w:type="dxa"/>
          </w:tblCellMar>
        </w:tblPrEx>
        <w:trPr>
          <w:cantSplit/>
        </w:trPr>
        <w:tc>
          <w:tcPr>
            <w:tcW w:w="233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Email Name</w:t>
            </w:r>
          </w:p>
        </w:tc>
        <w:tc>
          <w:tcPr>
            <w:tcW w:w="700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the email address of mail recipient.</w:t>
            </w:r>
          </w:p>
        </w:tc>
      </w:tr>
      <w:tr>
        <w:tblPrEx>
          <w:tblCellMar>
            <w:top w:w="0" w:type="dxa"/>
            <w:left w:w="108" w:type="dxa"/>
            <w:bottom w:w="0" w:type="dxa"/>
            <w:right w:w="108" w:type="dxa"/>
          </w:tblCellMar>
        </w:tblPrEx>
        <w:trPr>
          <w:cantSplit/>
        </w:trPr>
        <w:tc>
          <w:tcPr>
            <w:tcW w:w="233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Sender</w:t>
            </w:r>
          </w:p>
        </w:tc>
        <w:tc>
          <w:tcPr>
            <w:tcW w:w="700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the email address of the sender. You can enter up to three senders separated by comma.</w:t>
            </w:r>
          </w:p>
        </w:tc>
      </w:tr>
      <w:tr>
        <w:tblPrEx>
          <w:tblCellMar>
            <w:top w:w="0" w:type="dxa"/>
            <w:left w:w="108" w:type="dxa"/>
            <w:bottom w:w="0" w:type="dxa"/>
            <w:right w:w="108" w:type="dxa"/>
          </w:tblCellMar>
        </w:tblPrEx>
        <w:trPr>
          <w:cantSplit/>
        </w:trPr>
        <w:tc>
          <w:tcPr>
            <w:tcW w:w="233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Subject</w:t>
            </w:r>
          </w:p>
        </w:tc>
        <w:tc>
          <w:tcPr>
            <w:tcW w:w="700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Enter the email subject.</w:t>
            </w:r>
          </w:p>
        </w:tc>
      </w:tr>
      <w:tr>
        <w:tblPrEx>
          <w:tblCellMar>
            <w:top w:w="0" w:type="dxa"/>
            <w:left w:w="108" w:type="dxa"/>
            <w:bottom w:w="0" w:type="dxa"/>
            <w:right w:w="108" w:type="dxa"/>
          </w:tblCellMar>
        </w:tblPrEx>
        <w:trPr>
          <w:cantSplit/>
        </w:trPr>
        <w:tc>
          <w:tcPr>
            <w:tcW w:w="233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Attachments supported</w:t>
            </w:r>
          </w:p>
        </w:tc>
        <w:tc>
          <w:tcPr>
            <w:tcW w:w="700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After enabling the attachment function, when an alarm event occurs, the system attaches snapshots as an attachment to the email.</w:t>
            </w:r>
          </w:p>
        </w:tc>
      </w:tr>
      <w:tr>
        <w:tblPrEx>
          <w:tblCellMar>
            <w:top w:w="0" w:type="dxa"/>
            <w:left w:w="108" w:type="dxa"/>
            <w:bottom w:w="0" w:type="dxa"/>
            <w:right w:w="108" w:type="dxa"/>
          </w:tblCellMar>
        </w:tblPrEx>
        <w:trPr>
          <w:cantSplit/>
        </w:trPr>
        <w:tc>
          <w:tcPr>
            <w:tcW w:w="233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Encryption Mode</w:t>
            </w:r>
          </w:p>
        </w:tc>
        <w:tc>
          <w:tcPr>
            <w:tcW w:w="700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w:t>
            </w:r>
            <w:r>
              <w:rPr>
                <w:rFonts w:ascii="Myriad Pro" w:hAnsi="Myriad Pro"/>
                <w:b/>
                <w:sz w:val="21"/>
              </w:rPr>
              <w:t>None</w:t>
            </w:r>
            <w:r>
              <w:rPr>
                <w:rFonts w:ascii="Myriad Pro" w:hAnsi="Myriad Pro"/>
                <w:sz w:val="21"/>
              </w:rPr>
              <w:t xml:space="preserve">, </w:t>
            </w:r>
            <w:r>
              <w:rPr>
                <w:rFonts w:ascii="Myriad Pro" w:hAnsi="Myriad Pro"/>
                <w:b/>
                <w:sz w:val="21"/>
              </w:rPr>
              <w:t>SSL</w:t>
            </w:r>
            <w:r>
              <w:rPr>
                <w:rFonts w:ascii="Myriad Pro" w:hAnsi="Myriad Pro"/>
                <w:sz w:val="21"/>
              </w:rPr>
              <w:t xml:space="preserve">, or </w:t>
            </w:r>
            <w:r>
              <w:rPr>
                <w:rFonts w:ascii="Myriad Pro" w:hAnsi="Myriad Pro"/>
                <w:b/>
                <w:sz w:val="21"/>
              </w:rPr>
              <w:t>TLS</w:t>
            </w:r>
            <w:r>
              <w:rPr>
                <w:rFonts w:ascii="Myriad Pro" w:hAnsi="Myriad Pro"/>
                <w:sz w:val="21"/>
              </w:rPr>
              <w:t>.</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For SMTP server, the default encryption type is </w:t>
            </w:r>
            <w:r>
              <w:rPr>
                <w:rFonts w:ascii="Myriad Pro" w:hAnsi="Myriad Pro"/>
                <w:b/>
                <w:sz w:val="21"/>
                <w:highlight w:val="lightGray"/>
              </w:rPr>
              <w:t>TLS</w:t>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233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Healthy Mail</w:t>
            </w:r>
          </w:p>
        </w:tc>
        <w:tc>
          <w:tcPr>
            <w:tcW w:w="700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the system to send a test email to check the connection.</w:t>
            </w:r>
          </w:p>
        </w:tc>
      </w:tr>
      <w:tr>
        <w:tblPrEx>
          <w:tblCellMar>
            <w:top w:w="0" w:type="dxa"/>
            <w:left w:w="108" w:type="dxa"/>
            <w:bottom w:w="0" w:type="dxa"/>
            <w:right w:w="108" w:type="dxa"/>
          </w:tblCellMar>
        </w:tblPrEx>
        <w:trPr>
          <w:cantSplit/>
        </w:trPr>
        <w:tc>
          <w:tcPr>
            <w:tcW w:w="233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Sending Time Interval</w:t>
            </w:r>
          </w:p>
        </w:tc>
        <w:tc>
          <w:tcPr>
            <w:tcW w:w="700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Set the interval at which the system send the health test email.</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 xml:space="preserve">(Optional) Click </w:t>
      </w:r>
      <w:r>
        <w:rPr>
          <w:rFonts w:ascii="Myriad Pro" w:hAnsi="Myriad Pro"/>
          <w:b/>
          <w:sz w:val="21"/>
        </w:rPr>
        <w:t>Test</w:t>
      </w:r>
      <w:r>
        <w:rPr>
          <w:rFonts w:ascii="Myriad Pro" w:hAnsi="Myriad Pro"/>
          <w:sz w:val="21"/>
        </w:rPr>
        <w:t xml:space="preserve"> to test the email sending function. If the configuration is correct, the recipient will receive the email.</w:t>
      </w:r>
    </w:p>
    <w:p>
      <w:pPr>
        <w:pStyle w:val="5"/>
        <w:spacing w:before="320" w:after="160" w:line="300" w:lineRule="auto"/>
        <w:rPr>
          <w:rFonts w:ascii="Myriad Pro" w:hAnsi="Myriad Pro"/>
          <w:b/>
          <w:sz w:val="28"/>
        </w:rPr>
      </w:pPr>
      <w:bookmarkStart w:id="730" w:name="_Toc146120058"/>
      <w:r>
        <w:rPr>
          <w:rFonts w:ascii="Myriad Pro" w:hAnsi="Myriad Pro"/>
          <w:b/>
          <w:sz w:val="28"/>
        </w:rPr>
        <w:t>5.12.3.2 Configuring Security Settings</w:t>
      </w:r>
      <w:bookmarkEnd w:id="730"/>
    </w:p>
    <w:p>
      <w:pPr>
        <w:spacing w:line="300" w:lineRule="auto"/>
        <w:ind w:left="850"/>
        <w:textAlignment w:val="center"/>
        <w:rPr>
          <w:rFonts w:ascii="Myriad Pro" w:hAnsi="Myriad Pro"/>
          <w:sz w:val="21"/>
        </w:rPr>
      </w:pPr>
      <w:r>
        <w:rPr>
          <w:rFonts w:ascii="Myriad Pro" w:hAnsi="Myriad Pro"/>
          <w:sz w:val="21"/>
        </w:rPr>
        <w:t>You can configure the basic services, HTTPS function, and firewall for the Device.</w:t>
      </w:r>
    </w:p>
    <w:p>
      <w:pPr>
        <w:pStyle w:val="6"/>
        <w:spacing w:before="320" w:after="160" w:line="300" w:lineRule="auto"/>
        <w:rPr>
          <w:rFonts w:ascii="Myriad Pro" w:hAnsi="Myriad Pro"/>
          <w:b/>
        </w:rPr>
      </w:pPr>
      <w:bookmarkStart w:id="731" w:name="_Toc146120059"/>
      <w:r>
        <w:rPr>
          <w:rFonts w:ascii="Myriad Pro" w:hAnsi="Myriad Pro"/>
          <w:b/>
        </w:rPr>
        <w:t>5.12.3.2.1 Configuring Basic Services</w:t>
      </w:r>
      <w:bookmarkEnd w:id="731"/>
    </w:p>
    <w:p>
      <w:pPr>
        <w:spacing w:line="300" w:lineRule="auto"/>
        <w:ind w:left="850"/>
        <w:textAlignment w:val="center"/>
        <w:rPr>
          <w:rFonts w:ascii="Myriad Pro" w:hAnsi="Myriad Pro"/>
          <w:sz w:val="21"/>
        </w:rPr>
      </w:pPr>
      <w:r>
        <w:rPr>
          <w:rFonts w:ascii="Myriad Pro" w:hAnsi="Myriad Pro"/>
          <w:sz w:val="21"/>
        </w:rPr>
        <w:t>Enable basic services such as mobile push notification, ONVIF, NTP and SSH. HTTPS helps to protect user information and ensure device security and data security. We recommend enabling this function.</w:t>
      </w:r>
    </w:p>
    <w:p>
      <w:pPr>
        <w:spacing w:before="120" w:after="60"/>
        <w:rPr>
          <w:rFonts w:ascii="Myriad Pro" w:hAnsi="Myriad Pro"/>
          <w:sz w:val="28"/>
        </w:rPr>
      </w:pPr>
      <w:bookmarkStart w:id="732" w:name="d652e16a1310"/>
      <w:bookmarkEnd w:id="732"/>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Configure basic services.</w:t>
      </w:r>
    </w:p>
    <w:p>
      <w:pPr>
        <w:tabs>
          <w:tab w:val="right" w:pos="300"/>
        </w:tabs>
        <w:adjustRightInd/>
        <w:spacing w:line="300" w:lineRule="auto"/>
        <w:ind w:left="2000" w:hanging="300"/>
        <w:textAlignment w:val="center"/>
        <w:rPr>
          <w:rFonts w:ascii="Myriad Pro" w:hAnsi="Myriad Pro"/>
          <w:sz w:val="21"/>
        </w:rPr>
      </w:pPr>
      <w:bookmarkStart w:id="733" w:name="d652e23a1310"/>
      <w:bookmarkEnd w:id="733"/>
      <w:r>
        <w:rPr>
          <w:rFonts w:ascii="Myriad Pro" w:hAnsi="Myriad Pro"/>
          <w:sz w:val="21"/>
        </w:rPr>
        <w:t xml:space="preserve">1) </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Network</w:t>
      </w:r>
      <w:r>
        <w:rPr>
          <w:rFonts w:ascii="Myriad Pro" w:hAnsi="Myriad Pro"/>
          <w:sz w:val="21"/>
        </w:rPr>
        <w:t xml:space="preserve"> &gt; </w:t>
      </w:r>
      <w:r>
        <w:rPr>
          <w:rFonts w:ascii="Myriad Pro" w:hAnsi="Myriad Pro"/>
          <w:b/>
          <w:sz w:val="21"/>
        </w:rPr>
        <w:t>Security</w:t>
      </w:r>
      <w:r>
        <w:rPr>
          <w:rFonts w:ascii="Myriad Pro" w:hAnsi="Myriad Pro"/>
          <w:sz w:val="21"/>
        </w:rPr>
        <w:t xml:space="preserve"> &gt; </w:t>
      </w:r>
      <w:r>
        <w:rPr>
          <w:rFonts w:ascii="Myriad Pro" w:hAnsi="Myriad Pro"/>
          <w:b/>
          <w:sz w:val="21"/>
        </w:rPr>
        <w:t>Basic Service</w:t>
      </w:r>
      <w:r>
        <w:rPr>
          <w:rFonts w:ascii="Myriad Pro" w:hAnsi="Myriad Pro"/>
          <w:sz w:val="21"/>
        </w:rPr>
        <w:t>.</w:t>
      </w:r>
    </w:p>
    <w:p>
      <w:pPr>
        <w:spacing w:before="120" w:after="60"/>
        <w:jc w:val="center"/>
        <w:rPr>
          <w:rFonts w:ascii="Myriad Pro" w:hAnsi="Myriad Pro"/>
          <w:sz w:val="21"/>
        </w:rPr>
      </w:pPr>
      <w:bookmarkStart w:id="734" w:name="d652e47a1310"/>
      <w:bookmarkEnd w:id="734"/>
      <w:r>
        <w:rPr>
          <w:rFonts w:ascii="Myriad Pro" w:hAnsi="Myriad Pro"/>
          <w:sz w:val="21"/>
        </w:rPr>
        <w:t>Figure 5-90 Basic service</w:t>
      </w:r>
    </w:p>
    <w:p>
      <w:pPr>
        <w:adjustRightInd/>
        <w:spacing w:line="300" w:lineRule="auto"/>
        <w:ind w:left="1260" w:hanging="420"/>
        <w:jc w:val="center"/>
        <w:textAlignment w:val="center"/>
        <w:rPr>
          <w:rFonts w:ascii="Myriad Pro" w:hAnsi="Myriad Pro"/>
          <w:sz w:val="21"/>
        </w:rPr>
      </w:pPr>
      <w:bookmarkStart w:id="735" w:name="d652e52a1310"/>
      <w:bookmarkEnd w:id="735"/>
      <w:r>
        <w:rPr>
          <w:rFonts w:ascii="Myriad Pro" w:hAnsi="Myriad Pro"/>
          <w:sz w:val="21"/>
        </w:rPr>
        <w:drawing>
          <wp:inline distT="0" distB="0" distL="0" distR="0">
            <wp:extent cx="4324350" cy="4295775"/>
            <wp:effectExtent l="0" t="0" r="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a:xfrm>
                      <a:off x="0" y="0"/>
                      <a:ext cx="4324350" cy="4295775"/>
                    </a:xfrm>
                    <a:prstGeom prst="rect">
                      <a:avLst/>
                    </a:prstGeom>
                    <a:noFill/>
                    <a:ln>
                      <a:noFill/>
                    </a:ln>
                  </pic:spPr>
                </pic:pic>
              </a:graphicData>
            </a:graphic>
          </wp:inline>
        </w:drawing>
      </w:r>
    </w:p>
    <w:p>
      <w:pPr>
        <w:tabs>
          <w:tab w:val="right" w:pos="300"/>
        </w:tabs>
        <w:adjustRightInd/>
        <w:spacing w:line="300" w:lineRule="auto"/>
        <w:ind w:left="2000" w:hanging="300"/>
        <w:textAlignment w:val="center"/>
        <w:rPr>
          <w:rFonts w:ascii="Myriad Pro" w:hAnsi="Myriad Pro"/>
          <w:sz w:val="21"/>
        </w:rPr>
      </w:pPr>
      <w:r>
        <w:rPr>
          <w:rFonts w:ascii="Myriad Pro" w:hAnsi="Myriad Pro"/>
          <w:sz w:val="21"/>
        </w:rPr>
        <w:t xml:space="preserve">2) </w:t>
      </w:r>
      <w:r>
        <w:rPr>
          <w:rFonts w:ascii="Myriad Pro" w:hAnsi="Myriad Pro"/>
          <w:sz w:val="21"/>
        </w:rPr>
        <w:tab/>
      </w:r>
      <w:r>
        <w:rPr>
          <w:rFonts w:ascii="Myriad Pro" w:hAnsi="Myriad Pro"/>
          <w:sz w:val="21"/>
        </w:rPr>
        <w:t xml:space="preserve">Click </w:t>
      </w:r>
      <w:bookmarkStart w:id="736" w:name="d652e61a1310"/>
      <w:bookmarkEnd w:id="736"/>
      <w:r>
        <w:rPr>
          <w:rFonts w:ascii="Myriad Pro" w:hAnsi="Myriad Pro"/>
          <w:sz w:val="21"/>
        </w:rPr>
        <w:drawing>
          <wp:inline distT="0" distB="0" distL="0" distR="0">
            <wp:extent cx="219075" cy="104775"/>
            <wp:effectExtent l="0" t="0" r="0"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system services.</w:t>
      </w:r>
    </w:p>
    <w:p>
      <w:pPr>
        <w:spacing w:before="120" w:after="60"/>
        <w:ind w:left="600"/>
        <w:jc w:val="center"/>
        <w:rPr>
          <w:rFonts w:ascii="Myriad Pro" w:hAnsi="Myriad Pro"/>
          <w:sz w:val="21"/>
        </w:rPr>
      </w:pPr>
      <w:bookmarkStart w:id="737" w:name="d652e66a1310"/>
      <w:bookmarkEnd w:id="737"/>
      <w:r>
        <w:rPr>
          <w:rFonts w:ascii="Myriad Pro" w:hAnsi="Myriad Pro"/>
          <w:sz w:val="21"/>
        </w:rPr>
        <w:t>Table 5-34 Basic system services</w:t>
      </w:r>
    </w:p>
    <w:tbl>
      <w:tblPr>
        <w:tblStyle w:val="18"/>
        <w:tblW w:w="8788" w:type="dxa"/>
        <w:tblInd w:w="958" w:type="dxa"/>
        <w:tblLayout w:type="fixed"/>
        <w:tblCellMar>
          <w:top w:w="0" w:type="dxa"/>
          <w:left w:w="108" w:type="dxa"/>
          <w:bottom w:w="0" w:type="dxa"/>
          <w:right w:w="108" w:type="dxa"/>
        </w:tblCellMar>
      </w:tblPr>
      <w:tblGrid>
        <w:gridCol w:w="2856"/>
        <w:gridCol w:w="5932"/>
      </w:tblGrid>
      <w:tr>
        <w:tblPrEx>
          <w:tblCellMar>
            <w:top w:w="0" w:type="dxa"/>
            <w:left w:w="108" w:type="dxa"/>
            <w:bottom w:w="0" w:type="dxa"/>
            <w:right w:w="108" w:type="dxa"/>
          </w:tblCellMar>
        </w:tblPrEx>
        <w:trPr>
          <w:cantSplit/>
          <w:trHeight w:val="400" w:hRule="atLeast"/>
          <w:tblHeader/>
        </w:trPr>
        <w:tc>
          <w:tcPr>
            <w:tcW w:w="2935"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6105"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293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Mobile Push Notification</w:t>
            </w:r>
          </w:p>
        </w:tc>
        <w:tc>
          <w:tcPr>
            <w:tcW w:w="610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After enabling this function, you can receive alarm information from the Device on the mobile client.</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To reduce security risks, disable this function when it is not needed.</w:t>
            </w:r>
          </w:p>
        </w:tc>
      </w:tr>
      <w:tr>
        <w:tblPrEx>
          <w:tblCellMar>
            <w:top w:w="0" w:type="dxa"/>
            <w:left w:w="108" w:type="dxa"/>
            <w:bottom w:w="0" w:type="dxa"/>
            <w:right w:w="108" w:type="dxa"/>
          </w:tblCellMar>
        </w:tblPrEx>
        <w:trPr>
          <w:cantSplit/>
        </w:trPr>
        <w:tc>
          <w:tcPr>
            <w:tcW w:w="293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ONVIF</w:t>
            </w:r>
          </w:p>
        </w:tc>
        <w:tc>
          <w:tcPr>
            <w:tcW w:w="610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After the function is enabled, remote devices can connect to the device through the ONVIF protocol.</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To reduce security risks, disable this function when it is not needed.</w:t>
            </w:r>
          </w:p>
        </w:tc>
      </w:tr>
      <w:tr>
        <w:tblPrEx>
          <w:tblCellMar>
            <w:top w:w="0" w:type="dxa"/>
            <w:left w:w="108" w:type="dxa"/>
            <w:bottom w:w="0" w:type="dxa"/>
            <w:right w:w="108" w:type="dxa"/>
          </w:tblCellMar>
        </w:tblPrEx>
        <w:trPr>
          <w:cantSplit/>
        </w:trPr>
        <w:tc>
          <w:tcPr>
            <w:tcW w:w="293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NTP Service</w:t>
            </w:r>
          </w:p>
        </w:tc>
        <w:tc>
          <w:tcPr>
            <w:tcW w:w="610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After enabling this function, you can use the NTP server for time synchronization.</w:t>
            </w:r>
          </w:p>
        </w:tc>
      </w:tr>
      <w:tr>
        <w:tblPrEx>
          <w:tblCellMar>
            <w:top w:w="0" w:type="dxa"/>
            <w:left w:w="108" w:type="dxa"/>
            <w:bottom w:w="0" w:type="dxa"/>
            <w:right w:w="108" w:type="dxa"/>
          </w:tblCellMar>
        </w:tblPrEx>
        <w:trPr>
          <w:cantSplit/>
        </w:trPr>
        <w:tc>
          <w:tcPr>
            <w:tcW w:w="293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SSH</w:t>
            </w:r>
          </w:p>
        </w:tc>
        <w:tc>
          <w:tcPr>
            <w:tcW w:w="610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After enabling this function, you can access the device through the SSH protocol for system debugging and IP configuration.</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To reduce security risks, disable this function when it is not needed.</w:t>
            </w:r>
          </w:p>
        </w:tc>
      </w:tr>
      <w:tr>
        <w:tblPrEx>
          <w:tblCellMar>
            <w:top w:w="0" w:type="dxa"/>
            <w:left w:w="108" w:type="dxa"/>
            <w:bottom w:w="0" w:type="dxa"/>
            <w:right w:w="108" w:type="dxa"/>
          </w:tblCellMar>
        </w:tblPrEx>
        <w:trPr>
          <w:cantSplit/>
        </w:trPr>
        <w:tc>
          <w:tcPr>
            <w:tcW w:w="293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Device Discovery</w:t>
            </w:r>
          </w:p>
        </w:tc>
        <w:tc>
          <w:tcPr>
            <w:tcW w:w="610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the device to be found by other devices through search.</w:t>
            </w:r>
          </w:p>
        </w:tc>
      </w:tr>
    </w:tbl>
    <w:p>
      <w:pPr>
        <w:tabs>
          <w:tab w:val="right" w:pos="300"/>
        </w:tabs>
        <w:adjustRightInd/>
        <w:spacing w:line="300" w:lineRule="auto"/>
        <w:ind w:left="2000" w:hanging="300"/>
        <w:textAlignment w:val="center"/>
        <w:rPr>
          <w:rFonts w:ascii="Myriad Pro" w:hAnsi="Myriad Pro"/>
          <w:sz w:val="21"/>
        </w:rPr>
      </w:pPr>
      <w:r>
        <w:rPr>
          <w:rFonts w:ascii="Myriad Pro" w:hAnsi="Myriad Pro"/>
          <w:sz w:val="21"/>
        </w:rPr>
        <w:t xml:space="preserve">3) </w:t>
      </w:r>
      <w:r>
        <w:rPr>
          <w:rFonts w:ascii="Myriad Pro" w:hAnsi="Myriad Pro"/>
          <w:sz w:val="21"/>
        </w:rPr>
        <w:tab/>
      </w:r>
      <w:r>
        <w:rPr>
          <w:rFonts w:ascii="Myriad Pro" w:hAnsi="Myriad Pro"/>
          <w:sz w:val="21"/>
        </w:rPr>
        <w:t xml:space="preserve">Click </w:t>
      </w:r>
      <w:bookmarkStart w:id="738" w:name="d652e163a1310"/>
      <w:bookmarkEnd w:id="738"/>
      <w:r>
        <w:rPr>
          <w:rFonts w:ascii="Myriad Pro" w:hAnsi="Myriad Pro"/>
          <w:sz w:val="21"/>
        </w:rPr>
        <w:drawing>
          <wp:inline distT="0" distB="0" distL="0" distR="0">
            <wp:extent cx="219075" cy="104775"/>
            <wp:effectExtent l="0" t="0" r="0" b="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HTTPS function.</w:t>
      </w:r>
    </w:p>
    <w:p>
      <w:pPr>
        <w:tabs>
          <w:tab w:val="right" w:pos="300"/>
        </w:tabs>
        <w:adjustRightInd/>
        <w:spacing w:line="300" w:lineRule="auto"/>
        <w:ind w:left="2000" w:hanging="300"/>
        <w:textAlignment w:val="center"/>
        <w:rPr>
          <w:rFonts w:ascii="Myriad Pro" w:hAnsi="Myriad Pro"/>
          <w:sz w:val="21"/>
        </w:rPr>
      </w:pPr>
      <w:r>
        <w:rPr>
          <w:rFonts w:ascii="Myriad Pro" w:hAnsi="Myriad Pro"/>
          <w:sz w:val="21"/>
        </w:rPr>
        <w:t xml:space="preserve">4) </w:t>
      </w:r>
      <w:r>
        <w:rPr>
          <w:rFonts w:ascii="Myriad Pro" w:hAnsi="Myriad Pro"/>
          <w:sz w:val="21"/>
        </w:rPr>
        <w:tab/>
      </w:r>
      <w:r>
        <w:rPr>
          <w:rFonts w:ascii="Myriad Pro" w:hAnsi="Myriad Pro"/>
          <w:sz w:val="21"/>
        </w:rPr>
        <w:t xml:space="preserve">Click </w:t>
      </w:r>
      <w:bookmarkStart w:id="739" w:name="d652e171a1310"/>
      <w:bookmarkEnd w:id="739"/>
      <w:r>
        <w:rPr>
          <w:rFonts w:ascii="Myriad Pro" w:hAnsi="Myriad Pro"/>
          <w:sz w:val="21"/>
        </w:rPr>
        <w:drawing>
          <wp:inline distT="0" distB="0" distL="0" distR="0">
            <wp:extent cx="219075" cy="104775"/>
            <wp:effectExtent l="0" t="0" r="0" b="0"/>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compatibility with the TLS protocol.</w:t>
      </w:r>
    </w:p>
    <w:p>
      <w:pPr>
        <w:spacing w:before="80" w:after="60" w:line="300" w:lineRule="auto"/>
        <w:ind w:left="2000"/>
        <w:textAlignment w:val="center"/>
        <w:rPr>
          <w:rFonts w:ascii="Myriad Pro" w:hAnsi="Myriad Pro"/>
          <w:b/>
        </w:rPr>
      </w:pPr>
      <w:r>
        <w:rPr>
          <w:rFonts w:ascii="Myriad Pro" w:hAnsi="Myriad Pro"/>
          <w:b/>
        </w:rPr>
        <w:drawing>
          <wp:inline distT="0" distB="0" distL="0" distR="0">
            <wp:extent cx="219075" cy="161925"/>
            <wp:effectExtent l="0" t="0" r="0" b="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2000"/>
        <w:textAlignment w:val="center"/>
        <w:rPr>
          <w:rFonts w:ascii="Myriad Pro" w:hAnsi="Myriad Pro"/>
          <w:sz w:val="21"/>
          <w:highlight w:val="lightGray"/>
        </w:rPr>
      </w:pPr>
      <w:r>
        <w:rPr>
          <w:rFonts w:ascii="Myriad Pro" w:hAnsi="Myriad Pro"/>
          <w:sz w:val="21"/>
          <w:highlight w:val="lightGray"/>
        </w:rPr>
        <w:t>TLS (Transport Layer Security) provides privacy and data integrity between 2 communications applications.</w:t>
      </w:r>
    </w:p>
    <w:p>
      <w:pPr>
        <w:tabs>
          <w:tab w:val="right" w:pos="300"/>
        </w:tabs>
        <w:adjustRightInd/>
        <w:spacing w:line="300" w:lineRule="auto"/>
        <w:ind w:left="2000" w:hanging="300"/>
        <w:textAlignment w:val="center"/>
        <w:rPr>
          <w:rFonts w:ascii="Myriad Pro" w:hAnsi="Myriad Pro"/>
          <w:sz w:val="21"/>
        </w:rPr>
      </w:pPr>
      <w:r>
        <w:rPr>
          <w:rFonts w:ascii="Myriad Pro" w:hAnsi="Myriad Pro"/>
          <w:sz w:val="21"/>
        </w:rPr>
        <w:t xml:space="preserve">5) </w:t>
      </w:r>
      <w:r>
        <w:rPr>
          <w:rFonts w:ascii="Myriad Pro" w:hAnsi="Myriad Pro"/>
          <w:sz w:val="21"/>
        </w:rPr>
        <w:tab/>
      </w:r>
      <w:r>
        <w:rPr>
          <w:rFonts w:ascii="Myriad Pro" w:hAnsi="Myriad Pro"/>
          <w:sz w:val="21"/>
        </w:rPr>
        <w:t xml:space="preserve">Click </w:t>
      </w:r>
      <w:r>
        <w:rPr>
          <w:rFonts w:ascii="Myriad Pro" w:hAnsi="Myriad Pro"/>
          <w:b/>
          <w:sz w:val="21"/>
        </w:rPr>
        <w:t>Certificate Management</w:t>
      </w:r>
      <w:r>
        <w:rPr>
          <w:rFonts w:ascii="Myriad Pro" w:hAnsi="Myriad Pro"/>
          <w:sz w:val="21"/>
        </w:rPr>
        <w:t xml:space="preserve"> to create an HTTPS certificate.</w:t>
      </w:r>
    </w:p>
    <w:p>
      <w:pPr>
        <w:adjustRightInd/>
        <w:spacing w:line="300" w:lineRule="auto"/>
        <w:ind w:left="2300" w:hanging="300"/>
        <w:textAlignment w:val="center"/>
        <w:rPr>
          <w:rFonts w:ascii="Myriad Pro" w:hAnsi="Myriad Pro"/>
          <w:sz w:val="21"/>
        </w:rPr>
      </w:pPr>
      <w:bookmarkStart w:id="740" w:name="d652e194a1310"/>
      <w:bookmarkEnd w:id="740"/>
      <w:r>
        <w:rPr>
          <w:rFonts w:ascii="Myriad Pro" w:hAnsi="Myriad Pro" w:eastAsia="Times New Roman"/>
          <w:sz w:val="21"/>
        </w:rPr>
        <w:t>a.</w:t>
      </w:r>
      <w:r>
        <w:rPr>
          <w:rFonts w:ascii="Myriad Pro" w:hAnsi="Myriad Pro" w:eastAsia="Times New Roman"/>
          <w:sz w:val="21"/>
        </w:rPr>
        <w:tab/>
      </w:r>
      <w:r>
        <w:rPr>
          <w:rFonts w:ascii="Myriad Pro" w:hAnsi="Myriad Pro"/>
          <w:sz w:val="21"/>
        </w:rPr>
        <w:t xml:space="preserve">Click </w:t>
      </w:r>
      <w:r>
        <w:rPr>
          <w:rFonts w:ascii="Myriad Pro" w:hAnsi="Myriad Pro"/>
          <w:b/>
          <w:sz w:val="21"/>
        </w:rPr>
        <w:t>Install Device Certificate</w:t>
      </w:r>
      <w:r>
        <w:rPr>
          <w:rFonts w:ascii="Myriad Pro" w:hAnsi="Myriad Pro"/>
          <w:sz w:val="21"/>
        </w:rPr>
        <w:t>.</w:t>
      </w:r>
    </w:p>
    <w:p>
      <w:pPr>
        <w:adjustRightInd/>
        <w:spacing w:line="300" w:lineRule="auto"/>
        <w:ind w:left="2300" w:hanging="300"/>
        <w:textAlignment w:val="center"/>
        <w:rPr>
          <w:rFonts w:ascii="Myriad Pro" w:hAnsi="Myriad Pro"/>
          <w:sz w:val="21"/>
        </w:rPr>
      </w:pPr>
      <w:r>
        <w:rPr>
          <w:rFonts w:ascii="Myriad Pro" w:hAnsi="Myriad Pro" w:eastAsia="Times New Roman"/>
          <w:sz w:val="21"/>
        </w:rPr>
        <w:t>b.</w:t>
      </w:r>
      <w:r>
        <w:rPr>
          <w:rFonts w:ascii="Myriad Pro" w:hAnsi="Myriad Pro" w:eastAsia="Times New Roman"/>
          <w:sz w:val="21"/>
        </w:rPr>
        <w:tab/>
      </w:r>
      <w:r>
        <w:rPr>
          <w:rFonts w:ascii="Myriad Pro" w:hAnsi="Myriad Pro"/>
          <w:sz w:val="21"/>
        </w:rPr>
        <w:t>Configure the parameters.</w:t>
      </w:r>
    </w:p>
    <w:p>
      <w:pPr>
        <w:adjustRightInd/>
        <w:spacing w:line="300" w:lineRule="auto"/>
        <w:ind w:left="2300" w:hanging="300"/>
        <w:textAlignment w:val="center"/>
        <w:rPr>
          <w:rFonts w:ascii="Myriad Pro" w:hAnsi="Myriad Pro"/>
          <w:sz w:val="21"/>
        </w:rPr>
      </w:pPr>
      <w:r>
        <w:rPr>
          <w:rFonts w:ascii="Myriad Pro" w:hAnsi="Myriad Pro" w:eastAsia="Times New Roman"/>
          <w:sz w:val="21"/>
        </w:rPr>
        <w:t>c.</w:t>
      </w:r>
      <w:r>
        <w:rPr>
          <w:rFonts w:ascii="Myriad Pro" w:hAnsi="Myriad Pro" w:eastAsia="Times New Roman"/>
          <w:sz w:val="21"/>
        </w:rPr>
        <w:tab/>
      </w:r>
      <w:r>
        <w:rPr>
          <w:rFonts w:ascii="Myriad Pro" w:hAnsi="Myriad Pro"/>
          <w:sz w:val="21"/>
        </w:rPr>
        <w:t xml:space="preserve">Click </w:t>
      </w:r>
      <w:r>
        <w:rPr>
          <w:rFonts w:ascii="Myriad Pro" w:hAnsi="Myriad Pro"/>
          <w:b/>
          <w:sz w:val="21"/>
        </w:rPr>
        <w:t>Create</w:t>
      </w:r>
      <w:r>
        <w:rPr>
          <w:rFonts w:ascii="Myriad Pro" w:hAnsi="Myriad Pro"/>
          <w:sz w:val="21"/>
        </w:rPr>
        <w:t>.</w:t>
      </w:r>
      <w:bookmarkStart w:id="741" w:name="d652e210a1310"/>
      <w:bookmarkEnd w:id="741"/>
    </w:p>
    <w:p>
      <w:pPr>
        <w:spacing w:before="120" w:after="60"/>
        <w:jc w:val="center"/>
        <w:rPr>
          <w:rFonts w:ascii="Myriad Pro" w:hAnsi="Myriad Pro"/>
          <w:sz w:val="21"/>
        </w:rPr>
      </w:pPr>
      <w:r>
        <w:rPr>
          <w:rFonts w:ascii="Myriad Pro" w:hAnsi="Myriad Pro"/>
          <w:sz w:val="21"/>
        </w:rPr>
        <w:t>Figure 5-91 Create certificate</w:t>
      </w:r>
    </w:p>
    <w:p>
      <w:pPr>
        <w:adjustRightInd/>
        <w:spacing w:line="300" w:lineRule="auto"/>
        <w:ind w:left="1260" w:hanging="420"/>
        <w:jc w:val="center"/>
        <w:textAlignment w:val="center"/>
        <w:rPr>
          <w:rFonts w:ascii="Myriad Pro" w:hAnsi="Myriad Pro"/>
          <w:sz w:val="21"/>
        </w:rPr>
      </w:pPr>
      <w:bookmarkStart w:id="742" w:name="d652e215a1310"/>
      <w:bookmarkEnd w:id="742"/>
      <w:r>
        <w:rPr>
          <w:rFonts w:ascii="Myriad Pro" w:hAnsi="Myriad Pro"/>
          <w:sz w:val="21"/>
        </w:rPr>
        <w:drawing>
          <wp:inline distT="0" distB="0" distL="0" distR="0">
            <wp:extent cx="5038725" cy="3648075"/>
            <wp:effectExtent l="0" t="0" r="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a:xfrm>
                      <a:off x="0" y="0"/>
                      <a:ext cx="5038725" cy="36480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6"/>
        <w:spacing w:before="320" w:after="160" w:line="300" w:lineRule="auto"/>
        <w:rPr>
          <w:rFonts w:ascii="Myriad Pro" w:hAnsi="Myriad Pro"/>
          <w:b/>
        </w:rPr>
      </w:pPr>
      <w:bookmarkStart w:id="743" w:name="_Toc146120060"/>
      <w:r>
        <w:rPr>
          <w:rFonts w:ascii="Myriad Pro" w:hAnsi="Myriad Pro"/>
          <w:b/>
        </w:rPr>
        <w:t>5.12.3.2.2 Configuring Firewall</w:t>
      </w:r>
      <w:bookmarkEnd w:id="743"/>
    </w:p>
    <w:p>
      <w:pPr>
        <w:spacing w:line="300" w:lineRule="auto"/>
        <w:ind w:left="850"/>
        <w:textAlignment w:val="center"/>
        <w:rPr>
          <w:rFonts w:ascii="Myriad Pro" w:hAnsi="Myriad Pro"/>
          <w:sz w:val="21"/>
        </w:rPr>
      </w:pPr>
      <w:r>
        <w:rPr>
          <w:rFonts w:ascii="Myriad Pro" w:hAnsi="Myriad Pro"/>
          <w:sz w:val="21"/>
        </w:rPr>
        <w:t>You can configure the hosts that are allowed or prohibited to access the device.</w:t>
      </w:r>
    </w:p>
    <w:p>
      <w:pPr>
        <w:spacing w:before="120" w:after="60"/>
        <w:rPr>
          <w:rFonts w:ascii="Myriad Pro" w:hAnsi="Myriad Pro"/>
          <w:sz w:val="28"/>
        </w:rPr>
      </w:pPr>
      <w:bookmarkStart w:id="744" w:name="d653e16a1310"/>
      <w:bookmarkEnd w:id="744"/>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Network</w:t>
      </w:r>
      <w:r>
        <w:rPr>
          <w:rFonts w:ascii="Myriad Pro" w:hAnsi="Myriad Pro"/>
          <w:sz w:val="21"/>
        </w:rPr>
        <w:t xml:space="preserve"> &gt; </w:t>
      </w:r>
      <w:r>
        <w:rPr>
          <w:rFonts w:ascii="Myriad Pro" w:hAnsi="Myriad Pro"/>
          <w:b/>
          <w:sz w:val="21"/>
        </w:rPr>
        <w:t>Security</w:t>
      </w:r>
      <w:r>
        <w:rPr>
          <w:rFonts w:ascii="Myriad Pro" w:hAnsi="Myriad Pro"/>
          <w:sz w:val="21"/>
        </w:rPr>
        <w:t xml:space="preserve"> &gt; </w:t>
      </w:r>
      <w:r>
        <w:rPr>
          <w:rFonts w:ascii="Myriad Pro" w:hAnsi="Myriad Pro"/>
          <w:b/>
          <w:sz w:val="21"/>
        </w:rPr>
        <w:t>Firewall</w:t>
      </w:r>
      <w:r>
        <w:rPr>
          <w:rFonts w:ascii="Myriad Pro" w:hAnsi="Myriad Pro"/>
          <w:sz w:val="21"/>
        </w:rPr>
        <w:t>.</w:t>
      </w:r>
    </w:p>
    <w:p>
      <w:pPr>
        <w:spacing w:before="120" w:after="60"/>
        <w:jc w:val="center"/>
        <w:rPr>
          <w:rFonts w:ascii="Myriad Pro" w:hAnsi="Myriad Pro"/>
          <w:sz w:val="21"/>
        </w:rPr>
      </w:pPr>
      <w:bookmarkStart w:id="745" w:name="d653e40a1310"/>
      <w:bookmarkEnd w:id="745"/>
      <w:r>
        <w:rPr>
          <w:rFonts w:ascii="Myriad Pro" w:hAnsi="Myriad Pro"/>
          <w:sz w:val="21"/>
        </w:rPr>
        <w:t>Figure 5-92 Firewall</w:t>
      </w:r>
    </w:p>
    <w:p>
      <w:pPr>
        <w:adjustRightInd/>
        <w:spacing w:line="300" w:lineRule="auto"/>
        <w:ind w:left="1260" w:hanging="420"/>
        <w:jc w:val="center"/>
        <w:textAlignment w:val="center"/>
        <w:rPr>
          <w:rFonts w:ascii="Myriad Pro" w:hAnsi="Myriad Pro"/>
          <w:sz w:val="21"/>
        </w:rPr>
      </w:pPr>
      <w:bookmarkStart w:id="746" w:name="d653e45a1310"/>
      <w:bookmarkEnd w:id="746"/>
      <w:r>
        <w:rPr>
          <w:rFonts w:ascii="Myriad Pro" w:hAnsi="Myriad Pro"/>
          <w:sz w:val="21"/>
        </w:rPr>
        <w:drawing>
          <wp:inline distT="0" distB="0" distL="0" distR="0">
            <wp:extent cx="5038725" cy="5019675"/>
            <wp:effectExtent l="0" t="0" r="0" b="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a:xfrm>
                      <a:off x="0" y="0"/>
                      <a:ext cx="5038725" cy="50196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Click </w:t>
      </w:r>
      <w:bookmarkStart w:id="747" w:name="d653e54a1310"/>
      <w:bookmarkEnd w:id="747"/>
      <w:r>
        <w:rPr>
          <w:rFonts w:ascii="Myriad Pro" w:hAnsi="Myriad Pro"/>
          <w:sz w:val="21"/>
        </w:rPr>
        <w:drawing>
          <wp:inline distT="0" distB="0" distL="0" distR="0">
            <wp:extent cx="219075" cy="104775"/>
            <wp:effectExtent l="0" t="0" r="0" b="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firewall.</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Select a firewall mode.</w:t>
      </w:r>
    </w:p>
    <w:p>
      <w:pPr>
        <w:adjustRightInd/>
        <w:spacing w:line="300" w:lineRule="auto"/>
        <w:ind w:left="2000" w:hanging="300"/>
        <w:textAlignment w:val="center"/>
        <w:rPr>
          <w:rFonts w:ascii="Myriad Pro" w:hAnsi="Myriad Pro"/>
          <w:sz w:val="21"/>
        </w:rPr>
      </w:pPr>
      <w:bookmarkStart w:id="748" w:name="d653e65a1310"/>
      <w:bookmarkEnd w:id="748"/>
      <w:r>
        <w:rPr>
          <w:rFonts w:ascii="Arial" w:hAnsi="Arial" w:eastAsia="Times New Roman" w:cs="Arial"/>
          <w:sz w:val="21"/>
        </w:rPr>
        <w:t>●</w:t>
      </w:r>
      <w:r>
        <w:rPr>
          <w:rFonts w:ascii="Myriad Pro" w:hAnsi="Myriad Pro" w:eastAsia="Times New Roman"/>
          <w:sz w:val="21"/>
        </w:rPr>
        <w:tab/>
      </w:r>
      <w:r>
        <w:rPr>
          <w:rFonts w:ascii="Myriad Pro" w:hAnsi="Myriad Pro"/>
          <w:sz w:val="21"/>
        </w:rPr>
        <w:t>Allow list: The hosts on the allowlist can access the device.</w:t>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Block list: The hosts on the blocklist are prohibited to access the device.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Add</w:t>
      </w:r>
      <w:r>
        <w:rPr>
          <w:rFonts w:ascii="Myriad Pro" w:hAnsi="Myriad Pro"/>
          <w:sz w:val="21"/>
        </w:rPr>
        <w:t xml:space="preserve"> and then select a type for the allowlist or blocklist.</w:t>
      </w:r>
    </w:p>
    <w:p>
      <w:pPr>
        <w:spacing w:line="300" w:lineRule="auto"/>
        <w:ind w:left="1700"/>
        <w:textAlignment w:val="center"/>
        <w:rPr>
          <w:rFonts w:ascii="Myriad Pro" w:hAnsi="Myriad Pro"/>
          <w:sz w:val="21"/>
        </w:rPr>
      </w:pPr>
      <w:r>
        <w:rPr>
          <w:rFonts w:ascii="Myriad Pro" w:hAnsi="Myriad Pro"/>
          <w:sz w:val="21"/>
        </w:rPr>
        <w:t>You can allow or prohibit a specific IP address, IP addresses on a specific network segment, or a specific MAC address to access the Device.</w:t>
      </w:r>
    </w:p>
    <w:p>
      <w:pPr>
        <w:adjustRightInd/>
        <w:spacing w:line="300" w:lineRule="auto"/>
        <w:ind w:left="2000" w:hanging="300"/>
        <w:textAlignment w:val="center"/>
        <w:rPr>
          <w:rFonts w:ascii="Myriad Pro" w:hAnsi="Myriad Pro"/>
          <w:sz w:val="21"/>
        </w:rPr>
      </w:pPr>
      <w:bookmarkStart w:id="749" w:name="d653e89a1310"/>
      <w:bookmarkEnd w:id="749"/>
      <w:r>
        <w:rPr>
          <w:rFonts w:ascii="Arial" w:hAnsi="Arial" w:eastAsia="Times New Roman" w:cs="Arial"/>
          <w:sz w:val="21"/>
        </w:rPr>
        <w:t>●</w:t>
      </w:r>
      <w:r>
        <w:rPr>
          <w:rFonts w:ascii="Myriad Pro" w:hAnsi="Myriad Pro" w:eastAsia="Times New Roman"/>
          <w:sz w:val="21"/>
        </w:rPr>
        <w:tab/>
      </w:r>
      <w:r>
        <w:rPr>
          <w:rFonts w:ascii="Myriad Pro" w:hAnsi="Myriad Pro"/>
          <w:sz w:val="21"/>
        </w:rPr>
        <w:t>IP address.</w:t>
      </w:r>
    </w:p>
    <w:p>
      <w:pPr>
        <w:adjustRightInd/>
        <w:spacing w:line="300" w:lineRule="auto"/>
        <w:ind w:left="2000"/>
        <w:textAlignment w:val="center"/>
        <w:rPr>
          <w:rFonts w:ascii="Myriad Pro" w:hAnsi="Myriad Pro"/>
          <w:sz w:val="21"/>
        </w:rPr>
      </w:pPr>
      <w:r>
        <w:rPr>
          <w:rFonts w:ascii="Myriad Pro" w:hAnsi="Myriad Pro"/>
          <w:sz w:val="21"/>
        </w:rPr>
        <w:t xml:space="preserve">Enter the IP address, starting port and ending port, and then click </w:t>
      </w:r>
      <w:r>
        <w:rPr>
          <w:rFonts w:ascii="Myriad Pro" w:hAnsi="Myriad Pro"/>
          <w:b/>
          <w:sz w:val="21"/>
        </w:rPr>
        <w:t>OK</w:t>
      </w:r>
      <w:r>
        <w:rPr>
          <w:rFonts w:ascii="Myriad Pro" w:hAnsi="Myriad Pro"/>
          <w:sz w:val="21"/>
        </w:rPr>
        <w:t>.</w:t>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IP segment.</w:t>
      </w:r>
    </w:p>
    <w:p>
      <w:pPr>
        <w:adjustRightInd/>
        <w:spacing w:line="300" w:lineRule="auto"/>
        <w:ind w:left="2000"/>
        <w:textAlignment w:val="center"/>
        <w:rPr>
          <w:rFonts w:ascii="Myriad Pro" w:hAnsi="Myriad Pro"/>
          <w:sz w:val="21"/>
        </w:rPr>
      </w:pPr>
      <w:r>
        <w:rPr>
          <w:rFonts w:ascii="Myriad Pro" w:hAnsi="Myriad Pro"/>
          <w:sz w:val="21"/>
        </w:rPr>
        <w:t xml:space="preserve">Enter the start address and end address, starting port and ending port, and then click </w:t>
      </w:r>
      <w:r>
        <w:rPr>
          <w:rFonts w:ascii="Myriad Pro" w:hAnsi="Myriad Pro"/>
          <w:b/>
          <w:sz w:val="21"/>
        </w:rPr>
        <w:t>OK</w:t>
      </w:r>
      <w:r>
        <w:rPr>
          <w:rFonts w:ascii="Myriad Pro" w:hAnsi="Myriad Pro"/>
          <w:sz w:val="21"/>
        </w:rPr>
        <w:t>.</w:t>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MAC address.</w:t>
      </w:r>
    </w:p>
    <w:p>
      <w:pPr>
        <w:adjustRightInd/>
        <w:spacing w:line="300" w:lineRule="auto"/>
        <w:ind w:left="2000"/>
        <w:textAlignment w:val="center"/>
        <w:rPr>
          <w:rFonts w:ascii="Myriad Pro" w:hAnsi="Myriad Pro"/>
          <w:sz w:val="21"/>
        </w:rPr>
      </w:pPr>
      <w:r>
        <w:rPr>
          <w:rFonts w:ascii="Myriad Pro" w:hAnsi="Myriad Pro"/>
          <w:sz w:val="21"/>
        </w:rPr>
        <w:t xml:space="preserve">Enter the MAC address, and then click </w:t>
      </w:r>
      <w:r>
        <w:rPr>
          <w:rFonts w:ascii="Myriad Pro" w:hAnsi="Myriad Pro"/>
          <w:b/>
          <w:sz w:val="21"/>
        </w:rPr>
        <w:t>OK</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4"/>
        <w:spacing w:before="360" w:after="180" w:line="300" w:lineRule="auto"/>
        <w:rPr>
          <w:rFonts w:ascii="Myriad Pro" w:hAnsi="Myriad Pro"/>
          <w:b/>
          <w:sz w:val="32"/>
        </w:rPr>
      </w:pPr>
      <w:bookmarkStart w:id="750" w:name="_Toc146120061"/>
      <w:r>
        <w:rPr>
          <w:rFonts w:ascii="Myriad Pro" w:hAnsi="Myriad Pro"/>
          <w:b/>
          <w:sz w:val="32"/>
        </w:rPr>
        <w:t>5.12.4 Configuring Events</w:t>
      </w:r>
      <w:bookmarkEnd w:id="750"/>
    </w:p>
    <w:p>
      <w:pPr>
        <w:pStyle w:val="5"/>
        <w:spacing w:before="320" w:after="160" w:line="300" w:lineRule="auto"/>
        <w:rPr>
          <w:rFonts w:ascii="Myriad Pro" w:hAnsi="Myriad Pro"/>
          <w:b/>
          <w:sz w:val="28"/>
        </w:rPr>
      </w:pPr>
      <w:bookmarkStart w:id="751" w:name="d668e7a1310"/>
      <w:bookmarkEnd w:id="751"/>
      <w:bookmarkStart w:id="752" w:name="_Toc146120062"/>
      <w:r>
        <w:rPr>
          <w:rFonts w:ascii="Myriad Pro" w:hAnsi="Myriad Pro"/>
          <w:b/>
          <w:sz w:val="28"/>
        </w:rPr>
        <w:t>5.12.4.1 Disarming All</w:t>
      </w:r>
      <w:bookmarkEnd w:id="752"/>
    </w:p>
    <w:p>
      <w:pPr>
        <w:spacing w:line="300" w:lineRule="auto"/>
        <w:ind w:left="850"/>
        <w:textAlignment w:val="center"/>
        <w:rPr>
          <w:rFonts w:ascii="Myriad Pro" w:hAnsi="Myriad Pro"/>
          <w:sz w:val="21"/>
        </w:rPr>
      </w:pPr>
      <w:r>
        <w:rPr>
          <w:rFonts w:ascii="Myriad Pro" w:hAnsi="Myriad Pro"/>
          <w:sz w:val="21"/>
        </w:rPr>
        <w:t>You can disarm all alarm linkage actions with one click.</w:t>
      </w:r>
    </w:p>
    <w:p>
      <w:pPr>
        <w:spacing w:before="120" w:after="60"/>
        <w:rPr>
          <w:rFonts w:ascii="Myriad Pro" w:hAnsi="Myriad Pro"/>
          <w:sz w:val="28"/>
        </w:rPr>
      </w:pPr>
      <w:bookmarkStart w:id="753" w:name="d668e15a1310"/>
      <w:bookmarkEnd w:id="753"/>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Events</w:t>
      </w:r>
      <w:r>
        <w:rPr>
          <w:rFonts w:ascii="Myriad Pro" w:hAnsi="Myriad Pro"/>
          <w:sz w:val="21"/>
        </w:rPr>
        <w:t xml:space="preserve"> &gt; </w:t>
      </w:r>
      <w:r>
        <w:rPr>
          <w:rFonts w:ascii="Myriad Pro" w:hAnsi="Myriad Pro"/>
          <w:b/>
          <w:sz w:val="21"/>
        </w:rPr>
        <w:t>Disarm All</w:t>
      </w:r>
      <w:r>
        <w:rPr>
          <w:rFonts w:ascii="Myriad Pro" w:hAnsi="Myriad Pro"/>
          <w:sz w:val="21"/>
        </w:rPr>
        <w:t>.</w:t>
      </w:r>
    </w:p>
    <w:p>
      <w:pPr>
        <w:spacing w:before="120" w:after="60"/>
        <w:jc w:val="center"/>
        <w:rPr>
          <w:rFonts w:ascii="Myriad Pro" w:hAnsi="Myriad Pro"/>
          <w:sz w:val="21"/>
        </w:rPr>
      </w:pPr>
      <w:bookmarkStart w:id="754" w:name="d668e36a1310"/>
      <w:bookmarkEnd w:id="754"/>
      <w:r>
        <w:rPr>
          <w:rFonts w:ascii="Myriad Pro" w:hAnsi="Myriad Pro"/>
          <w:sz w:val="21"/>
        </w:rPr>
        <w:t>Figure 5-93 Disarming all</w:t>
      </w:r>
    </w:p>
    <w:p>
      <w:pPr>
        <w:adjustRightInd/>
        <w:spacing w:line="300" w:lineRule="auto"/>
        <w:ind w:left="1260" w:hanging="420"/>
        <w:jc w:val="center"/>
        <w:textAlignment w:val="center"/>
        <w:rPr>
          <w:rFonts w:ascii="Myriad Pro" w:hAnsi="Myriad Pro"/>
          <w:sz w:val="21"/>
        </w:rPr>
      </w:pPr>
      <w:bookmarkStart w:id="755" w:name="d668e41a1310"/>
      <w:bookmarkEnd w:id="755"/>
      <w:r>
        <w:rPr>
          <w:rFonts w:ascii="Myriad Pro" w:hAnsi="Myriad Pro"/>
          <w:sz w:val="21"/>
        </w:rPr>
        <w:drawing>
          <wp:inline distT="0" distB="0" distL="0" distR="0">
            <wp:extent cx="4324350" cy="4286250"/>
            <wp:effectExtent l="0" t="0" r="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a:xfrm>
                      <a:off x="0" y="0"/>
                      <a:ext cx="4324350" cy="42862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Enable disarm all or periodic disarm.</w:t>
      </w:r>
    </w:p>
    <w:p>
      <w:pPr>
        <w:adjustRightInd/>
        <w:spacing w:line="300" w:lineRule="auto"/>
        <w:ind w:left="2000" w:hanging="300"/>
        <w:textAlignment w:val="center"/>
        <w:rPr>
          <w:rFonts w:ascii="Myriad Pro" w:hAnsi="Myriad Pro"/>
          <w:sz w:val="21"/>
        </w:rPr>
      </w:pPr>
      <w:bookmarkStart w:id="756" w:name="d668e53a1310"/>
      <w:bookmarkEnd w:id="756"/>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Disarm all: Select </w:t>
      </w:r>
      <w:r>
        <w:rPr>
          <w:rFonts w:ascii="Myriad Pro" w:hAnsi="Myriad Pro"/>
          <w:b/>
          <w:sz w:val="21"/>
        </w:rPr>
        <w:t>On</w:t>
      </w:r>
      <w:r>
        <w:rPr>
          <w:rFonts w:ascii="Myriad Pro" w:hAnsi="Myriad Pro"/>
          <w:sz w:val="21"/>
        </w:rPr>
        <w:t xml:space="preserve"> to enable this function.</w:t>
      </w:r>
    </w:p>
    <w:p>
      <w:pPr>
        <w:adjustRightInd/>
        <w:spacing w:line="300" w:lineRule="auto"/>
        <w:ind w:left="2000"/>
        <w:textAlignment w:val="center"/>
        <w:rPr>
          <w:rFonts w:ascii="Myriad Pro" w:hAnsi="Myriad Pro"/>
          <w:sz w:val="21"/>
        </w:rPr>
      </w:pPr>
      <w:r>
        <w:rPr>
          <w:rFonts w:ascii="Myriad Pro" w:hAnsi="Myriad Pro"/>
          <w:sz w:val="21"/>
        </w:rPr>
        <w:t>The alarm will take effect at all times.</w:t>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Periodic disarm: Select </w:t>
      </w:r>
      <w:r>
        <w:rPr>
          <w:rFonts w:ascii="Myriad Pro" w:hAnsi="Myriad Pro"/>
          <w:b/>
          <w:sz w:val="21"/>
        </w:rPr>
        <w:t>Close</w:t>
      </w:r>
      <w:r>
        <w:rPr>
          <w:rFonts w:ascii="Myriad Pro" w:hAnsi="Myriad Pro"/>
          <w:sz w:val="21"/>
        </w:rPr>
        <w:t xml:space="preserve"> for </w:t>
      </w:r>
      <w:r>
        <w:rPr>
          <w:rFonts w:ascii="Myriad Pro" w:hAnsi="Myriad Pro"/>
          <w:b/>
          <w:sz w:val="21"/>
        </w:rPr>
        <w:t>Disarm All</w:t>
      </w:r>
      <w:r>
        <w:rPr>
          <w:rFonts w:ascii="Myriad Pro" w:hAnsi="Myriad Pro"/>
          <w:sz w:val="21"/>
        </w:rPr>
        <w:t xml:space="preserve">, and then click </w:t>
      </w:r>
      <w:r>
        <w:rPr>
          <w:rFonts w:ascii="Myriad Pro" w:hAnsi="Myriad Pro"/>
          <w:b/>
          <w:sz w:val="21"/>
        </w:rPr>
        <w:t>Schedule</w:t>
      </w:r>
      <w:r>
        <w:rPr>
          <w:rFonts w:ascii="Myriad Pro" w:hAnsi="Myriad Pro"/>
          <w:sz w:val="21"/>
        </w:rPr>
        <w:t xml:space="preserve"> to set the disarm period.</w:t>
      </w:r>
    </w:p>
    <w:p>
      <w:pPr>
        <w:adjustRightInd/>
        <w:spacing w:line="300" w:lineRule="auto"/>
        <w:ind w:left="2000"/>
        <w:textAlignment w:val="center"/>
        <w:rPr>
          <w:rFonts w:ascii="Myriad Pro" w:hAnsi="Myriad Pro"/>
          <w:sz w:val="21"/>
        </w:rPr>
      </w:pPr>
      <w:r>
        <w:rPr>
          <w:rFonts w:ascii="Myriad Pro" w:hAnsi="Myriad Pro"/>
          <w:sz w:val="21"/>
        </w:rPr>
        <w:t>The alarm will take effect at a specific time.</w:t>
      </w:r>
    </w:p>
    <w:p>
      <w:pPr>
        <w:adjustRightInd/>
        <w:spacing w:before="80" w:after="60" w:line="300" w:lineRule="auto"/>
        <w:ind w:left="2000"/>
        <w:textAlignment w:val="center"/>
        <w:rPr>
          <w:rFonts w:ascii="Myriad Pro" w:hAnsi="Myriad Pro"/>
          <w:b/>
        </w:rPr>
      </w:pPr>
      <w:r>
        <w:rPr>
          <w:rFonts w:ascii="Myriad Pro" w:hAnsi="Myriad Pro"/>
          <w:b/>
        </w:rPr>
        <w:drawing>
          <wp:inline distT="0" distB="0" distL="0" distR="0">
            <wp:extent cx="219075" cy="161925"/>
            <wp:effectExtent l="0" t="0" r="0" b="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line="300" w:lineRule="auto"/>
        <w:ind w:left="2000"/>
        <w:textAlignment w:val="center"/>
        <w:rPr>
          <w:rFonts w:ascii="Myriad Pro" w:hAnsi="Myriad Pro"/>
          <w:sz w:val="21"/>
          <w:highlight w:val="lightGray"/>
        </w:rPr>
      </w:pPr>
      <w:r>
        <w:rPr>
          <w:rFonts w:ascii="Myriad Pro" w:hAnsi="Myriad Pro"/>
          <w:sz w:val="21"/>
          <w:highlight w:val="lightGray"/>
        </w:rPr>
        <w:t>Periodic disarm is available only when disarm all is disabled.</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Enable </w:t>
      </w:r>
      <w:r>
        <w:rPr>
          <w:rFonts w:ascii="Myriad Pro" w:hAnsi="Myriad Pro"/>
          <w:b/>
          <w:sz w:val="21"/>
        </w:rPr>
        <w:t>Event Notifications</w:t>
      </w:r>
      <w:r>
        <w:rPr>
          <w:rFonts w:ascii="Myriad Pro" w:hAnsi="Myriad Pro"/>
          <w:sz w:val="21"/>
        </w:rPr>
        <w:t xml:space="preserve"> as needed.</w:t>
      </w:r>
    </w:p>
    <w:p>
      <w:pPr>
        <w:spacing w:line="300" w:lineRule="auto"/>
        <w:ind w:left="1700"/>
        <w:textAlignment w:val="center"/>
        <w:rPr>
          <w:rFonts w:ascii="Myriad Pro" w:hAnsi="Myriad Pro"/>
          <w:sz w:val="21"/>
        </w:rPr>
      </w:pPr>
      <w:r>
        <w:rPr>
          <w:rFonts w:ascii="Myriad Pro" w:hAnsi="Myriad Pro"/>
          <w:sz w:val="21"/>
        </w:rPr>
        <w:t xml:space="preserve">You can select </w:t>
      </w:r>
      <w:r>
        <w:rPr>
          <w:rFonts w:ascii="Myriad Pro" w:hAnsi="Myriad Pro"/>
          <w:b/>
          <w:sz w:val="21"/>
        </w:rPr>
        <w:t>On</w:t>
      </w:r>
      <w:r>
        <w:rPr>
          <w:rFonts w:ascii="Myriad Pro" w:hAnsi="Myriad Pro"/>
          <w:sz w:val="21"/>
        </w:rPr>
        <w:t xml:space="preserve"> or </w:t>
      </w:r>
      <w:r>
        <w:rPr>
          <w:rFonts w:ascii="Myriad Pro" w:hAnsi="Myriad Pro"/>
          <w:b/>
          <w:sz w:val="21"/>
        </w:rPr>
        <w:t>Close</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Select the alarm linkage actions that you want to disarm.</w:t>
      </w:r>
    </w:p>
    <w:p>
      <w:pPr>
        <w:spacing w:before="120" w:after="60"/>
        <w:ind w:left="300"/>
        <w:jc w:val="center"/>
        <w:rPr>
          <w:rFonts w:ascii="Myriad Pro" w:hAnsi="Myriad Pro"/>
          <w:sz w:val="21"/>
        </w:rPr>
      </w:pPr>
      <w:bookmarkStart w:id="757" w:name="d668e122a1310"/>
      <w:bookmarkEnd w:id="757"/>
      <w:r>
        <w:rPr>
          <w:rFonts w:ascii="Myriad Pro" w:hAnsi="Myriad Pro"/>
          <w:sz w:val="21"/>
        </w:rPr>
        <w:t>Table 5-35 Alarm linkage actions</w:t>
      </w:r>
    </w:p>
    <w:tbl>
      <w:tblPr>
        <w:tblStyle w:val="18"/>
        <w:tblW w:w="8788" w:type="dxa"/>
        <w:tblInd w:w="958" w:type="dxa"/>
        <w:tblLayout w:type="fixed"/>
        <w:tblCellMar>
          <w:top w:w="0" w:type="dxa"/>
          <w:left w:w="108" w:type="dxa"/>
          <w:bottom w:w="0" w:type="dxa"/>
          <w:right w:w="108" w:type="dxa"/>
        </w:tblCellMar>
      </w:tblPr>
      <w:tblGrid>
        <w:gridCol w:w="2777"/>
        <w:gridCol w:w="6011"/>
      </w:tblGrid>
      <w:tr>
        <w:tblPrEx>
          <w:tblCellMar>
            <w:top w:w="0" w:type="dxa"/>
            <w:left w:w="108" w:type="dxa"/>
            <w:bottom w:w="0" w:type="dxa"/>
            <w:right w:w="108" w:type="dxa"/>
          </w:tblCellMar>
        </w:tblPrEx>
        <w:trPr>
          <w:cantSplit/>
          <w:trHeight w:val="400" w:hRule="atLeast"/>
          <w:tblHeader/>
        </w:trPr>
        <w:tc>
          <w:tcPr>
            <w:tcW w:w="2946"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Parameters</w:t>
            </w:r>
          </w:p>
        </w:tc>
        <w:tc>
          <w:tcPr>
            <w:tcW w:w="6394"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294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Beep</w:t>
            </w:r>
          </w:p>
        </w:tc>
        <w:tc>
          <w:tcPr>
            <w:tcW w:w="639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the Device to make a beep noise when an alarm occurs.</w:t>
            </w:r>
          </w:p>
        </w:tc>
      </w:tr>
      <w:tr>
        <w:tblPrEx>
          <w:tblCellMar>
            <w:top w:w="0" w:type="dxa"/>
            <w:left w:w="108" w:type="dxa"/>
            <w:bottom w:w="0" w:type="dxa"/>
            <w:right w:w="108" w:type="dxa"/>
          </w:tblCellMar>
        </w:tblPrEx>
        <w:trPr>
          <w:cantSplit/>
        </w:trPr>
        <w:tc>
          <w:tcPr>
            <w:tcW w:w="294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Alarm Output</w:t>
            </w:r>
          </w:p>
        </w:tc>
        <w:tc>
          <w:tcPr>
            <w:tcW w:w="639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Click </w:t>
            </w:r>
            <w:r>
              <w:rPr>
                <w:rFonts w:ascii="Myriad Pro" w:hAnsi="Myriad Pro"/>
                <w:b/>
                <w:sz w:val="21"/>
              </w:rPr>
              <w:t>Settings</w:t>
            </w:r>
            <w:r>
              <w:rPr>
                <w:rFonts w:ascii="Myriad Pro" w:hAnsi="Myriad Pro"/>
                <w:sz w:val="21"/>
              </w:rPr>
              <w:t xml:space="preserve"> next to </w:t>
            </w:r>
            <w:r>
              <w:rPr>
                <w:rFonts w:ascii="Myriad Pro" w:hAnsi="Myriad Pro"/>
                <w:b/>
                <w:sz w:val="21"/>
              </w:rPr>
              <w:t>Alarm Output</w:t>
            </w:r>
            <w:r>
              <w:rPr>
                <w:rFonts w:ascii="Myriad Pro" w:hAnsi="Myriad Pro"/>
                <w:sz w:val="21"/>
              </w:rPr>
              <w:t xml:space="preserve">, click </w:t>
            </w:r>
            <w:bookmarkStart w:id="758" w:name="d668e171a1310"/>
            <w:bookmarkEnd w:id="758"/>
            <w:r>
              <w:rPr>
                <w:rFonts w:ascii="Myriad Pro" w:hAnsi="Myriad Pro"/>
                <w:sz w:val="21"/>
              </w:rPr>
              <w:drawing>
                <wp:inline distT="0" distB="0" distL="0" distR="0">
                  <wp:extent cx="219075" cy="104775"/>
                  <wp:effectExtent l="0" t="0" r="0" b="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local alarm, and then select alarm output port as required.</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ascii="Myriad Pro" w:hAnsi="Myriad Pro"/>
                <w:sz w:val="21"/>
                <w:highlight w:val="lightGray"/>
              </w:rPr>
            </w:pPr>
            <w:r>
              <w:rPr>
                <w:rFonts w:ascii="Myriad Pro" w:hAnsi="Myriad Pro"/>
                <w:sz w:val="21"/>
                <w:highlight w:val="lightGray"/>
              </w:rPr>
              <w:t xml:space="preserve">Make sure that the alarm state of the alarm output port has been configured. For details, see </w:t>
            </w:r>
            <w:bookmarkStart w:id="759" w:name="d668e178a1310"/>
            <w:bookmarkEnd w:id="759"/>
            <w:r>
              <w:rPr>
                <w:rFonts w:ascii="Myriad Pro" w:hAnsi="Myriad Pro"/>
                <w:sz w:val="21"/>
                <w:highlight w:val="lightGray"/>
              </w:rPr>
              <w:fldChar w:fldCharType="begin"/>
            </w:r>
            <w:r>
              <w:rPr>
                <w:rFonts w:ascii="Myriad Pro" w:hAnsi="Myriad Pro"/>
                <w:sz w:val="21"/>
                <w:highlight w:val="lightGray"/>
              </w:rPr>
              <w:instrText xml:space="preserve">HYPERLINK \l"d406e8a1310"</w:instrText>
            </w:r>
            <w:r>
              <w:rPr>
                <w:rFonts w:ascii="Myriad Pro" w:hAnsi="Myriad Pro"/>
                <w:sz w:val="21"/>
                <w:highlight w:val="lightGray"/>
              </w:rPr>
              <w:fldChar w:fldCharType="separate"/>
            </w:r>
            <w:r>
              <w:rPr>
                <w:rFonts w:ascii="Myriad Pro" w:hAnsi="Myriad Pro"/>
                <w:sz w:val="21"/>
                <w:highlight w:val="lightGray"/>
              </w:rPr>
              <w:t>"5.12.4.3.3 Configuring Alarm Output"</w:t>
            </w:r>
            <w:r>
              <w:rPr>
                <w:rFonts w:ascii="Myriad Pro" w:hAnsi="Myriad Pro"/>
                <w:sz w:val="21"/>
                <w:highlight w:val="lightGray"/>
              </w:rPr>
              <w:fldChar w:fldCharType="end"/>
            </w:r>
            <w:r>
              <w:rPr>
                <w:rFonts w:ascii="Myriad Pro" w:hAnsi="Myriad Pro"/>
                <w:sz w:val="21"/>
                <w:highlight w:val="lightGray"/>
              </w:rPr>
              <w:t>.</w:t>
            </w:r>
          </w:p>
          <w:p>
            <w:pPr>
              <w:spacing w:before="60" w:after="60"/>
              <w:ind w:left="57"/>
              <w:textAlignment w:val="center"/>
              <w:rPr>
                <w:rFonts w:ascii="Myriad Pro" w:hAnsi="Myriad Pro"/>
                <w:sz w:val="21"/>
              </w:rPr>
            </w:pPr>
          </w:p>
        </w:tc>
      </w:tr>
      <w:tr>
        <w:tblPrEx>
          <w:tblCellMar>
            <w:top w:w="0" w:type="dxa"/>
            <w:left w:w="108" w:type="dxa"/>
            <w:bottom w:w="0" w:type="dxa"/>
            <w:right w:w="108" w:type="dxa"/>
          </w:tblCellMar>
        </w:tblPrEx>
        <w:trPr>
          <w:cantSplit/>
        </w:trPr>
        <w:tc>
          <w:tcPr>
            <w:tcW w:w="294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Pop-up Alert</w:t>
            </w:r>
          </w:p>
        </w:tc>
        <w:tc>
          <w:tcPr>
            <w:tcW w:w="639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on-screen prompt of detected motion.</w:t>
            </w:r>
          </w:p>
        </w:tc>
      </w:tr>
      <w:tr>
        <w:tblPrEx>
          <w:tblCellMar>
            <w:top w:w="0" w:type="dxa"/>
            <w:left w:w="108" w:type="dxa"/>
            <w:bottom w:w="0" w:type="dxa"/>
            <w:right w:w="108" w:type="dxa"/>
          </w:tblCellMar>
        </w:tblPrEx>
        <w:trPr>
          <w:cantSplit/>
        </w:trPr>
        <w:tc>
          <w:tcPr>
            <w:tcW w:w="2946"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Send Email</w:t>
            </w:r>
          </w:p>
        </w:tc>
        <w:tc>
          <w:tcPr>
            <w:tcW w:w="6394"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the system to send an email to notify you of an alarm event.</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before="60" w:line="300" w:lineRule="auto"/>
              <w:ind w:left="413" w:hanging="300"/>
              <w:textAlignment w:val="center"/>
              <w:rPr>
                <w:rFonts w:ascii="Myriad Pro" w:hAnsi="Myriad Pro"/>
                <w:sz w:val="21"/>
                <w:highlight w:val="lightGray"/>
              </w:rPr>
            </w:pPr>
            <w:bookmarkStart w:id="760" w:name="d668e204a1310"/>
            <w:bookmarkEnd w:id="760"/>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This function is available on select models.</w:t>
            </w:r>
          </w:p>
          <w:p>
            <w:pPr>
              <w:adjustRightInd/>
              <w:spacing w:line="300" w:lineRule="auto"/>
              <w:ind w:left="413" w:hanging="300"/>
              <w:textAlignment w:val="center"/>
              <w:rPr>
                <w:rFonts w:ascii="Myriad Pro" w:hAnsi="Myriad Pro"/>
                <w:sz w:val="21"/>
                <w:highlight w:val="lightGray"/>
              </w:rPr>
            </w:pPr>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 xml:space="preserve">Make sure that the email function has been configured in </w:t>
            </w:r>
            <w:r>
              <w:rPr>
                <w:rFonts w:ascii="Myriad Pro" w:hAnsi="Myriad Pro"/>
                <w:b/>
                <w:sz w:val="21"/>
                <w:highlight w:val="lightGray"/>
              </w:rPr>
              <w:t>System</w:t>
            </w:r>
            <w:r>
              <w:rPr>
                <w:rFonts w:ascii="Myriad Pro" w:hAnsi="Myriad Pro"/>
                <w:sz w:val="21"/>
                <w:highlight w:val="lightGray"/>
              </w:rPr>
              <w:t xml:space="preserve"> &gt; </w:t>
            </w:r>
            <w:r>
              <w:rPr>
                <w:rFonts w:ascii="Myriad Pro" w:hAnsi="Myriad Pro"/>
                <w:b/>
                <w:sz w:val="21"/>
                <w:highlight w:val="lightGray"/>
              </w:rPr>
              <w:t>Network</w:t>
            </w:r>
            <w:r>
              <w:rPr>
                <w:rFonts w:ascii="Myriad Pro" w:hAnsi="Myriad Pro"/>
                <w:sz w:val="21"/>
                <w:highlight w:val="lightGray"/>
              </w:rPr>
              <w:t xml:space="preserve"> &gt; </w:t>
            </w:r>
            <w:r>
              <w:rPr>
                <w:rFonts w:ascii="Myriad Pro" w:hAnsi="Myriad Pro"/>
                <w:b/>
                <w:sz w:val="21"/>
                <w:highlight w:val="lightGray"/>
              </w:rPr>
              <w:t>Basic</w:t>
            </w:r>
            <w:r>
              <w:rPr>
                <w:rFonts w:ascii="Myriad Pro" w:hAnsi="Myriad Pro"/>
                <w:sz w:val="21"/>
                <w:highlight w:val="lightGray"/>
              </w:rPr>
              <w:t xml:space="preserve"> &gt; </w:t>
            </w:r>
            <w:r>
              <w:rPr>
                <w:rFonts w:ascii="Myriad Pro" w:hAnsi="Myriad Pro"/>
                <w:b/>
                <w:sz w:val="21"/>
                <w:highlight w:val="lightGray"/>
              </w:rPr>
              <w:t>Email</w:t>
            </w:r>
            <w:r>
              <w:rPr>
                <w:rFonts w:ascii="Myriad Pro" w:hAnsi="Myriad Pro"/>
                <w:sz w:val="21"/>
                <w:highlight w:val="lightGray"/>
              </w:rPr>
              <w:t>.</w:t>
            </w:r>
          </w:p>
          <w:p>
            <w:pPr>
              <w:spacing w:before="60" w:after="60"/>
              <w:ind w:left="57"/>
              <w:textAlignment w:val="center"/>
              <w:rPr>
                <w:rFonts w:ascii="Myriad Pro" w:hAnsi="Myriad Pro"/>
                <w:sz w:val="21"/>
              </w:rPr>
            </w:pP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 xml:space="preserve">To disarm remote channels, select the checkbox at </w:t>
      </w:r>
      <w:r>
        <w:rPr>
          <w:rFonts w:ascii="Myriad Pro" w:hAnsi="Myriad Pro"/>
          <w:b/>
          <w:sz w:val="21"/>
        </w:rPr>
        <w:t>Channel</w:t>
      </w:r>
      <w:r>
        <w:rPr>
          <w:rFonts w:ascii="Myriad Pro" w:hAnsi="Myriad Pro"/>
          <w:sz w:val="21"/>
        </w:rPr>
        <w:t xml:space="preserve">, and then click </w:t>
      </w:r>
      <w:r>
        <w:rPr>
          <w:rFonts w:ascii="Myriad Pro" w:hAnsi="Myriad Pro"/>
          <w:b/>
          <w:sz w:val="21"/>
        </w:rPr>
        <w:t>Settings</w:t>
      </w:r>
      <w:r>
        <w:rPr>
          <w:rFonts w:ascii="Myriad Pro" w:hAnsi="Myriad Pro"/>
          <w:sz w:val="21"/>
        </w:rPr>
        <w:t xml:space="preserve"> to select channels.</w:t>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161925"/>
            <wp:effectExtent l="0" t="0" r="0" b="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1700"/>
        <w:textAlignment w:val="center"/>
        <w:rPr>
          <w:rFonts w:ascii="Myriad Pro" w:hAnsi="Myriad Pro"/>
          <w:sz w:val="21"/>
          <w:highlight w:val="lightGray"/>
        </w:rPr>
      </w:pPr>
      <w:r>
        <w:rPr>
          <w:rFonts w:ascii="Myriad Pro" w:hAnsi="Myriad Pro"/>
          <w:sz w:val="21"/>
          <w:highlight w:val="lightGray"/>
        </w:rPr>
        <w:t>This function is only effective when the connected camera supports one-click disarming.</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6</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5"/>
        <w:spacing w:before="320" w:after="160" w:line="300" w:lineRule="auto"/>
        <w:rPr>
          <w:rFonts w:ascii="Myriad Pro" w:hAnsi="Myriad Pro"/>
          <w:b/>
          <w:sz w:val="28"/>
        </w:rPr>
      </w:pPr>
      <w:bookmarkStart w:id="761" w:name="_Toc146120063"/>
      <w:r>
        <w:rPr>
          <w:rFonts w:ascii="Myriad Pro" w:hAnsi="Myriad Pro"/>
          <w:b/>
          <w:sz w:val="28"/>
        </w:rPr>
        <w:t>5.12.4.2 Configuring Video Detection Alarms</w:t>
      </w:r>
      <w:bookmarkEnd w:id="761"/>
    </w:p>
    <w:p>
      <w:pPr>
        <w:spacing w:line="300" w:lineRule="auto"/>
        <w:ind w:left="850"/>
        <w:textAlignment w:val="center"/>
        <w:rPr>
          <w:rFonts w:ascii="Myriad Pro" w:hAnsi="Myriad Pro"/>
          <w:sz w:val="21"/>
        </w:rPr>
      </w:pPr>
      <w:r>
        <w:rPr>
          <w:rFonts w:ascii="Myriad Pro" w:hAnsi="Myriad Pro"/>
          <w:sz w:val="21"/>
        </w:rPr>
        <w:t>You can configure alarms for events such as motion detection, scene changing, and video tampering.</w:t>
      </w:r>
    </w:p>
    <w:p>
      <w:pPr>
        <w:pStyle w:val="6"/>
        <w:spacing w:before="320" w:after="160" w:line="300" w:lineRule="auto"/>
        <w:rPr>
          <w:rFonts w:ascii="Myriad Pro" w:hAnsi="Myriad Pro"/>
          <w:b/>
        </w:rPr>
      </w:pPr>
      <w:bookmarkStart w:id="762" w:name="_Toc146120064"/>
      <w:r>
        <w:rPr>
          <w:rFonts w:ascii="Myriad Pro" w:hAnsi="Myriad Pro"/>
          <w:b/>
        </w:rPr>
        <w:t>5.12.4.2.1 Configuring Motion Detection Alarms</w:t>
      </w:r>
      <w:bookmarkEnd w:id="762"/>
    </w:p>
    <w:p>
      <w:pPr>
        <w:spacing w:line="300" w:lineRule="auto"/>
        <w:ind w:left="850"/>
        <w:textAlignment w:val="center"/>
        <w:rPr>
          <w:rFonts w:ascii="Myriad Pro" w:hAnsi="Myriad Pro"/>
          <w:sz w:val="21"/>
        </w:rPr>
      </w:pPr>
      <w:r>
        <w:rPr>
          <w:rFonts w:ascii="Myriad Pro" w:hAnsi="Myriad Pro"/>
          <w:sz w:val="21"/>
        </w:rPr>
        <w:t>When a moving object appears and moves fast enough to reach the defined sensitivity threshold, an alarm is triggered.</w:t>
      </w:r>
    </w:p>
    <w:p>
      <w:pPr>
        <w:spacing w:before="120" w:after="60"/>
        <w:rPr>
          <w:rFonts w:ascii="Myriad Pro" w:hAnsi="Myriad Pro"/>
          <w:sz w:val="28"/>
        </w:rPr>
      </w:pPr>
      <w:bookmarkStart w:id="763" w:name="d678e15a1310"/>
      <w:bookmarkEnd w:id="763"/>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Events</w:t>
      </w:r>
      <w:r>
        <w:rPr>
          <w:rFonts w:ascii="Myriad Pro" w:hAnsi="Myriad Pro"/>
          <w:sz w:val="21"/>
        </w:rPr>
        <w:t xml:space="preserve"> &gt; </w:t>
      </w:r>
      <w:r>
        <w:rPr>
          <w:rFonts w:ascii="Myriad Pro" w:hAnsi="Myriad Pro"/>
          <w:b/>
          <w:sz w:val="21"/>
        </w:rPr>
        <w:t>Video Detection</w:t>
      </w:r>
      <w:r>
        <w:rPr>
          <w:rFonts w:ascii="Myriad Pro" w:hAnsi="Myriad Pro"/>
          <w:sz w:val="21"/>
        </w:rPr>
        <w:t xml:space="preserve"> &gt; </w:t>
      </w:r>
      <w:r>
        <w:rPr>
          <w:rFonts w:ascii="Myriad Pro" w:hAnsi="Myriad Pro"/>
          <w:b/>
          <w:sz w:val="21"/>
        </w:rPr>
        <w:t>Motion Detection</w:t>
      </w:r>
      <w:r>
        <w:rPr>
          <w:rFonts w:ascii="Myriad Pro" w:hAnsi="Myriad Pro"/>
          <w:sz w:val="21"/>
        </w:rPr>
        <w:t>.</w:t>
      </w:r>
    </w:p>
    <w:p>
      <w:pPr>
        <w:spacing w:before="120" w:after="60"/>
        <w:jc w:val="center"/>
        <w:rPr>
          <w:rFonts w:ascii="Myriad Pro" w:hAnsi="Myriad Pro"/>
          <w:sz w:val="21"/>
        </w:rPr>
      </w:pPr>
      <w:bookmarkStart w:id="764" w:name="d678e39a1310"/>
      <w:bookmarkEnd w:id="764"/>
      <w:r>
        <w:rPr>
          <w:rFonts w:ascii="Myriad Pro" w:hAnsi="Myriad Pro"/>
          <w:sz w:val="21"/>
        </w:rPr>
        <w:t>Figure 5-94 Motion detection</w:t>
      </w:r>
    </w:p>
    <w:p>
      <w:pPr>
        <w:adjustRightInd/>
        <w:spacing w:line="300" w:lineRule="auto"/>
        <w:ind w:left="1260" w:hanging="420"/>
        <w:jc w:val="center"/>
        <w:textAlignment w:val="center"/>
        <w:rPr>
          <w:rFonts w:ascii="Myriad Pro" w:hAnsi="Myriad Pro"/>
          <w:sz w:val="21"/>
        </w:rPr>
      </w:pPr>
      <w:bookmarkStart w:id="765" w:name="d678e44a1310"/>
      <w:bookmarkEnd w:id="765"/>
      <w:r>
        <w:rPr>
          <w:rFonts w:ascii="Myriad Pro" w:hAnsi="Myriad Pro"/>
          <w:sz w:val="21"/>
        </w:rPr>
        <w:drawing>
          <wp:inline distT="0" distB="0" distL="0" distR="0">
            <wp:extent cx="5038725" cy="4981575"/>
            <wp:effectExtent l="0" t="0" r="0"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a:xfrm>
                      <a:off x="0" y="0"/>
                      <a:ext cx="5038725" cy="49815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Select a channel, and then click </w:t>
      </w:r>
      <w:bookmarkStart w:id="766" w:name="d678e53a1310"/>
      <w:bookmarkEnd w:id="766"/>
      <w:r>
        <w:rPr>
          <w:rFonts w:ascii="Myriad Pro" w:hAnsi="Myriad Pro"/>
          <w:sz w:val="21"/>
        </w:rPr>
        <w:drawing>
          <wp:inline distT="0" distB="0" distL="0" distR="0">
            <wp:extent cx="219075" cy="104775"/>
            <wp:effectExtent l="0" t="0" r="0" b="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next to </w:t>
      </w:r>
      <w:r>
        <w:rPr>
          <w:rFonts w:ascii="Myriad Pro" w:hAnsi="Myriad Pro"/>
          <w:b/>
          <w:sz w:val="21"/>
        </w:rPr>
        <w:t>Enable</w:t>
      </w:r>
      <w:r>
        <w:rPr>
          <w:rFonts w:ascii="Myriad Pro" w:hAnsi="Myriad Pro"/>
          <w:sz w:val="21"/>
        </w:rPr>
        <w:t xml:space="preserve"> to enable motion detection.</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Settings</w:t>
      </w:r>
      <w:r>
        <w:rPr>
          <w:rFonts w:ascii="Myriad Pro" w:hAnsi="Myriad Pro"/>
          <w:sz w:val="21"/>
        </w:rPr>
        <w:t xml:space="preserve"> next to </w:t>
      </w:r>
      <w:r>
        <w:rPr>
          <w:rFonts w:ascii="Myriad Pro" w:hAnsi="Myriad Pro"/>
          <w:b/>
          <w:sz w:val="21"/>
        </w:rPr>
        <w:t>Region</w:t>
      </w:r>
      <w:r>
        <w:rPr>
          <w:rFonts w:ascii="Myriad Pro" w:hAnsi="Myriad Pro"/>
          <w:sz w:val="21"/>
        </w:rPr>
        <w:t xml:space="preserve"> to configure the detection region.</w:t>
      </w:r>
    </w:p>
    <w:p>
      <w:pPr>
        <w:adjustRightInd/>
        <w:spacing w:line="300" w:lineRule="auto"/>
        <w:ind w:left="2000" w:hanging="300"/>
        <w:textAlignment w:val="center"/>
        <w:rPr>
          <w:rFonts w:ascii="Myriad Pro" w:hAnsi="Myriad Pro"/>
          <w:sz w:val="21"/>
        </w:rPr>
      </w:pPr>
      <w:bookmarkStart w:id="767" w:name="d678e73a1310"/>
      <w:bookmarkEnd w:id="767"/>
      <w:r>
        <w:rPr>
          <w:rFonts w:ascii="Myriad Pro" w:hAnsi="Myriad Pro" w:eastAsia="Times New Roman"/>
          <w:sz w:val="21"/>
        </w:rPr>
        <w:t>1.</w:t>
      </w:r>
      <w:r>
        <w:rPr>
          <w:rFonts w:ascii="Myriad Pro" w:hAnsi="Myriad Pro" w:eastAsia="Times New Roman"/>
          <w:sz w:val="21"/>
        </w:rPr>
        <w:tab/>
      </w:r>
      <w:r>
        <w:rPr>
          <w:rFonts w:ascii="Myriad Pro" w:hAnsi="Myriad Pro"/>
          <w:sz w:val="21"/>
        </w:rPr>
        <w:t>Point to the middle top of the page.</w:t>
      </w:r>
      <w:bookmarkStart w:id="768" w:name="d678e77a1310"/>
      <w:bookmarkEnd w:id="768"/>
    </w:p>
    <w:p>
      <w:pPr>
        <w:spacing w:before="120" w:after="60"/>
        <w:jc w:val="center"/>
        <w:rPr>
          <w:rFonts w:ascii="Myriad Pro" w:hAnsi="Myriad Pro"/>
          <w:sz w:val="21"/>
        </w:rPr>
      </w:pPr>
      <w:r>
        <w:rPr>
          <w:rFonts w:ascii="Myriad Pro" w:hAnsi="Myriad Pro"/>
          <w:sz w:val="21"/>
        </w:rPr>
        <w:t>Figure 5-95 Detection region</w:t>
      </w:r>
    </w:p>
    <w:p>
      <w:pPr>
        <w:adjustRightInd/>
        <w:spacing w:line="300" w:lineRule="auto"/>
        <w:ind w:left="1260" w:hanging="420"/>
        <w:jc w:val="center"/>
        <w:textAlignment w:val="center"/>
        <w:rPr>
          <w:rFonts w:ascii="Myriad Pro" w:hAnsi="Myriad Pro"/>
          <w:sz w:val="21"/>
        </w:rPr>
      </w:pPr>
      <w:bookmarkStart w:id="769" w:name="d678e82a1310"/>
      <w:bookmarkEnd w:id="769"/>
      <w:r>
        <w:rPr>
          <w:rFonts w:ascii="Myriad Pro" w:hAnsi="Myriad Pro"/>
          <w:sz w:val="21"/>
        </w:rPr>
        <w:drawing>
          <wp:inline distT="0" distB="0" distL="0" distR="0">
            <wp:extent cx="4324350" cy="1685925"/>
            <wp:effectExtent l="0" t="0" r="0"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a:xfrm>
                      <a:off x="0" y="0"/>
                      <a:ext cx="4324350" cy="1685925"/>
                    </a:xfrm>
                    <a:prstGeom prst="rect">
                      <a:avLst/>
                    </a:prstGeom>
                    <a:noFill/>
                    <a:ln>
                      <a:noFill/>
                    </a:ln>
                  </pic:spPr>
                </pic:pic>
              </a:graphicData>
            </a:graphic>
          </wp:inline>
        </w:drawing>
      </w:r>
    </w:p>
    <w:p>
      <w:pPr>
        <w:adjustRightInd/>
        <w:spacing w:line="300" w:lineRule="auto"/>
        <w:ind w:left="2000" w:hanging="300"/>
        <w:textAlignment w:val="center"/>
        <w:rPr>
          <w:rFonts w:ascii="Myriad Pro" w:hAnsi="Myriad Pro"/>
          <w:sz w:val="21"/>
        </w:rPr>
      </w:pPr>
      <w:r>
        <w:rPr>
          <w:rFonts w:ascii="Myriad Pro" w:hAnsi="Myriad Pro" w:eastAsia="Times New Roman"/>
          <w:sz w:val="21"/>
        </w:rPr>
        <w:t>2.</w:t>
      </w:r>
      <w:r>
        <w:rPr>
          <w:rFonts w:ascii="Myriad Pro" w:hAnsi="Myriad Pro" w:eastAsia="Times New Roman"/>
          <w:sz w:val="21"/>
        </w:rPr>
        <w:tab/>
      </w:r>
      <w:r>
        <w:rPr>
          <w:rFonts w:ascii="Myriad Pro" w:hAnsi="Myriad Pro"/>
          <w:sz w:val="21"/>
        </w:rPr>
        <w:t>Configure the parameters.</w:t>
      </w:r>
    </w:p>
    <w:p>
      <w:pPr>
        <w:adjustRightInd/>
        <w:spacing w:line="300" w:lineRule="auto"/>
        <w:ind w:left="2300" w:hanging="300"/>
        <w:textAlignment w:val="center"/>
        <w:rPr>
          <w:rFonts w:ascii="Myriad Pro" w:hAnsi="Myriad Pro"/>
          <w:sz w:val="21"/>
        </w:rPr>
      </w:pPr>
      <w:bookmarkStart w:id="770" w:name="d678e87a1310"/>
      <w:bookmarkEnd w:id="770"/>
      <w:r>
        <w:rPr>
          <w:rFonts w:ascii="Arial" w:hAnsi="Arial" w:eastAsia="Times New Roman" w:cs="Arial"/>
          <w:sz w:val="21"/>
        </w:rPr>
        <w:t>●</w:t>
      </w:r>
      <w:r>
        <w:rPr>
          <w:rFonts w:ascii="Myriad Pro" w:hAnsi="Myriad Pro" w:eastAsia="Times New Roman"/>
          <w:sz w:val="21"/>
        </w:rPr>
        <w:tab/>
      </w:r>
      <w:r>
        <w:rPr>
          <w:rFonts w:ascii="Myriad Pro" w:hAnsi="Myriad Pro"/>
          <w:b/>
          <w:sz w:val="21"/>
        </w:rPr>
        <w:t>Name</w:t>
      </w:r>
      <w:r>
        <w:rPr>
          <w:rFonts w:ascii="Myriad Pro" w:hAnsi="Myriad Pro"/>
          <w:sz w:val="21"/>
        </w:rPr>
        <w:t>: Enter a name to identify the region.</w:t>
      </w:r>
    </w:p>
    <w:p>
      <w:pPr>
        <w:adjustRightInd/>
        <w:spacing w:line="300" w:lineRule="auto"/>
        <w:ind w:left="23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b/>
          <w:sz w:val="21"/>
        </w:rPr>
        <w:t>Sensitivity</w:t>
      </w:r>
      <w:r>
        <w:rPr>
          <w:rFonts w:ascii="Myriad Pro" w:hAnsi="Myriad Pro"/>
          <w:sz w:val="21"/>
        </w:rPr>
        <w:t>: Configure the sensitivity for motion detection. The higher the value, the easier to trigger alarm but meanwhile the higher the false alarm rate. We recommend using the default setting.</w:t>
      </w:r>
    </w:p>
    <w:p>
      <w:pPr>
        <w:adjustRightInd/>
        <w:spacing w:line="300" w:lineRule="auto"/>
        <w:ind w:left="23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b/>
          <w:sz w:val="21"/>
        </w:rPr>
        <w:t>Threshold</w:t>
      </w:r>
      <w:r>
        <w:rPr>
          <w:rFonts w:ascii="Myriad Pro" w:hAnsi="Myriad Pro"/>
          <w:sz w:val="21"/>
        </w:rPr>
        <w:t>: An alarm is triggered when the percentage of the detected target to the detection region reaches or exceeds the defined threshold.</w:t>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161925"/>
            <wp:effectExtent l="0" t="0" r="0"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1700"/>
        <w:textAlignment w:val="center"/>
        <w:rPr>
          <w:rFonts w:ascii="Myriad Pro" w:hAnsi="Myriad Pro"/>
          <w:sz w:val="21"/>
          <w:highlight w:val="lightGray"/>
        </w:rPr>
      </w:pPr>
      <w:r>
        <w:rPr>
          <w:rFonts w:ascii="Myriad Pro" w:hAnsi="Myriad Pro"/>
          <w:sz w:val="21"/>
          <w:highlight w:val="lightGray"/>
        </w:rPr>
        <w:t>You can set up to 4 detection regions. When motion is detected in any one of the 4 regions, the corresponding channel will trigger an alarm.</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Select the checkbox next to </w:t>
      </w:r>
      <w:r>
        <w:rPr>
          <w:rFonts w:ascii="Myriad Pro" w:hAnsi="Myriad Pro"/>
          <w:b/>
          <w:sz w:val="21"/>
        </w:rPr>
        <w:t>MD2.0</w:t>
      </w:r>
      <w:r>
        <w:rPr>
          <w:rFonts w:ascii="Myriad Pro" w:hAnsi="Myriad Pro"/>
          <w:sz w:val="21"/>
        </w:rPr>
        <w:t xml:space="preserve">, select the sensitivity, and then select the valid target from </w:t>
      </w:r>
      <w:r>
        <w:rPr>
          <w:rFonts w:ascii="Myriad Pro" w:hAnsi="Myriad Pro"/>
          <w:b/>
          <w:sz w:val="21"/>
        </w:rPr>
        <w:t>Human</w:t>
      </w:r>
      <w:r>
        <w:rPr>
          <w:rFonts w:ascii="Myriad Pro" w:hAnsi="Myriad Pro"/>
          <w:sz w:val="21"/>
        </w:rPr>
        <w:t xml:space="preserve"> or </w:t>
      </w:r>
      <w:r>
        <w:rPr>
          <w:rFonts w:ascii="Myriad Pro" w:hAnsi="Myriad Pro"/>
          <w:b/>
          <w:sz w:val="21"/>
        </w:rPr>
        <w:t>Vehicle</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The higher the sensitivity, the easier to trigger an alarm.</w:t>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161925"/>
            <wp:effectExtent l="0" t="0" r="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1700"/>
        <w:textAlignment w:val="center"/>
        <w:rPr>
          <w:rFonts w:ascii="Myriad Pro" w:hAnsi="Myriad Pro"/>
          <w:sz w:val="21"/>
          <w:highlight w:val="lightGray"/>
        </w:rPr>
      </w:pPr>
      <w:r>
        <w:rPr>
          <w:rFonts w:ascii="Myriad Pro" w:hAnsi="Myriad Pro"/>
          <w:sz w:val="21"/>
          <w:highlight w:val="lightGray"/>
        </w:rPr>
        <w:t>When the MD2.0 function is enabled, only huamn or vehicle can be detected, and then the alarm is trigged.</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Configure other parameters.</w:t>
      </w:r>
    </w:p>
    <w:p>
      <w:pPr>
        <w:spacing w:before="120" w:after="60"/>
        <w:ind w:left="300"/>
        <w:jc w:val="center"/>
        <w:rPr>
          <w:rFonts w:ascii="Myriad Pro" w:hAnsi="Myriad Pro"/>
          <w:sz w:val="21"/>
        </w:rPr>
      </w:pPr>
      <w:bookmarkStart w:id="771" w:name="d678e151a1310"/>
      <w:bookmarkEnd w:id="771"/>
      <w:r>
        <w:rPr>
          <w:rFonts w:ascii="Myriad Pro" w:hAnsi="Myriad Pro"/>
          <w:sz w:val="21"/>
        </w:rPr>
        <w:t>Table 5-36 Alarm settings</w:t>
      </w:r>
    </w:p>
    <w:tbl>
      <w:tblPr>
        <w:tblStyle w:val="18"/>
        <w:tblW w:w="8788" w:type="dxa"/>
        <w:tblInd w:w="958" w:type="dxa"/>
        <w:tblLayout w:type="fixed"/>
        <w:tblCellMar>
          <w:top w:w="0" w:type="dxa"/>
          <w:left w:w="108" w:type="dxa"/>
          <w:bottom w:w="0" w:type="dxa"/>
          <w:right w:w="108" w:type="dxa"/>
        </w:tblCellMar>
      </w:tblPr>
      <w:tblGrid>
        <w:gridCol w:w="1862"/>
        <w:gridCol w:w="6926"/>
      </w:tblGrid>
      <w:tr>
        <w:tblPrEx>
          <w:tblCellMar>
            <w:top w:w="0" w:type="dxa"/>
            <w:left w:w="108" w:type="dxa"/>
            <w:bottom w:w="0" w:type="dxa"/>
            <w:right w:w="108" w:type="dxa"/>
          </w:tblCellMar>
        </w:tblPrEx>
        <w:trPr>
          <w:cantSplit/>
          <w:trHeight w:val="400" w:hRule="atLeast"/>
          <w:tblHeader/>
        </w:trPr>
        <w:tc>
          <w:tcPr>
            <w:tcW w:w="1970"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7370"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19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Arming Period</w:t>
            </w:r>
          </w:p>
        </w:tc>
        <w:tc>
          <w:tcPr>
            <w:tcW w:w="73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Click </w:t>
            </w:r>
            <w:r>
              <w:rPr>
                <w:rFonts w:ascii="Myriad Pro" w:hAnsi="Myriad Pro"/>
                <w:b/>
                <w:sz w:val="21"/>
              </w:rPr>
              <w:t>Settings</w:t>
            </w:r>
            <w:r>
              <w:rPr>
                <w:rFonts w:ascii="Myriad Pro" w:hAnsi="Myriad Pro"/>
                <w:sz w:val="21"/>
              </w:rPr>
              <w:t xml:space="preserve"> to set the arming period for motion detection.</w:t>
            </w:r>
          </w:p>
        </w:tc>
      </w:tr>
      <w:tr>
        <w:tblPrEx>
          <w:tblCellMar>
            <w:top w:w="0" w:type="dxa"/>
            <w:left w:w="108" w:type="dxa"/>
            <w:bottom w:w="0" w:type="dxa"/>
            <w:right w:w="108" w:type="dxa"/>
          </w:tblCellMar>
        </w:tblPrEx>
        <w:trPr>
          <w:cantSplit/>
        </w:trPr>
        <w:tc>
          <w:tcPr>
            <w:tcW w:w="19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Alarm Output</w:t>
            </w:r>
          </w:p>
        </w:tc>
        <w:tc>
          <w:tcPr>
            <w:tcW w:w="73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Click </w:t>
            </w:r>
            <w:r>
              <w:rPr>
                <w:rFonts w:ascii="Myriad Pro" w:hAnsi="Myriad Pro"/>
                <w:b/>
                <w:sz w:val="21"/>
              </w:rPr>
              <w:t>Settings</w:t>
            </w:r>
            <w:r>
              <w:rPr>
                <w:rFonts w:ascii="Myriad Pro" w:hAnsi="Myriad Pro"/>
                <w:sz w:val="21"/>
              </w:rPr>
              <w:t xml:space="preserve"> next to </w:t>
            </w:r>
            <w:r>
              <w:rPr>
                <w:rFonts w:ascii="Myriad Pro" w:hAnsi="Myriad Pro"/>
                <w:b/>
                <w:sz w:val="21"/>
              </w:rPr>
              <w:t>Alarm Output</w:t>
            </w:r>
            <w:r>
              <w:rPr>
                <w:rFonts w:ascii="Myriad Pro" w:hAnsi="Myriad Pro"/>
                <w:sz w:val="21"/>
              </w:rPr>
              <w:t xml:space="preserve">, click </w:t>
            </w:r>
            <w:bookmarkStart w:id="772" w:name="d678e203a1310"/>
            <w:bookmarkEnd w:id="772"/>
            <w:r>
              <w:rPr>
                <w:rFonts w:ascii="Myriad Pro" w:hAnsi="Myriad Pro"/>
                <w:sz w:val="21"/>
              </w:rPr>
              <w:drawing>
                <wp:inline distT="0" distB="0" distL="0" distR="0">
                  <wp:extent cx="219075" cy="104775"/>
                  <wp:effectExtent l="0" t="0" r="0"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local alarm, and then select alarm output port as required.</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Make sure that the alarm state of the alarm output port has been configured. For details, see </w:t>
            </w:r>
            <w:bookmarkStart w:id="773" w:name="d678e210a1310"/>
            <w:bookmarkEnd w:id="773"/>
            <w:r>
              <w:rPr>
                <w:rFonts w:ascii="Myriad Pro" w:hAnsi="Myriad Pro"/>
                <w:sz w:val="21"/>
                <w:highlight w:val="lightGray"/>
              </w:rPr>
              <w:fldChar w:fldCharType="begin"/>
            </w:r>
            <w:r>
              <w:rPr>
                <w:rFonts w:ascii="Myriad Pro" w:hAnsi="Myriad Pro"/>
                <w:sz w:val="21"/>
                <w:highlight w:val="lightGray"/>
              </w:rPr>
              <w:instrText xml:space="preserve">HYPERLINK \l"d406e8a1310"</w:instrText>
            </w:r>
            <w:r>
              <w:rPr>
                <w:rFonts w:ascii="Myriad Pro" w:hAnsi="Myriad Pro"/>
                <w:sz w:val="21"/>
                <w:highlight w:val="lightGray"/>
              </w:rPr>
              <w:fldChar w:fldCharType="separate"/>
            </w:r>
            <w:r>
              <w:rPr>
                <w:rFonts w:ascii="Myriad Pro" w:hAnsi="Myriad Pro"/>
                <w:sz w:val="21"/>
                <w:highlight w:val="lightGray"/>
              </w:rPr>
              <w:t>"5.12.4.3.3 Configuring Alarm Output"</w:t>
            </w:r>
            <w:r>
              <w:rPr>
                <w:rFonts w:ascii="Myriad Pro" w:hAnsi="Myriad Pro"/>
                <w:sz w:val="21"/>
                <w:highlight w:val="lightGray"/>
              </w:rPr>
              <w:fldChar w:fldCharType="end"/>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19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PTZ Linkage</w:t>
            </w:r>
          </w:p>
        </w:tc>
        <w:tc>
          <w:tcPr>
            <w:tcW w:w="73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the checkbox and then click </w:t>
            </w:r>
            <w:r>
              <w:rPr>
                <w:rFonts w:ascii="Myriad Pro" w:hAnsi="Myriad Pro"/>
                <w:b/>
                <w:sz w:val="21"/>
              </w:rPr>
              <w:t>Settings</w:t>
            </w:r>
            <w:r>
              <w:rPr>
                <w:rFonts w:ascii="Myriad Pro" w:hAnsi="Myriad Pro"/>
                <w:sz w:val="21"/>
              </w:rPr>
              <w:t xml:space="preserve"> to configure PTZ linkage.</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Make sure that the PTZ control has been configured. For details, see </w:t>
            </w:r>
            <w:r>
              <w:fldChar w:fldCharType="begin"/>
            </w:r>
            <w:r>
              <w:instrText xml:space="preserve"> HYPERLINK \l "d113e7a1310" </w:instrText>
            </w:r>
            <w:r>
              <w:fldChar w:fldCharType="separate"/>
            </w:r>
            <w:r>
              <w:rPr>
                <w:rFonts w:ascii="Myriad Pro" w:hAnsi="Myriad Pro"/>
                <w:sz w:val="21"/>
                <w:highlight w:val="lightGray"/>
              </w:rPr>
              <w:t>"5.5.4 PTZ"</w:t>
            </w:r>
            <w:r>
              <w:rPr>
                <w:rFonts w:ascii="Myriad Pro" w:hAnsi="Myriad Pro"/>
                <w:sz w:val="21"/>
                <w:highlight w:val="lightGray"/>
              </w:rPr>
              <w:fldChar w:fldCharType="end"/>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19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Recording Channel</w:t>
            </w:r>
          </w:p>
        </w:tc>
        <w:tc>
          <w:tcPr>
            <w:tcW w:w="73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one or more channels for recording.</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Make sure that the recording plan and recording mode has been configured in </w:t>
            </w:r>
            <w:r>
              <w:rPr>
                <w:rFonts w:ascii="Myriad Pro" w:hAnsi="Myriad Pro"/>
                <w:b/>
                <w:sz w:val="21"/>
                <w:highlight w:val="lightGray"/>
              </w:rPr>
              <w:t>Storage</w:t>
            </w:r>
            <w:r>
              <w:rPr>
                <w:rFonts w:ascii="Myriad Pro" w:hAnsi="Myriad Pro"/>
                <w:sz w:val="21"/>
                <w:highlight w:val="lightGray"/>
              </w:rPr>
              <w:t xml:space="preserve"> &gt; </w:t>
            </w:r>
            <w:r>
              <w:rPr>
                <w:rFonts w:ascii="Myriad Pro" w:hAnsi="Myriad Pro"/>
                <w:b/>
                <w:sz w:val="21"/>
                <w:highlight w:val="lightGray"/>
              </w:rPr>
              <w:t>Recording Plan</w:t>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19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Beep</w:t>
            </w:r>
          </w:p>
        </w:tc>
        <w:tc>
          <w:tcPr>
            <w:tcW w:w="73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Enable the Device to make a beep noise when an alarm occurs. </w:t>
            </w:r>
          </w:p>
        </w:tc>
      </w:tr>
      <w:tr>
        <w:tblPrEx>
          <w:tblCellMar>
            <w:top w:w="0" w:type="dxa"/>
            <w:left w:w="108" w:type="dxa"/>
            <w:bottom w:w="0" w:type="dxa"/>
            <w:right w:w="108" w:type="dxa"/>
          </w:tblCellMar>
        </w:tblPrEx>
        <w:trPr>
          <w:cantSplit/>
        </w:trPr>
        <w:tc>
          <w:tcPr>
            <w:tcW w:w="19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Pop-up Alert</w:t>
            </w:r>
          </w:p>
        </w:tc>
        <w:tc>
          <w:tcPr>
            <w:tcW w:w="73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on-screen prompt of detected motion.</w:t>
            </w:r>
          </w:p>
        </w:tc>
      </w:tr>
      <w:tr>
        <w:tblPrEx>
          <w:tblCellMar>
            <w:top w:w="0" w:type="dxa"/>
            <w:left w:w="108" w:type="dxa"/>
            <w:bottom w:w="0" w:type="dxa"/>
            <w:right w:w="108" w:type="dxa"/>
          </w:tblCellMar>
        </w:tblPrEx>
        <w:trPr>
          <w:cantSplit/>
        </w:trPr>
        <w:tc>
          <w:tcPr>
            <w:tcW w:w="19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Event Interval</w:t>
            </w:r>
          </w:p>
        </w:tc>
        <w:tc>
          <w:tcPr>
            <w:tcW w:w="73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Configure the period from the end of motion detection to the end of alarm linkage action.</w:t>
            </w:r>
          </w:p>
        </w:tc>
      </w:tr>
      <w:tr>
        <w:tblPrEx>
          <w:tblCellMar>
            <w:top w:w="0" w:type="dxa"/>
            <w:left w:w="108" w:type="dxa"/>
            <w:bottom w:w="0" w:type="dxa"/>
            <w:right w:w="108" w:type="dxa"/>
          </w:tblCellMar>
        </w:tblPrEx>
        <w:trPr>
          <w:cantSplit/>
        </w:trPr>
        <w:tc>
          <w:tcPr>
            <w:tcW w:w="19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Alarm Delay</w:t>
            </w:r>
          </w:p>
        </w:tc>
        <w:tc>
          <w:tcPr>
            <w:tcW w:w="73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When alarm delay is configured, alarm continues for an extended period after the alarm ends.</w:t>
            </w:r>
          </w:p>
        </w:tc>
      </w:tr>
      <w:tr>
        <w:tblPrEx>
          <w:tblCellMar>
            <w:top w:w="0" w:type="dxa"/>
            <w:left w:w="108" w:type="dxa"/>
            <w:bottom w:w="0" w:type="dxa"/>
            <w:right w:w="108" w:type="dxa"/>
          </w:tblCellMar>
        </w:tblPrEx>
        <w:trPr>
          <w:cantSplit/>
        </w:trPr>
        <w:tc>
          <w:tcPr>
            <w:tcW w:w="19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Recording Delay</w:t>
            </w:r>
          </w:p>
        </w:tc>
        <w:tc>
          <w:tcPr>
            <w:tcW w:w="73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Configure the length of time for the Device to continue recording after the alarm ends.</w:t>
            </w:r>
          </w:p>
        </w:tc>
      </w:tr>
      <w:tr>
        <w:tblPrEx>
          <w:tblCellMar>
            <w:top w:w="0" w:type="dxa"/>
            <w:left w:w="108" w:type="dxa"/>
            <w:bottom w:w="0" w:type="dxa"/>
            <w:right w:w="108" w:type="dxa"/>
          </w:tblCellMar>
        </w:tblPrEx>
        <w:trPr>
          <w:cantSplit/>
        </w:trPr>
        <w:tc>
          <w:tcPr>
            <w:tcW w:w="19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Send Email</w:t>
            </w:r>
          </w:p>
        </w:tc>
        <w:tc>
          <w:tcPr>
            <w:tcW w:w="73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the system to send an email to notify you of an alarm event.</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before="60" w:line="300" w:lineRule="auto"/>
              <w:ind w:left="413" w:hanging="300"/>
              <w:textAlignment w:val="center"/>
              <w:rPr>
                <w:rFonts w:ascii="Myriad Pro" w:hAnsi="Myriad Pro"/>
                <w:sz w:val="21"/>
                <w:highlight w:val="lightGray"/>
              </w:rPr>
            </w:pPr>
            <w:bookmarkStart w:id="774" w:name="d678e323a1310"/>
            <w:bookmarkEnd w:id="774"/>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This function is available on select models.</w:t>
            </w:r>
          </w:p>
          <w:p>
            <w:pPr>
              <w:adjustRightInd/>
              <w:spacing w:line="300" w:lineRule="auto"/>
              <w:ind w:left="413" w:hanging="300"/>
              <w:textAlignment w:val="center"/>
              <w:rPr>
                <w:rFonts w:hint="eastAsia" w:ascii="Myriad Pro" w:hAnsi="Myriad Pro"/>
                <w:sz w:val="21"/>
                <w:highlight w:val="lightGray"/>
              </w:rPr>
            </w:pPr>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 xml:space="preserve">Make sure that the email function has been configured in </w:t>
            </w:r>
            <w:r>
              <w:rPr>
                <w:rFonts w:ascii="Myriad Pro" w:hAnsi="Myriad Pro"/>
                <w:b/>
                <w:sz w:val="21"/>
                <w:highlight w:val="lightGray"/>
              </w:rPr>
              <w:t>System</w:t>
            </w:r>
            <w:r>
              <w:rPr>
                <w:rFonts w:ascii="Myriad Pro" w:hAnsi="Myriad Pro"/>
                <w:sz w:val="21"/>
                <w:highlight w:val="lightGray"/>
              </w:rPr>
              <w:t xml:space="preserve"> &gt; </w:t>
            </w:r>
            <w:r>
              <w:rPr>
                <w:rFonts w:ascii="Myriad Pro" w:hAnsi="Myriad Pro"/>
                <w:b/>
                <w:sz w:val="21"/>
                <w:highlight w:val="lightGray"/>
              </w:rPr>
              <w:t>Network</w:t>
            </w:r>
            <w:r>
              <w:rPr>
                <w:rFonts w:ascii="Myriad Pro" w:hAnsi="Myriad Pro"/>
                <w:sz w:val="21"/>
                <w:highlight w:val="lightGray"/>
              </w:rPr>
              <w:t xml:space="preserve"> &gt; </w:t>
            </w:r>
            <w:r>
              <w:rPr>
                <w:rFonts w:ascii="Myriad Pro" w:hAnsi="Myriad Pro"/>
                <w:b/>
                <w:sz w:val="21"/>
                <w:highlight w:val="lightGray"/>
              </w:rPr>
              <w:t>Basic</w:t>
            </w:r>
            <w:r>
              <w:rPr>
                <w:rFonts w:ascii="Myriad Pro" w:hAnsi="Myriad Pro"/>
                <w:sz w:val="21"/>
                <w:highlight w:val="lightGray"/>
              </w:rPr>
              <w:t xml:space="preserve"> &gt; </w:t>
            </w:r>
            <w:r>
              <w:rPr>
                <w:rFonts w:ascii="Myriad Pro" w:hAnsi="Myriad Pro"/>
                <w:b/>
                <w:sz w:val="21"/>
                <w:highlight w:val="lightGray"/>
              </w:rPr>
              <w:t>Email</w:t>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19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Picture Storage</w:t>
            </w:r>
          </w:p>
        </w:tc>
        <w:tc>
          <w:tcPr>
            <w:tcW w:w="73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When an alarm occurs, the system takes snapshots of the selected channel and stores them on the device. </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Make sure that snapshot schedule and snapshot mode have been configured. For details, see </w:t>
            </w:r>
            <w:bookmarkStart w:id="775" w:name="d678e361a1310"/>
            <w:bookmarkEnd w:id="775"/>
            <w:r>
              <w:rPr>
                <w:rFonts w:ascii="Myriad Pro" w:hAnsi="Myriad Pro"/>
                <w:sz w:val="21"/>
                <w:highlight w:val="lightGray"/>
              </w:rPr>
              <w:fldChar w:fldCharType="begin"/>
            </w:r>
            <w:r>
              <w:rPr>
                <w:rFonts w:ascii="Myriad Pro" w:hAnsi="Myriad Pro"/>
                <w:sz w:val="21"/>
                <w:highlight w:val="lightGray"/>
              </w:rPr>
              <w:instrText xml:space="preserve">HYPERLINK \l"d566e7a1310"</w:instrText>
            </w:r>
            <w:r>
              <w:rPr>
                <w:rFonts w:ascii="Myriad Pro" w:hAnsi="Myriad Pro"/>
                <w:sz w:val="21"/>
                <w:highlight w:val="lightGray"/>
              </w:rPr>
              <w:fldChar w:fldCharType="separate"/>
            </w:r>
            <w:r>
              <w:rPr>
                <w:rFonts w:ascii="Myriad Pro" w:hAnsi="Myriad Pro"/>
                <w:sz w:val="21"/>
                <w:highlight w:val="lightGray"/>
              </w:rPr>
              <w:t>"5.11.1 Configuring Recording Plan"</w:t>
            </w:r>
            <w:r>
              <w:rPr>
                <w:rFonts w:ascii="Myriad Pro" w:hAnsi="Myriad Pro"/>
                <w:sz w:val="21"/>
                <w:highlight w:val="lightGray"/>
              </w:rPr>
              <w:fldChar w:fldCharType="end"/>
            </w:r>
            <w:r>
              <w:rPr>
                <w:rFonts w:ascii="Myriad Pro" w:hAnsi="Myriad Pro"/>
                <w:sz w:val="21"/>
                <w:highlight w:val="lightGray"/>
              </w:rPr>
              <w:t>.</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6</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6"/>
        <w:spacing w:before="320" w:after="160" w:line="300" w:lineRule="auto"/>
        <w:rPr>
          <w:rFonts w:ascii="Myriad Pro" w:hAnsi="Myriad Pro"/>
          <w:b/>
        </w:rPr>
      </w:pPr>
      <w:bookmarkStart w:id="776" w:name="_Toc146120065"/>
      <w:r>
        <w:rPr>
          <w:rFonts w:ascii="Myriad Pro" w:hAnsi="Myriad Pro"/>
          <w:b/>
        </w:rPr>
        <w:t>5.12.4.2.2 Configuring Video Tampering Alarms</w:t>
      </w:r>
      <w:bookmarkEnd w:id="776"/>
    </w:p>
    <w:p>
      <w:pPr>
        <w:spacing w:line="300" w:lineRule="auto"/>
        <w:ind w:left="850"/>
        <w:textAlignment w:val="center"/>
        <w:rPr>
          <w:rFonts w:ascii="Myriad Pro" w:hAnsi="Myriad Pro"/>
          <w:sz w:val="21"/>
        </w:rPr>
      </w:pPr>
      <w:r>
        <w:rPr>
          <w:rFonts w:ascii="Myriad Pro" w:hAnsi="Myriad Pro"/>
          <w:sz w:val="21"/>
        </w:rPr>
        <w:t>Video tampering occurs when the camera lens is covered, or the video is displayed in a single color because of sunlight status or other reasons. You can configure alarms for such situations.</w:t>
      </w:r>
    </w:p>
    <w:p>
      <w:pPr>
        <w:spacing w:before="120" w:after="60"/>
        <w:rPr>
          <w:rFonts w:ascii="Myriad Pro" w:hAnsi="Myriad Pro"/>
          <w:sz w:val="28"/>
        </w:rPr>
      </w:pPr>
      <w:bookmarkStart w:id="777" w:name="d679e15a1310"/>
      <w:bookmarkEnd w:id="777"/>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Events</w:t>
      </w:r>
      <w:r>
        <w:rPr>
          <w:rFonts w:ascii="Myriad Pro" w:hAnsi="Myriad Pro"/>
          <w:sz w:val="21"/>
        </w:rPr>
        <w:t xml:space="preserve"> &gt; </w:t>
      </w:r>
      <w:r>
        <w:rPr>
          <w:rFonts w:ascii="Myriad Pro" w:hAnsi="Myriad Pro"/>
          <w:b/>
          <w:sz w:val="21"/>
        </w:rPr>
        <w:t>Video Detection</w:t>
      </w:r>
      <w:r>
        <w:rPr>
          <w:rFonts w:ascii="Myriad Pro" w:hAnsi="Myriad Pro"/>
          <w:sz w:val="21"/>
        </w:rPr>
        <w:t xml:space="preserve"> &gt; </w:t>
      </w:r>
      <w:r>
        <w:rPr>
          <w:rFonts w:ascii="Myriad Pro" w:hAnsi="Myriad Pro"/>
          <w:b/>
          <w:sz w:val="21"/>
        </w:rPr>
        <w:t>Video Tampering</w:t>
      </w:r>
      <w:r>
        <w:rPr>
          <w:rFonts w:ascii="Myriad Pro" w:hAnsi="Myriad Pro"/>
          <w:sz w:val="21"/>
        </w:rPr>
        <w:t>.</w:t>
      </w:r>
    </w:p>
    <w:p>
      <w:pPr>
        <w:spacing w:before="120" w:after="60"/>
        <w:jc w:val="center"/>
        <w:rPr>
          <w:rFonts w:ascii="Myriad Pro" w:hAnsi="Myriad Pro"/>
          <w:sz w:val="21"/>
        </w:rPr>
      </w:pPr>
      <w:bookmarkStart w:id="778" w:name="d679e39a1310"/>
      <w:bookmarkEnd w:id="778"/>
      <w:r>
        <w:rPr>
          <w:rFonts w:ascii="Myriad Pro" w:hAnsi="Myriad Pro"/>
          <w:sz w:val="21"/>
        </w:rPr>
        <w:t>Figure 5-96 Video tampering</w:t>
      </w:r>
    </w:p>
    <w:p>
      <w:pPr>
        <w:adjustRightInd/>
        <w:spacing w:line="300" w:lineRule="auto"/>
        <w:ind w:left="1260" w:hanging="420"/>
        <w:jc w:val="center"/>
        <w:textAlignment w:val="center"/>
        <w:rPr>
          <w:rFonts w:ascii="Myriad Pro" w:hAnsi="Myriad Pro"/>
          <w:sz w:val="21"/>
        </w:rPr>
      </w:pPr>
      <w:bookmarkStart w:id="779" w:name="d679e44a1310"/>
      <w:bookmarkEnd w:id="779"/>
      <w:r>
        <w:rPr>
          <w:rFonts w:ascii="Myriad Pro" w:hAnsi="Myriad Pro"/>
          <w:sz w:val="21"/>
        </w:rPr>
        <w:drawing>
          <wp:inline distT="0" distB="0" distL="0" distR="0">
            <wp:extent cx="5038725" cy="5010150"/>
            <wp:effectExtent l="0" t="0" r="0" b="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a:xfrm>
                      <a:off x="0" y="0"/>
                      <a:ext cx="5038725" cy="50101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Select a channel and then click </w:t>
      </w:r>
      <w:bookmarkStart w:id="780" w:name="d679e53a1310"/>
      <w:bookmarkEnd w:id="780"/>
      <w:r>
        <w:rPr>
          <w:rFonts w:ascii="Myriad Pro" w:hAnsi="Myriad Pro"/>
          <w:sz w:val="21"/>
        </w:rPr>
        <w:drawing>
          <wp:inline distT="0" distB="0" distL="0" distR="0">
            <wp:extent cx="219075" cy="104775"/>
            <wp:effectExtent l="0" t="0" r="0" b="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alarm against video tampering.</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Configure other parameters. For details, see </w:t>
      </w:r>
      <w:r>
        <w:fldChar w:fldCharType="begin"/>
      </w:r>
      <w:r>
        <w:instrText xml:space="preserve"> HYPERLINK \l "d678e151a1310" </w:instrText>
      </w:r>
      <w:r>
        <w:fldChar w:fldCharType="separate"/>
      </w:r>
      <w:r>
        <w:rPr>
          <w:rFonts w:ascii="Myriad Pro" w:hAnsi="Myriad Pro"/>
          <w:sz w:val="21"/>
        </w:rPr>
        <w:t>Table 5-36</w:t>
      </w:r>
      <w:r>
        <w:rPr>
          <w:rFonts w:ascii="Myriad Pro" w:hAnsi="Myriad Pro"/>
          <w:sz w:val="21"/>
        </w:rPr>
        <w:fldChar w:fldCharType="end"/>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6"/>
        <w:spacing w:before="320" w:after="160" w:line="300" w:lineRule="auto"/>
        <w:rPr>
          <w:rFonts w:ascii="Myriad Pro" w:hAnsi="Myriad Pro"/>
          <w:b/>
        </w:rPr>
      </w:pPr>
      <w:bookmarkStart w:id="781" w:name="_Toc146120066"/>
      <w:r>
        <w:rPr>
          <w:rFonts w:ascii="Myriad Pro" w:hAnsi="Myriad Pro"/>
          <w:b/>
        </w:rPr>
        <w:t>5.12.4.2.3 Configuring Scene Changing Alarms</w:t>
      </w:r>
      <w:bookmarkEnd w:id="781"/>
    </w:p>
    <w:p>
      <w:pPr>
        <w:spacing w:line="300" w:lineRule="auto"/>
        <w:ind w:left="850"/>
        <w:textAlignment w:val="center"/>
        <w:rPr>
          <w:rFonts w:ascii="Myriad Pro" w:hAnsi="Myriad Pro"/>
          <w:sz w:val="21"/>
        </w:rPr>
      </w:pPr>
      <w:r>
        <w:rPr>
          <w:rFonts w:ascii="Myriad Pro" w:hAnsi="Myriad Pro"/>
          <w:sz w:val="21"/>
        </w:rPr>
        <w:t>An alarm is triggered when the system detects scene change.</w:t>
      </w:r>
    </w:p>
    <w:p>
      <w:pPr>
        <w:spacing w:before="120" w:after="60"/>
        <w:rPr>
          <w:rFonts w:ascii="Myriad Pro" w:hAnsi="Myriad Pro"/>
          <w:sz w:val="28"/>
        </w:rPr>
      </w:pPr>
      <w:bookmarkStart w:id="782" w:name="d680e15a1310"/>
      <w:bookmarkEnd w:id="782"/>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Events</w:t>
      </w:r>
      <w:r>
        <w:rPr>
          <w:rFonts w:ascii="Myriad Pro" w:hAnsi="Myriad Pro"/>
          <w:sz w:val="21"/>
        </w:rPr>
        <w:t xml:space="preserve"> &gt; </w:t>
      </w:r>
      <w:r>
        <w:rPr>
          <w:rFonts w:ascii="Myriad Pro" w:hAnsi="Myriad Pro"/>
          <w:b/>
          <w:sz w:val="21"/>
        </w:rPr>
        <w:t>Video Detection</w:t>
      </w:r>
      <w:r>
        <w:rPr>
          <w:rFonts w:ascii="Myriad Pro" w:hAnsi="Myriad Pro"/>
          <w:sz w:val="21"/>
        </w:rPr>
        <w:t xml:space="preserve"> &gt; </w:t>
      </w:r>
      <w:r>
        <w:rPr>
          <w:rFonts w:ascii="Myriad Pro" w:hAnsi="Myriad Pro"/>
          <w:b/>
          <w:sz w:val="21"/>
        </w:rPr>
        <w:t>Scene Changing</w:t>
      </w:r>
      <w:r>
        <w:rPr>
          <w:rFonts w:ascii="Myriad Pro" w:hAnsi="Myriad Pro"/>
          <w:sz w:val="21"/>
        </w:rPr>
        <w:t>.</w:t>
      </w:r>
    </w:p>
    <w:p>
      <w:pPr>
        <w:spacing w:before="120" w:after="60"/>
        <w:jc w:val="center"/>
        <w:rPr>
          <w:rFonts w:ascii="Myriad Pro" w:hAnsi="Myriad Pro"/>
          <w:sz w:val="21"/>
        </w:rPr>
      </w:pPr>
      <w:bookmarkStart w:id="783" w:name="d680e39a1310"/>
      <w:bookmarkEnd w:id="783"/>
      <w:r>
        <w:rPr>
          <w:rFonts w:ascii="Myriad Pro" w:hAnsi="Myriad Pro"/>
          <w:sz w:val="21"/>
        </w:rPr>
        <w:t>Figure 5-97 Scene changing</w:t>
      </w:r>
    </w:p>
    <w:p>
      <w:pPr>
        <w:adjustRightInd/>
        <w:spacing w:line="300" w:lineRule="auto"/>
        <w:ind w:left="1260" w:hanging="420"/>
        <w:jc w:val="center"/>
        <w:textAlignment w:val="center"/>
        <w:rPr>
          <w:rFonts w:ascii="Myriad Pro" w:hAnsi="Myriad Pro"/>
          <w:sz w:val="21"/>
        </w:rPr>
      </w:pPr>
      <w:bookmarkStart w:id="784" w:name="d680e44a1310"/>
      <w:bookmarkEnd w:id="784"/>
      <w:r>
        <w:rPr>
          <w:rFonts w:ascii="Myriad Pro" w:hAnsi="Myriad Pro"/>
          <w:sz w:val="21"/>
        </w:rPr>
        <w:drawing>
          <wp:inline distT="0" distB="0" distL="0" distR="0">
            <wp:extent cx="5038725" cy="5019675"/>
            <wp:effectExtent l="0" t="0" r="0" b="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a:xfrm>
                      <a:off x="0" y="0"/>
                      <a:ext cx="5038725" cy="50196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Select a channel and then click </w:t>
      </w:r>
      <w:bookmarkStart w:id="785" w:name="d680e53a1310"/>
      <w:bookmarkEnd w:id="785"/>
      <w:r>
        <w:rPr>
          <w:rFonts w:ascii="Myriad Pro" w:hAnsi="Myriad Pro"/>
          <w:sz w:val="21"/>
        </w:rPr>
        <w:drawing>
          <wp:inline distT="0" distB="0" distL="0" distR="0">
            <wp:extent cx="219075" cy="104775"/>
            <wp:effectExtent l="0" t="0" r="0" b="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alarm against scene change.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Configure other parameters. For details, see </w:t>
      </w:r>
      <w:r>
        <w:fldChar w:fldCharType="begin"/>
      </w:r>
      <w:r>
        <w:instrText xml:space="preserve"> HYPERLINK \l "d678e151a1310" </w:instrText>
      </w:r>
      <w:r>
        <w:fldChar w:fldCharType="separate"/>
      </w:r>
      <w:r>
        <w:rPr>
          <w:rFonts w:ascii="Myriad Pro" w:hAnsi="Myriad Pro"/>
          <w:sz w:val="21"/>
        </w:rPr>
        <w:t>Table 5-36</w:t>
      </w:r>
      <w:r>
        <w:rPr>
          <w:rFonts w:ascii="Myriad Pro" w:hAnsi="Myriad Pro"/>
          <w:sz w:val="21"/>
        </w:rPr>
        <w:fldChar w:fldCharType="end"/>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6"/>
        <w:spacing w:before="320" w:after="160" w:line="300" w:lineRule="auto"/>
        <w:rPr>
          <w:rFonts w:ascii="Myriad Pro" w:hAnsi="Myriad Pro"/>
          <w:b/>
        </w:rPr>
      </w:pPr>
      <w:bookmarkStart w:id="786" w:name="_Toc146120067"/>
      <w:r>
        <w:rPr>
          <w:rFonts w:ascii="Myriad Pro" w:hAnsi="Myriad Pro"/>
          <w:b/>
        </w:rPr>
        <w:t>5.12.4.2.4 Configuring Camera Offline</w:t>
      </w:r>
      <w:bookmarkEnd w:id="786"/>
    </w:p>
    <w:p>
      <w:pPr>
        <w:spacing w:line="300" w:lineRule="auto"/>
        <w:ind w:left="850"/>
        <w:textAlignment w:val="center"/>
        <w:rPr>
          <w:rFonts w:ascii="Myriad Pro" w:hAnsi="Myriad Pro"/>
          <w:sz w:val="21"/>
        </w:rPr>
      </w:pPr>
      <w:r>
        <w:rPr>
          <w:rFonts w:ascii="Myriad Pro" w:hAnsi="Myriad Pro"/>
          <w:sz w:val="21"/>
        </w:rPr>
        <w:t>An alarm is triggered when the camera is offline.</w:t>
      </w:r>
    </w:p>
    <w:p>
      <w:pPr>
        <w:spacing w:before="120" w:after="60"/>
        <w:rPr>
          <w:rFonts w:ascii="Myriad Pro" w:hAnsi="Myriad Pro"/>
          <w:sz w:val="28"/>
        </w:rPr>
      </w:pPr>
      <w:bookmarkStart w:id="787" w:name="d681e15a1310"/>
      <w:bookmarkEnd w:id="787"/>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Events</w:t>
      </w:r>
      <w:r>
        <w:rPr>
          <w:rFonts w:ascii="Myriad Pro" w:hAnsi="Myriad Pro"/>
          <w:sz w:val="21"/>
        </w:rPr>
        <w:t xml:space="preserve"> &gt; </w:t>
      </w:r>
      <w:r>
        <w:rPr>
          <w:rFonts w:ascii="Myriad Pro" w:hAnsi="Myriad Pro"/>
          <w:b/>
          <w:sz w:val="21"/>
        </w:rPr>
        <w:t>Video Detection</w:t>
      </w:r>
      <w:r>
        <w:rPr>
          <w:rFonts w:ascii="Myriad Pro" w:hAnsi="Myriad Pro"/>
          <w:sz w:val="21"/>
        </w:rPr>
        <w:t xml:space="preserve"> &gt; </w:t>
      </w:r>
      <w:r>
        <w:rPr>
          <w:rFonts w:ascii="Myriad Pro" w:hAnsi="Myriad Pro"/>
          <w:b/>
          <w:sz w:val="21"/>
        </w:rPr>
        <w:t>Camera Offline</w:t>
      </w:r>
      <w:r>
        <w:rPr>
          <w:rFonts w:ascii="Myriad Pro" w:hAnsi="Myriad Pro"/>
          <w:sz w:val="21"/>
        </w:rPr>
        <w:t>.</w:t>
      </w:r>
    </w:p>
    <w:p>
      <w:pPr>
        <w:spacing w:before="120" w:after="60"/>
        <w:jc w:val="center"/>
        <w:rPr>
          <w:rFonts w:ascii="Myriad Pro" w:hAnsi="Myriad Pro"/>
          <w:sz w:val="21"/>
        </w:rPr>
      </w:pPr>
      <w:bookmarkStart w:id="788" w:name="d681e39a1310"/>
      <w:bookmarkEnd w:id="788"/>
      <w:r>
        <w:rPr>
          <w:rFonts w:ascii="Myriad Pro" w:hAnsi="Myriad Pro"/>
          <w:sz w:val="21"/>
        </w:rPr>
        <w:t>Figure 5-98 Camera Offline</w:t>
      </w:r>
    </w:p>
    <w:p>
      <w:pPr>
        <w:adjustRightInd/>
        <w:spacing w:line="300" w:lineRule="auto"/>
        <w:ind w:left="1260" w:hanging="420"/>
        <w:jc w:val="center"/>
        <w:textAlignment w:val="center"/>
        <w:rPr>
          <w:rFonts w:ascii="Myriad Pro" w:hAnsi="Myriad Pro"/>
          <w:sz w:val="21"/>
        </w:rPr>
      </w:pPr>
      <w:bookmarkStart w:id="789" w:name="d681e44a1310"/>
      <w:bookmarkEnd w:id="789"/>
      <w:r>
        <w:rPr>
          <w:rFonts w:ascii="Myriad Pro" w:hAnsi="Myriad Pro"/>
          <w:sz w:val="21"/>
        </w:rPr>
        <w:drawing>
          <wp:inline distT="0" distB="0" distL="0" distR="0">
            <wp:extent cx="5038725" cy="5010150"/>
            <wp:effectExtent l="0" t="0" r="0" b="0"/>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a:xfrm>
                      <a:off x="0" y="0"/>
                      <a:ext cx="5038725" cy="50101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Select a channel, and then click </w:t>
      </w:r>
      <w:bookmarkStart w:id="790" w:name="d681e53a1310"/>
      <w:bookmarkEnd w:id="790"/>
      <w:r>
        <w:rPr>
          <w:rFonts w:ascii="Myriad Pro" w:hAnsi="Myriad Pro"/>
          <w:sz w:val="21"/>
        </w:rPr>
        <w:drawing>
          <wp:inline distT="0" distB="0" distL="0" distR="0">
            <wp:extent cx="219075" cy="104775"/>
            <wp:effectExtent l="0" t="0" r="0" b="0"/>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alarm against video loss.</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Configure other parameters. For details, see </w:t>
      </w:r>
      <w:r>
        <w:fldChar w:fldCharType="begin"/>
      </w:r>
      <w:r>
        <w:instrText xml:space="preserve"> HYPERLINK \l "d678e151a1310" </w:instrText>
      </w:r>
      <w:r>
        <w:fldChar w:fldCharType="separate"/>
      </w:r>
      <w:r>
        <w:rPr>
          <w:rFonts w:ascii="Myriad Pro" w:hAnsi="Myriad Pro"/>
          <w:sz w:val="21"/>
        </w:rPr>
        <w:t>Table 5-36</w:t>
      </w:r>
      <w:r>
        <w:rPr>
          <w:rFonts w:ascii="Myriad Pro" w:hAnsi="Myriad Pro"/>
          <w:sz w:val="21"/>
        </w:rPr>
        <w:fldChar w:fldCharType="end"/>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5"/>
        <w:spacing w:before="320" w:after="160" w:line="300" w:lineRule="auto"/>
        <w:rPr>
          <w:rFonts w:ascii="Myriad Pro" w:hAnsi="Myriad Pro"/>
          <w:b/>
          <w:sz w:val="28"/>
        </w:rPr>
      </w:pPr>
      <w:bookmarkStart w:id="791" w:name="_Toc146120068"/>
      <w:r>
        <w:rPr>
          <w:rFonts w:ascii="Myriad Pro" w:hAnsi="Myriad Pro"/>
          <w:b/>
          <w:sz w:val="28"/>
        </w:rPr>
        <w:t>5.12.4.3 Configuring Alarm Settings</w:t>
      </w:r>
      <w:bookmarkEnd w:id="791"/>
    </w:p>
    <w:p>
      <w:pPr>
        <w:pStyle w:val="6"/>
        <w:spacing w:before="320" w:after="160" w:line="300" w:lineRule="auto"/>
        <w:rPr>
          <w:rFonts w:ascii="Myriad Pro" w:hAnsi="Myriad Pro"/>
          <w:b/>
        </w:rPr>
      </w:pPr>
      <w:bookmarkStart w:id="792" w:name="_Toc146120069"/>
      <w:r>
        <w:rPr>
          <w:rFonts w:ascii="Myriad Pro" w:hAnsi="Myriad Pro"/>
          <w:b/>
        </w:rPr>
        <w:t>5.12.4.3.1 Configuring Local Alarms</w:t>
      </w:r>
      <w:bookmarkEnd w:id="792"/>
    </w:p>
    <w:p>
      <w:pPr>
        <w:spacing w:line="300" w:lineRule="auto"/>
        <w:ind w:left="850"/>
        <w:textAlignment w:val="center"/>
        <w:rPr>
          <w:rFonts w:ascii="Myriad Pro" w:hAnsi="Myriad Pro"/>
          <w:sz w:val="21"/>
        </w:rPr>
      </w:pPr>
      <w:r>
        <w:rPr>
          <w:rFonts w:ascii="Myriad Pro" w:hAnsi="Myriad Pro"/>
          <w:sz w:val="21"/>
        </w:rPr>
        <w:t>After connecting the alarm device to the NVR alarm input port, the system performs alarm linkage actions when there is an alarm signal from the alarm input port to the NVR.</w:t>
      </w:r>
    </w:p>
    <w:p>
      <w:pPr>
        <w:spacing w:before="120" w:after="60"/>
        <w:rPr>
          <w:rFonts w:ascii="Myriad Pro" w:hAnsi="Myriad Pro"/>
          <w:sz w:val="28"/>
        </w:rPr>
      </w:pPr>
      <w:bookmarkStart w:id="793" w:name="d702e16a1310"/>
      <w:bookmarkEnd w:id="793"/>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Events</w:t>
      </w:r>
      <w:r>
        <w:rPr>
          <w:rFonts w:ascii="Myriad Pro" w:hAnsi="Myriad Pro"/>
          <w:sz w:val="21"/>
        </w:rPr>
        <w:t xml:space="preserve"> &gt; </w:t>
      </w:r>
      <w:r>
        <w:rPr>
          <w:rFonts w:ascii="Myriad Pro" w:hAnsi="Myriad Pro"/>
          <w:b/>
          <w:sz w:val="21"/>
        </w:rPr>
        <w:t>Alarm Settings</w:t>
      </w:r>
      <w:r>
        <w:rPr>
          <w:rFonts w:ascii="Myriad Pro" w:hAnsi="Myriad Pro"/>
          <w:sz w:val="21"/>
        </w:rPr>
        <w:t xml:space="preserve"> &gt; </w:t>
      </w:r>
      <w:r>
        <w:rPr>
          <w:rFonts w:ascii="Myriad Pro" w:hAnsi="Myriad Pro"/>
          <w:b/>
          <w:sz w:val="21"/>
        </w:rPr>
        <w:t>Local Alarm</w:t>
      </w:r>
      <w:r>
        <w:rPr>
          <w:rFonts w:ascii="Myriad Pro" w:hAnsi="Myriad Pro"/>
          <w:sz w:val="21"/>
        </w:rPr>
        <w:t>.</w:t>
      </w:r>
    </w:p>
    <w:p>
      <w:pPr>
        <w:spacing w:before="120" w:after="60"/>
        <w:jc w:val="center"/>
        <w:rPr>
          <w:rFonts w:ascii="Myriad Pro" w:hAnsi="Myriad Pro"/>
          <w:sz w:val="21"/>
        </w:rPr>
      </w:pPr>
      <w:bookmarkStart w:id="794" w:name="d702e40a1310"/>
      <w:bookmarkEnd w:id="794"/>
      <w:r>
        <w:rPr>
          <w:rFonts w:ascii="Myriad Pro" w:hAnsi="Myriad Pro"/>
          <w:sz w:val="21"/>
        </w:rPr>
        <w:t>Figure 5-99 Local Alarm</w:t>
      </w:r>
    </w:p>
    <w:p>
      <w:pPr>
        <w:adjustRightInd/>
        <w:spacing w:line="300" w:lineRule="auto"/>
        <w:ind w:left="1260" w:hanging="420"/>
        <w:jc w:val="center"/>
        <w:textAlignment w:val="center"/>
        <w:rPr>
          <w:rFonts w:ascii="Myriad Pro" w:hAnsi="Myriad Pro"/>
          <w:sz w:val="21"/>
        </w:rPr>
      </w:pPr>
      <w:bookmarkStart w:id="795" w:name="d702e45a1310"/>
      <w:bookmarkEnd w:id="795"/>
      <w:r>
        <w:rPr>
          <w:rFonts w:ascii="Myriad Pro" w:hAnsi="Myriad Pro"/>
          <w:sz w:val="21"/>
        </w:rPr>
        <w:drawing>
          <wp:inline distT="0" distB="0" distL="0" distR="0">
            <wp:extent cx="5038725" cy="5010150"/>
            <wp:effectExtent l="0" t="0" r="0" b="0"/>
            <wp:docPr id="387"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a:xfrm>
                      <a:off x="0" y="0"/>
                      <a:ext cx="5038725" cy="50101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Select an alarm input, and then set the alarm name.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bookmarkStart w:id="796" w:name="d702e60a1310"/>
      <w:bookmarkEnd w:id="796"/>
      <w:r>
        <w:rPr>
          <w:rFonts w:ascii="Myriad Pro" w:hAnsi="Myriad Pro"/>
          <w:sz w:val="21"/>
        </w:rPr>
        <w:drawing>
          <wp:inline distT="0" distB="0" distL="0" distR="0">
            <wp:extent cx="219075" cy="104775"/>
            <wp:effectExtent l="0" t="0" r="0" b="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alarm.</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Select the device category from </w:t>
      </w:r>
      <w:r>
        <w:rPr>
          <w:rFonts w:ascii="Myriad Pro" w:hAnsi="Myriad Pro"/>
          <w:b/>
          <w:sz w:val="21"/>
        </w:rPr>
        <w:t>Always Closed</w:t>
      </w:r>
      <w:r>
        <w:rPr>
          <w:rFonts w:ascii="Myriad Pro" w:hAnsi="Myriad Pro"/>
          <w:sz w:val="21"/>
        </w:rPr>
        <w:t xml:space="preserve"> and </w:t>
      </w:r>
      <w:r>
        <w:rPr>
          <w:rFonts w:ascii="Myriad Pro" w:hAnsi="Myriad Pro"/>
          <w:b/>
          <w:sz w:val="21"/>
        </w:rPr>
        <w:t>Always Open</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 xml:space="preserve">Configure other parameters. For details, see </w:t>
      </w:r>
      <w:r>
        <w:fldChar w:fldCharType="begin"/>
      </w:r>
      <w:r>
        <w:instrText xml:space="preserve"> HYPERLINK \l "d678e151a1310" </w:instrText>
      </w:r>
      <w:r>
        <w:fldChar w:fldCharType="separate"/>
      </w:r>
      <w:r>
        <w:rPr>
          <w:rFonts w:ascii="Myriad Pro" w:hAnsi="Myriad Pro"/>
          <w:sz w:val="21"/>
        </w:rPr>
        <w:t>Table 5-36</w:t>
      </w:r>
      <w:r>
        <w:rPr>
          <w:rFonts w:ascii="Myriad Pro" w:hAnsi="Myriad Pro"/>
          <w:sz w:val="21"/>
        </w:rPr>
        <w:fldChar w:fldCharType="end"/>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6</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6"/>
        <w:spacing w:before="320" w:after="160" w:line="300" w:lineRule="auto"/>
        <w:rPr>
          <w:rFonts w:ascii="Myriad Pro" w:hAnsi="Myriad Pro"/>
          <w:b/>
        </w:rPr>
      </w:pPr>
      <w:bookmarkStart w:id="797" w:name="_Toc146120070"/>
      <w:r>
        <w:rPr>
          <w:rFonts w:ascii="Myriad Pro" w:hAnsi="Myriad Pro"/>
          <w:b/>
        </w:rPr>
        <w:t>5.12.4.3.2 Configuring Alarms from External Cameras</w:t>
      </w:r>
      <w:bookmarkEnd w:id="797"/>
    </w:p>
    <w:p>
      <w:pPr>
        <w:spacing w:line="300" w:lineRule="auto"/>
        <w:ind w:left="850"/>
        <w:textAlignment w:val="center"/>
        <w:rPr>
          <w:rFonts w:ascii="Myriad Pro" w:hAnsi="Myriad Pro"/>
          <w:sz w:val="21"/>
        </w:rPr>
      </w:pPr>
      <w:r>
        <w:rPr>
          <w:rFonts w:ascii="Myriad Pro" w:hAnsi="Myriad Pro"/>
          <w:sz w:val="21"/>
        </w:rPr>
        <w:t>When the external alarm device of the camera triggers an alarm, the alarm signal is transmitted to the Device and then the system performs alarm linkage actions.</w:t>
      </w:r>
    </w:p>
    <w:p>
      <w:pPr>
        <w:spacing w:before="120" w:after="60"/>
        <w:rPr>
          <w:rFonts w:ascii="Myriad Pro" w:hAnsi="Myriad Pro"/>
          <w:sz w:val="28"/>
        </w:rPr>
      </w:pPr>
      <w:bookmarkStart w:id="798" w:name="d703e15a1310"/>
      <w:bookmarkEnd w:id="798"/>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Events</w:t>
      </w:r>
      <w:r>
        <w:rPr>
          <w:rFonts w:ascii="Myriad Pro" w:hAnsi="Myriad Pro"/>
          <w:sz w:val="21"/>
        </w:rPr>
        <w:t xml:space="preserve"> &gt; </w:t>
      </w:r>
      <w:r>
        <w:rPr>
          <w:rFonts w:ascii="Myriad Pro" w:hAnsi="Myriad Pro"/>
          <w:b/>
          <w:sz w:val="21"/>
        </w:rPr>
        <w:t>Alarm Settings</w:t>
      </w:r>
      <w:r>
        <w:rPr>
          <w:rFonts w:ascii="Myriad Pro" w:hAnsi="Myriad Pro"/>
          <w:sz w:val="21"/>
        </w:rPr>
        <w:t xml:space="preserve"> &gt; </w:t>
      </w:r>
      <w:r>
        <w:rPr>
          <w:rFonts w:ascii="Myriad Pro" w:hAnsi="Myriad Pro"/>
          <w:b/>
          <w:sz w:val="21"/>
        </w:rPr>
        <w:t>Camera External Alarm</w:t>
      </w:r>
      <w:r>
        <w:rPr>
          <w:rFonts w:ascii="Myriad Pro" w:hAnsi="Myriad Pro"/>
          <w:sz w:val="21"/>
        </w:rPr>
        <w:t>.</w:t>
      </w:r>
    </w:p>
    <w:p>
      <w:pPr>
        <w:spacing w:before="120" w:after="60"/>
        <w:jc w:val="center"/>
        <w:rPr>
          <w:rFonts w:ascii="Myriad Pro" w:hAnsi="Myriad Pro"/>
          <w:sz w:val="21"/>
        </w:rPr>
      </w:pPr>
      <w:bookmarkStart w:id="799" w:name="d703e39a1310"/>
      <w:bookmarkEnd w:id="799"/>
      <w:r>
        <w:rPr>
          <w:rFonts w:ascii="Myriad Pro" w:hAnsi="Myriad Pro"/>
          <w:sz w:val="21"/>
        </w:rPr>
        <w:t>Figure 5-100 Camera external alarm</w:t>
      </w:r>
    </w:p>
    <w:p>
      <w:pPr>
        <w:adjustRightInd/>
        <w:spacing w:line="300" w:lineRule="auto"/>
        <w:ind w:left="1260" w:hanging="420"/>
        <w:jc w:val="center"/>
        <w:textAlignment w:val="center"/>
        <w:rPr>
          <w:rFonts w:ascii="Myriad Pro" w:hAnsi="Myriad Pro"/>
          <w:sz w:val="21"/>
        </w:rPr>
      </w:pPr>
      <w:bookmarkStart w:id="800" w:name="d703e44a1310"/>
      <w:bookmarkEnd w:id="800"/>
      <w:r>
        <w:rPr>
          <w:rFonts w:ascii="Myriad Pro" w:hAnsi="Myriad Pro"/>
          <w:sz w:val="21"/>
        </w:rPr>
        <w:drawing>
          <wp:inline distT="0" distB="0" distL="0" distR="0">
            <wp:extent cx="5038725" cy="5010150"/>
            <wp:effectExtent l="0" t="0" r="0" b="0"/>
            <wp:docPr id="389"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a:xfrm>
                      <a:off x="0" y="0"/>
                      <a:ext cx="5038725" cy="50101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Select a channel.</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Select an alarm input, and then set the alarm name.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bookmarkStart w:id="801" w:name="d703e65a1310"/>
      <w:bookmarkEnd w:id="801"/>
      <w:r>
        <w:rPr>
          <w:rFonts w:ascii="Myriad Pro" w:hAnsi="Myriad Pro"/>
          <w:sz w:val="21"/>
        </w:rPr>
        <w:drawing>
          <wp:inline distT="0" distB="0" distL="0" distR="0">
            <wp:extent cx="219075" cy="104775"/>
            <wp:effectExtent l="0" t="0" r="0" b="0"/>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alarm.</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 xml:space="preserve">Select the device category from </w:t>
      </w:r>
      <w:r>
        <w:rPr>
          <w:rFonts w:ascii="Myriad Pro" w:hAnsi="Myriad Pro"/>
          <w:b/>
          <w:sz w:val="21"/>
        </w:rPr>
        <w:t>Always Closed</w:t>
      </w:r>
      <w:r>
        <w:rPr>
          <w:rFonts w:ascii="Myriad Pro" w:hAnsi="Myriad Pro"/>
          <w:sz w:val="21"/>
        </w:rPr>
        <w:t xml:space="preserve"> and </w:t>
      </w:r>
      <w:r>
        <w:rPr>
          <w:rFonts w:ascii="Myriad Pro" w:hAnsi="Myriad Pro"/>
          <w:b/>
          <w:sz w:val="21"/>
        </w:rPr>
        <w:t>Always Open</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6</w:t>
      </w:r>
      <w:r>
        <w:rPr>
          <w:rFonts w:ascii="Myriad Pro" w:hAnsi="Myriad Pro"/>
          <w:sz w:val="21"/>
        </w:rPr>
        <w:tab/>
      </w:r>
      <w:r>
        <w:rPr>
          <w:rFonts w:ascii="Myriad Pro" w:hAnsi="Myriad Pro"/>
          <w:sz w:val="21"/>
        </w:rPr>
        <w:t xml:space="preserve">Configure other parameters. For details, see </w:t>
      </w:r>
      <w:r>
        <w:fldChar w:fldCharType="begin"/>
      </w:r>
      <w:r>
        <w:instrText xml:space="preserve"> HYPERLINK \l "d678e151a1310" </w:instrText>
      </w:r>
      <w:r>
        <w:fldChar w:fldCharType="separate"/>
      </w:r>
      <w:r>
        <w:rPr>
          <w:rFonts w:ascii="Myriad Pro" w:hAnsi="Myriad Pro"/>
          <w:sz w:val="21"/>
        </w:rPr>
        <w:t>Table 5-36</w:t>
      </w:r>
      <w:r>
        <w:rPr>
          <w:rFonts w:ascii="Myriad Pro" w:hAnsi="Myriad Pro"/>
          <w:sz w:val="21"/>
        </w:rPr>
        <w:fldChar w:fldCharType="end"/>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7</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6"/>
        <w:spacing w:before="320" w:after="160" w:line="300" w:lineRule="auto"/>
        <w:rPr>
          <w:rFonts w:ascii="Myriad Pro" w:hAnsi="Myriad Pro"/>
          <w:b/>
        </w:rPr>
      </w:pPr>
      <w:bookmarkStart w:id="802" w:name="d406e8a1310"/>
      <w:bookmarkEnd w:id="802"/>
      <w:bookmarkStart w:id="803" w:name="_Toc146120071"/>
      <w:r>
        <w:rPr>
          <w:rFonts w:ascii="Myriad Pro" w:hAnsi="Myriad Pro"/>
          <w:b/>
        </w:rPr>
        <w:t>5.12.4.3.3 Configuring Alarm Output</w:t>
      </w:r>
      <w:bookmarkEnd w:id="803"/>
    </w:p>
    <w:p>
      <w:pPr>
        <w:spacing w:line="300" w:lineRule="auto"/>
        <w:ind w:left="850"/>
        <w:textAlignment w:val="center"/>
        <w:rPr>
          <w:rFonts w:ascii="Myriad Pro" w:hAnsi="Myriad Pro"/>
          <w:sz w:val="21"/>
        </w:rPr>
      </w:pPr>
      <w:r>
        <w:rPr>
          <w:rFonts w:ascii="Myriad Pro" w:hAnsi="Myriad Pro"/>
          <w:sz w:val="21"/>
        </w:rPr>
        <w:t>You can set proper alarm output mode to automatic, manual or close. After you connect the alarm device to the alarm output port of NVR, and set the mode to automatic, the system performs alarm linkage actions when an alarm occurs.</w:t>
      </w:r>
    </w:p>
    <w:p>
      <w:pPr>
        <w:spacing w:before="120" w:after="60"/>
        <w:rPr>
          <w:rFonts w:ascii="Myriad Pro" w:hAnsi="Myriad Pro"/>
          <w:sz w:val="28"/>
        </w:rPr>
      </w:pPr>
      <w:r>
        <w:rPr>
          <w:rFonts w:ascii="Myriad Pro" w:hAnsi="Myriad Pro"/>
          <w:sz w:val="28"/>
        </w:rPr>
        <w:t>Background Information</w:t>
      </w:r>
    </w:p>
    <w:p>
      <w:pPr>
        <w:adjustRightInd/>
        <w:spacing w:line="300" w:lineRule="auto"/>
        <w:ind w:left="1150" w:hanging="300"/>
        <w:textAlignment w:val="center"/>
        <w:rPr>
          <w:rFonts w:ascii="Myriad Pro" w:hAnsi="Myriad Pro"/>
          <w:sz w:val="21"/>
        </w:rPr>
      </w:pPr>
      <w:bookmarkStart w:id="804" w:name="d406e18a1310"/>
      <w:bookmarkEnd w:id="804"/>
      <w:r>
        <w:rPr>
          <w:rFonts w:ascii="Arial" w:hAnsi="Arial" w:eastAsia="Times New Roman" w:cs="Arial"/>
          <w:sz w:val="21"/>
        </w:rPr>
        <w:t>●</w:t>
      </w:r>
      <w:r>
        <w:rPr>
          <w:rFonts w:ascii="Myriad Pro" w:hAnsi="Myriad Pro" w:eastAsia="Times New Roman"/>
          <w:sz w:val="21"/>
        </w:rPr>
        <w:tab/>
      </w:r>
      <w:r>
        <w:rPr>
          <w:rFonts w:ascii="Myriad Pro" w:hAnsi="Myriad Pro"/>
          <w:sz w:val="21"/>
        </w:rPr>
        <w:t>Automatic: Once an alarm event occurs, the system generates an alarm.</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Manual: Alarm device is always on the alarming mode.</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Close: Disable the alarm output function.</w:t>
      </w:r>
    </w:p>
    <w:p>
      <w:pPr>
        <w:spacing w:before="120" w:after="60"/>
        <w:rPr>
          <w:rFonts w:ascii="Myriad Pro" w:hAnsi="Myriad Pro"/>
          <w:sz w:val="28"/>
        </w:rPr>
      </w:pPr>
      <w:bookmarkStart w:id="805" w:name="d406e31a1310"/>
      <w:bookmarkEnd w:id="805"/>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Events</w:t>
      </w:r>
      <w:r>
        <w:rPr>
          <w:rFonts w:ascii="Myriad Pro" w:hAnsi="Myriad Pro"/>
          <w:sz w:val="21"/>
        </w:rPr>
        <w:t xml:space="preserve"> &gt; </w:t>
      </w:r>
      <w:r>
        <w:rPr>
          <w:rFonts w:ascii="Myriad Pro" w:hAnsi="Myriad Pro"/>
          <w:b/>
          <w:sz w:val="21"/>
        </w:rPr>
        <w:t>Alarm Settings</w:t>
      </w:r>
      <w:r>
        <w:rPr>
          <w:rFonts w:ascii="Myriad Pro" w:hAnsi="Myriad Pro"/>
          <w:sz w:val="21"/>
        </w:rPr>
        <w:t xml:space="preserve"> &gt; </w:t>
      </w:r>
      <w:r>
        <w:rPr>
          <w:rFonts w:ascii="Myriad Pro" w:hAnsi="Myriad Pro"/>
          <w:b/>
          <w:sz w:val="21"/>
        </w:rPr>
        <w:t>Alarm Output</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Select the alarm mode of the alarm output channel.</w:t>
      </w:r>
    </w:p>
    <w:p>
      <w:pPr>
        <w:spacing w:before="120" w:after="60"/>
        <w:jc w:val="center"/>
        <w:rPr>
          <w:rFonts w:ascii="Myriad Pro" w:hAnsi="Myriad Pro"/>
          <w:sz w:val="21"/>
        </w:rPr>
      </w:pPr>
      <w:bookmarkStart w:id="806" w:name="d406e61a1310"/>
      <w:bookmarkEnd w:id="806"/>
      <w:r>
        <w:rPr>
          <w:rFonts w:ascii="Myriad Pro" w:hAnsi="Myriad Pro"/>
          <w:sz w:val="21"/>
        </w:rPr>
        <w:t>Figure 5-101 Alarm output</w:t>
      </w:r>
    </w:p>
    <w:p>
      <w:pPr>
        <w:adjustRightInd/>
        <w:spacing w:line="300" w:lineRule="auto"/>
        <w:ind w:left="1260" w:hanging="420"/>
        <w:jc w:val="center"/>
        <w:textAlignment w:val="center"/>
        <w:rPr>
          <w:rFonts w:ascii="Myriad Pro" w:hAnsi="Myriad Pro"/>
          <w:sz w:val="21"/>
        </w:rPr>
      </w:pPr>
      <w:bookmarkStart w:id="807" w:name="d406e66a1310"/>
      <w:bookmarkEnd w:id="807"/>
      <w:r>
        <w:rPr>
          <w:rFonts w:ascii="Myriad Pro" w:hAnsi="Myriad Pro"/>
          <w:sz w:val="21"/>
        </w:rPr>
        <w:drawing>
          <wp:inline distT="0" distB="0" distL="0" distR="0">
            <wp:extent cx="4324350" cy="4314825"/>
            <wp:effectExtent l="0" t="0" r="0" b="0"/>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a:xfrm>
                      <a:off x="0" y="0"/>
                      <a:ext cx="4324350" cy="431482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adjustRightInd/>
        <w:spacing w:line="300" w:lineRule="auto"/>
        <w:ind w:left="2000" w:hanging="300"/>
        <w:textAlignment w:val="center"/>
        <w:rPr>
          <w:rFonts w:ascii="Myriad Pro" w:hAnsi="Myriad Pro"/>
          <w:sz w:val="21"/>
        </w:rPr>
      </w:pPr>
      <w:bookmarkStart w:id="808" w:name="d406e81a1310"/>
      <w:bookmarkEnd w:id="808"/>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Click </w:t>
      </w:r>
      <w:r>
        <w:rPr>
          <w:rFonts w:ascii="Myriad Pro" w:hAnsi="Myriad Pro"/>
          <w:b/>
          <w:sz w:val="21"/>
        </w:rPr>
        <w:t>Alarm Reset</w:t>
      </w:r>
      <w:r>
        <w:rPr>
          <w:rFonts w:ascii="Myriad Pro" w:hAnsi="Myriad Pro"/>
          <w:sz w:val="21"/>
        </w:rPr>
        <w:t xml:space="preserve"> to clear all alarm output statuses.</w:t>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View the alarm output status on the </w:t>
      </w:r>
      <w:r>
        <w:rPr>
          <w:rFonts w:ascii="Myriad Pro" w:hAnsi="Myriad Pro"/>
          <w:b/>
          <w:sz w:val="21"/>
        </w:rPr>
        <w:t>Status</w:t>
      </w:r>
      <w:r>
        <w:rPr>
          <w:rFonts w:ascii="Myriad Pro" w:hAnsi="Myriad Pro"/>
          <w:sz w:val="21"/>
        </w:rPr>
        <w:t xml:space="preserve"> column.</w:t>
      </w:r>
    </w:p>
    <w:p>
      <w:pPr>
        <w:pStyle w:val="5"/>
        <w:spacing w:before="320" w:after="160" w:line="300" w:lineRule="auto"/>
        <w:rPr>
          <w:rFonts w:ascii="Myriad Pro" w:hAnsi="Myriad Pro"/>
          <w:b/>
          <w:sz w:val="28"/>
        </w:rPr>
      </w:pPr>
      <w:bookmarkStart w:id="809" w:name="_Toc146120072"/>
      <w:r>
        <w:rPr>
          <w:rFonts w:ascii="Myriad Pro" w:hAnsi="Myriad Pro"/>
          <w:b/>
          <w:sz w:val="28"/>
        </w:rPr>
        <w:t>5.12.4.4 Configuring Error Alarms</w:t>
      </w:r>
      <w:bookmarkEnd w:id="809"/>
    </w:p>
    <w:p>
      <w:pPr>
        <w:spacing w:line="300" w:lineRule="auto"/>
        <w:ind w:left="850"/>
        <w:textAlignment w:val="center"/>
        <w:rPr>
          <w:rFonts w:ascii="Myriad Pro" w:hAnsi="Myriad Pro"/>
          <w:sz w:val="21"/>
        </w:rPr>
      </w:pPr>
      <w:r>
        <w:rPr>
          <w:rFonts w:ascii="Myriad Pro" w:hAnsi="Myriad Pro"/>
          <w:sz w:val="21"/>
        </w:rPr>
        <w:t>You can configure alarms for system errors.</w:t>
      </w:r>
    </w:p>
    <w:p>
      <w:pPr>
        <w:pStyle w:val="6"/>
        <w:spacing w:before="320" w:after="160" w:line="300" w:lineRule="auto"/>
        <w:rPr>
          <w:rFonts w:ascii="Myriad Pro" w:hAnsi="Myriad Pro"/>
          <w:b/>
        </w:rPr>
      </w:pPr>
      <w:bookmarkStart w:id="810" w:name="_Toc146120073"/>
      <w:r>
        <w:rPr>
          <w:rFonts w:ascii="Myriad Pro" w:hAnsi="Myriad Pro"/>
          <w:b/>
        </w:rPr>
        <w:t>5.12.4.4.1 Configuring Storage Error Alarms</w:t>
      </w:r>
      <w:bookmarkEnd w:id="810"/>
    </w:p>
    <w:p>
      <w:pPr>
        <w:spacing w:line="300" w:lineRule="auto"/>
        <w:ind w:left="850"/>
        <w:textAlignment w:val="center"/>
        <w:rPr>
          <w:rFonts w:ascii="Myriad Pro" w:hAnsi="Myriad Pro"/>
          <w:sz w:val="21"/>
        </w:rPr>
      </w:pPr>
      <w:r>
        <w:rPr>
          <w:rFonts w:ascii="Myriad Pro" w:hAnsi="Myriad Pro"/>
          <w:sz w:val="21"/>
        </w:rPr>
        <w:t>An alarm is triggered when a storage error occurs.</w:t>
      </w:r>
    </w:p>
    <w:p>
      <w:pPr>
        <w:spacing w:before="120" w:after="60"/>
        <w:rPr>
          <w:rFonts w:ascii="Myriad Pro" w:hAnsi="Myriad Pro"/>
          <w:sz w:val="28"/>
        </w:rPr>
      </w:pPr>
      <w:bookmarkStart w:id="811" w:name="d714e15a1310"/>
      <w:bookmarkEnd w:id="811"/>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Events</w:t>
      </w:r>
      <w:r>
        <w:rPr>
          <w:rFonts w:ascii="Myriad Pro" w:hAnsi="Myriad Pro"/>
          <w:sz w:val="21"/>
        </w:rPr>
        <w:t xml:space="preserve"> &gt; </w:t>
      </w:r>
      <w:r>
        <w:rPr>
          <w:rFonts w:ascii="Myriad Pro" w:hAnsi="Myriad Pro"/>
          <w:b/>
          <w:sz w:val="21"/>
        </w:rPr>
        <w:t>Exception</w:t>
      </w:r>
      <w:r>
        <w:rPr>
          <w:rFonts w:ascii="Myriad Pro" w:hAnsi="Myriad Pro"/>
          <w:sz w:val="21"/>
        </w:rPr>
        <w:t xml:space="preserve"> &gt; </w:t>
      </w:r>
      <w:r>
        <w:rPr>
          <w:rFonts w:ascii="Myriad Pro" w:hAnsi="Myriad Pro"/>
          <w:b/>
          <w:sz w:val="21"/>
        </w:rPr>
        <w:t>Hard Disk Drive</w:t>
      </w:r>
      <w:r>
        <w:rPr>
          <w:rFonts w:ascii="Myriad Pro" w:hAnsi="Myriad Pro"/>
          <w:sz w:val="21"/>
        </w:rPr>
        <w:t>.</w:t>
      </w:r>
    </w:p>
    <w:p>
      <w:pPr>
        <w:spacing w:before="120" w:after="60"/>
        <w:jc w:val="center"/>
        <w:rPr>
          <w:rFonts w:ascii="Myriad Pro" w:hAnsi="Myriad Pro"/>
          <w:sz w:val="21"/>
        </w:rPr>
      </w:pPr>
      <w:bookmarkStart w:id="812" w:name="d714e39a1310"/>
      <w:bookmarkEnd w:id="812"/>
      <w:r>
        <w:rPr>
          <w:rFonts w:ascii="Myriad Pro" w:hAnsi="Myriad Pro"/>
          <w:sz w:val="21"/>
        </w:rPr>
        <w:t>Figure 5-102 HDD alarm</w:t>
      </w:r>
    </w:p>
    <w:p>
      <w:pPr>
        <w:adjustRightInd/>
        <w:spacing w:line="300" w:lineRule="auto"/>
        <w:ind w:left="1260" w:hanging="420"/>
        <w:jc w:val="center"/>
        <w:textAlignment w:val="center"/>
        <w:rPr>
          <w:rFonts w:ascii="Myriad Pro" w:hAnsi="Myriad Pro"/>
          <w:sz w:val="21"/>
        </w:rPr>
      </w:pPr>
      <w:bookmarkStart w:id="813" w:name="d714e44a1310"/>
      <w:bookmarkEnd w:id="813"/>
      <w:r>
        <w:rPr>
          <w:rFonts w:ascii="Myriad Pro" w:hAnsi="Myriad Pro"/>
          <w:sz w:val="21"/>
        </w:rPr>
        <w:drawing>
          <wp:inline distT="0" distB="0" distL="0" distR="0">
            <wp:extent cx="4324350" cy="4295775"/>
            <wp:effectExtent l="0" t="0" r="0" b="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a:xfrm>
                      <a:off x="0" y="0"/>
                      <a:ext cx="4324350" cy="42957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Select an event type from </w:t>
      </w:r>
      <w:r>
        <w:rPr>
          <w:rFonts w:ascii="Myriad Pro" w:hAnsi="Myriad Pro"/>
          <w:b/>
          <w:sz w:val="21"/>
        </w:rPr>
        <w:t>No disks</w:t>
      </w:r>
      <w:r>
        <w:rPr>
          <w:rFonts w:ascii="Myriad Pro" w:hAnsi="Myriad Pro"/>
          <w:sz w:val="21"/>
        </w:rPr>
        <w:t xml:space="preserve">, </w:t>
      </w:r>
      <w:r>
        <w:rPr>
          <w:rFonts w:ascii="Myriad Pro" w:hAnsi="Myriad Pro"/>
          <w:b/>
          <w:sz w:val="21"/>
        </w:rPr>
        <w:t>Hard Disk Error</w:t>
      </w:r>
      <w:r>
        <w:rPr>
          <w:rFonts w:ascii="Myriad Pro" w:hAnsi="Myriad Pro"/>
          <w:sz w:val="21"/>
        </w:rPr>
        <w:t xml:space="preserve"> and </w:t>
      </w:r>
      <w:r>
        <w:rPr>
          <w:rFonts w:ascii="Myriad Pro" w:hAnsi="Myriad Pro"/>
          <w:b/>
          <w:sz w:val="21"/>
        </w:rPr>
        <w:t>Insufficient storage capacity</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bookmarkStart w:id="814" w:name="d714e68a1310"/>
      <w:bookmarkEnd w:id="814"/>
      <w:r>
        <w:rPr>
          <w:rFonts w:ascii="Myriad Pro" w:hAnsi="Myriad Pro"/>
          <w:sz w:val="21"/>
        </w:rPr>
        <w:drawing>
          <wp:inline distT="0" distB="0" distL="0" distR="0">
            <wp:extent cx="219075" cy="104775"/>
            <wp:effectExtent l="0" t="0" r="0" b="0"/>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alarm.</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Configure other parameters.</w:t>
      </w:r>
    </w:p>
    <w:p>
      <w:pPr>
        <w:spacing w:before="120" w:after="60"/>
        <w:ind w:left="300"/>
        <w:jc w:val="center"/>
        <w:rPr>
          <w:rFonts w:ascii="Myriad Pro" w:hAnsi="Myriad Pro"/>
          <w:sz w:val="21"/>
        </w:rPr>
      </w:pPr>
      <w:bookmarkStart w:id="815" w:name="d714e79a1310"/>
      <w:bookmarkEnd w:id="815"/>
      <w:r>
        <w:rPr>
          <w:rFonts w:ascii="Myriad Pro" w:hAnsi="Myriad Pro"/>
          <w:sz w:val="21"/>
        </w:rPr>
        <w:t>Table 5-37 Alarm settings</w:t>
      </w:r>
    </w:p>
    <w:tbl>
      <w:tblPr>
        <w:tblStyle w:val="18"/>
        <w:tblW w:w="8788" w:type="dxa"/>
        <w:tblInd w:w="958" w:type="dxa"/>
        <w:tblLayout w:type="fixed"/>
        <w:tblCellMar>
          <w:top w:w="0" w:type="dxa"/>
          <w:left w:w="108" w:type="dxa"/>
          <w:bottom w:w="0" w:type="dxa"/>
          <w:right w:w="108" w:type="dxa"/>
        </w:tblCellMar>
      </w:tblPr>
      <w:tblGrid>
        <w:gridCol w:w="1862"/>
        <w:gridCol w:w="6926"/>
      </w:tblGrid>
      <w:tr>
        <w:tblPrEx>
          <w:tblCellMar>
            <w:top w:w="0" w:type="dxa"/>
            <w:left w:w="108" w:type="dxa"/>
            <w:bottom w:w="0" w:type="dxa"/>
            <w:right w:w="108" w:type="dxa"/>
          </w:tblCellMar>
        </w:tblPrEx>
        <w:trPr>
          <w:cantSplit/>
          <w:trHeight w:val="400" w:hRule="atLeast"/>
          <w:tblHeader/>
        </w:trPr>
        <w:tc>
          <w:tcPr>
            <w:tcW w:w="1970"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7370"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19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Alarm Output</w:t>
            </w:r>
          </w:p>
        </w:tc>
        <w:tc>
          <w:tcPr>
            <w:tcW w:w="73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Click </w:t>
            </w:r>
            <w:r>
              <w:rPr>
                <w:rFonts w:ascii="Myriad Pro" w:hAnsi="Myriad Pro"/>
                <w:b/>
                <w:sz w:val="21"/>
              </w:rPr>
              <w:t>Settings</w:t>
            </w:r>
            <w:r>
              <w:rPr>
                <w:rFonts w:ascii="Myriad Pro" w:hAnsi="Myriad Pro"/>
                <w:sz w:val="21"/>
              </w:rPr>
              <w:t xml:space="preserve"> next to </w:t>
            </w:r>
            <w:r>
              <w:rPr>
                <w:rFonts w:ascii="Myriad Pro" w:hAnsi="Myriad Pro"/>
                <w:b/>
                <w:sz w:val="21"/>
              </w:rPr>
              <w:t>Alarm Output</w:t>
            </w:r>
            <w:r>
              <w:rPr>
                <w:rFonts w:ascii="Myriad Pro" w:hAnsi="Myriad Pro"/>
                <w:sz w:val="21"/>
              </w:rPr>
              <w:t xml:space="preserve">, click </w:t>
            </w:r>
            <w:bookmarkStart w:id="816" w:name="d714e119a1310"/>
            <w:bookmarkEnd w:id="816"/>
            <w:r>
              <w:rPr>
                <w:rFonts w:ascii="Myriad Pro" w:hAnsi="Myriad Pro"/>
                <w:sz w:val="21"/>
              </w:rPr>
              <w:drawing>
                <wp:inline distT="0" distB="0" distL="0" distR="0">
                  <wp:extent cx="219075" cy="104775"/>
                  <wp:effectExtent l="0" t="0" r="0" b="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local alarm, and then select alarm output port as required.</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Make sure that the alarm state of the alarm output port has been configured. For details, see </w:t>
            </w:r>
            <w:bookmarkStart w:id="817" w:name="d714e126a1310"/>
            <w:bookmarkEnd w:id="817"/>
            <w:r>
              <w:rPr>
                <w:rFonts w:ascii="Myriad Pro" w:hAnsi="Myriad Pro"/>
                <w:sz w:val="21"/>
                <w:highlight w:val="lightGray"/>
              </w:rPr>
              <w:fldChar w:fldCharType="begin"/>
            </w:r>
            <w:r>
              <w:rPr>
                <w:rFonts w:ascii="Myriad Pro" w:hAnsi="Myriad Pro"/>
                <w:sz w:val="21"/>
                <w:highlight w:val="lightGray"/>
              </w:rPr>
              <w:instrText xml:space="preserve">HYPERLINK \l"d406e8a1310"</w:instrText>
            </w:r>
            <w:r>
              <w:rPr>
                <w:rFonts w:ascii="Myriad Pro" w:hAnsi="Myriad Pro"/>
                <w:sz w:val="21"/>
                <w:highlight w:val="lightGray"/>
              </w:rPr>
              <w:fldChar w:fldCharType="separate"/>
            </w:r>
            <w:r>
              <w:rPr>
                <w:rFonts w:ascii="Myriad Pro" w:hAnsi="Myriad Pro"/>
                <w:sz w:val="21"/>
                <w:highlight w:val="lightGray"/>
              </w:rPr>
              <w:t>"5.12.4.3.3 Configuring Alarm Output"</w:t>
            </w:r>
            <w:r>
              <w:rPr>
                <w:rFonts w:ascii="Myriad Pro" w:hAnsi="Myriad Pro"/>
                <w:sz w:val="21"/>
                <w:highlight w:val="lightGray"/>
              </w:rPr>
              <w:fldChar w:fldCharType="end"/>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19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Beep</w:t>
            </w:r>
          </w:p>
        </w:tc>
        <w:tc>
          <w:tcPr>
            <w:tcW w:w="73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the checkbox to enable the Device to make a beep noise when an alarm occurs.</w:t>
            </w:r>
          </w:p>
        </w:tc>
      </w:tr>
      <w:tr>
        <w:tblPrEx>
          <w:tblCellMar>
            <w:top w:w="0" w:type="dxa"/>
            <w:left w:w="108" w:type="dxa"/>
            <w:bottom w:w="0" w:type="dxa"/>
            <w:right w:w="108" w:type="dxa"/>
          </w:tblCellMar>
        </w:tblPrEx>
        <w:trPr>
          <w:cantSplit/>
        </w:trPr>
        <w:tc>
          <w:tcPr>
            <w:tcW w:w="19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Pop-up Alert</w:t>
            </w:r>
          </w:p>
        </w:tc>
        <w:tc>
          <w:tcPr>
            <w:tcW w:w="73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on-screen prompt of an alarm event.</w:t>
            </w:r>
          </w:p>
        </w:tc>
      </w:tr>
      <w:tr>
        <w:tblPrEx>
          <w:tblCellMar>
            <w:top w:w="0" w:type="dxa"/>
            <w:left w:w="108" w:type="dxa"/>
            <w:bottom w:w="0" w:type="dxa"/>
            <w:right w:w="108" w:type="dxa"/>
          </w:tblCellMar>
        </w:tblPrEx>
        <w:trPr>
          <w:cantSplit/>
        </w:trPr>
        <w:tc>
          <w:tcPr>
            <w:tcW w:w="19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Alarm Delay</w:t>
            </w:r>
          </w:p>
        </w:tc>
        <w:tc>
          <w:tcPr>
            <w:tcW w:w="73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When alarm delay is configured, alarm continues for an extended period after the alarm ends.</w:t>
            </w:r>
          </w:p>
        </w:tc>
      </w:tr>
      <w:tr>
        <w:tblPrEx>
          <w:tblCellMar>
            <w:top w:w="0" w:type="dxa"/>
            <w:left w:w="108" w:type="dxa"/>
            <w:bottom w:w="0" w:type="dxa"/>
            <w:right w:w="108" w:type="dxa"/>
          </w:tblCellMar>
        </w:tblPrEx>
        <w:trPr>
          <w:cantSplit/>
        </w:trPr>
        <w:tc>
          <w:tcPr>
            <w:tcW w:w="19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Send Email</w:t>
            </w:r>
          </w:p>
        </w:tc>
        <w:tc>
          <w:tcPr>
            <w:tcW w:w="73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the system to send an email to notify you of an alarm event.</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before="60" w:line="300" w:lineRule="auto"/>
              <w:ind w:left="413" w:hanging="300"/>
              <w:textAlignment w:val="center"/>
              <w:rPr>
                <w:rFonts w:ascii="Myriad Pro" w:hAnsi="Myriad Pro"/>
                <w:sz w:val="21"/>
                <w:highlight w:val="lightGray"/>
              </w:rPr>
            </w:pPr>
            <w:bookmarkStart w:id="818" w:name="d714e168a1310"/>
            <w:bookmarkEnd w:id="818"/>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This function is available on select models.</w:t>
            </w:r>
          </w:p>
          <w:p>
            <w:pPr>
              <w:adjustRightInd/>
              <w:spacing w:line="300" w:lineRule="auto"/>
              <w:ind w:left="413" w:hanging="300"/>
              <w:textAlignment w:val="center"/>
              <w:rPr>
                <w:rFonts w:hint="eastAsia" w:ascii="Myriad Pro" w:hAnsi="Myriad Pro"/>
                <w:sz w:val="21"/>
                <w:highlight w:val="lightGray"/>
              </w:rPr>
            </w:pPr>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 xml:space="preserve">Make sure that the email function has been configured in </w:t>
            </w:r>
            <w:r>
              <w:rPr>
                <w:rFonts w:ascii="Myriad Pro" w:hAnsi="Myriad Pro"/>
                <w:b/>
                <w:sz w:val="21"/>
                <w:highlight w:val="lightGray"/>
              </w:rPr>
              <w:t>Main Menu</w:t>
            </w:r>
            <w:r>
              <w:rPr>
                <w:rFonts w:ascii="Myriad Pro" w:hAnsi="Myriad Pro"/>
                <w:sz w:val="21"/>
                <w:highlight w:val="lightGray"/>
              </w:rPr>
              <w:t xml:space="preserve"> &gt; </w:t>
            </w:r>
            <w:r>
              <w:rPr>
                <w:rFonts w:ascii="Myriad Pro" w:hAnsi="Myriad Pro"/>
                <w:b/>
                <w:sz w:val="21"/>
                <w:highlight w:val="lightGray"/>
              </w:rPr>
              <w:t>Network Settings</w:t>
            </w:r>
            <w:r>
              <w:rPr>
                <w:rFonts w:ascii="Myriad Pro" w:hAnsi="Myriad Pro"/>
                <w:sz w:val="21"/>
                <w:highlight w:val="lightGray"/>
              </w:rPr>
              <w:t xml:space="preserve"> &gt; </w:t>
            </w:r>
            <w:r>
              <w:rPr>
                <w:rFonts w:ascii="Myriad Pro" w:hAnsi="Myriad Pro"/>
                <w:b/>
                <w:sz w:val="21"/>
                <w:highlight w:val="lightGray"/>
              </w:rPr>
              <w:t>Email</w:t>
            </w:r>
            <w:r>
              <w:rPr>
                <w:rFonts w:ascii="Myriad Pro" w:hAnsi="Myriad Pro"/>
                <w:sz w:val="21"/>
                <w:highlight w:val="lightGray"/>
              </w:rPr>
              <w:t>.</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6"/>
        <w:spacing w:before="320" w:after="160" w:line="300" w:lineRule="auto"/>
        <w:rPr>
          <w:rFonts w:ascii="Myriad Pro" w:hAnsi="Myriad Pro"/>
          <w:b/>
        </w:rPr>
      </w:pPr>
      <w:bookmarkStart w:id="819" w:name="_Toc146120074"/>
      <w:r>
        <w:rPr>
          <w:rFonts w:ascii="Myriad Pro" w:hAnsi="Myriad Pro"/>
          <w:b/>
        </w:rPr>
        <w:t>5.12.4.4.2 Configuring Network Error Alarms</w:t>
      </w:r>
      <w:bookmarkEnd w:id="819"/>
    </w:p>
    <w:p>
      <w:pPr>
        <w:spacing w:line="300" w:lineRule="auto"/>
        <w:ind w:left="850"/>
        <w:textAlignment w:val="center"/>
        <w:rPr>
          <w:rFonts w:ascii="Myriad Pro" w:hAnsi="Myriad Pro"/>
          <w:sz w:val="21"/>
        </w:rPr>
      </w:pPr>
      <w:r>
        <w:rPr>
          <w:rFonts w:ascii="Myriad Pro" w:hAnsi="Myriad Pro"/>
          <w:sz w:val="21"/>
        </w:rPr>
        <w:t>An alarm is triggered when a network error occurs.</w:t>
      </w:r>
    </w:p>
    <w:p>
      <w:pPr>
        <w:spacing w:before="120" w:after="60"/>
        <w:rPr>
          <w:rFonts w:ascii="Myriad Pro" w:hAnsi="Myriad Pro"/>
          <w:sz w:val="28"/>
        </w:rPr>
      </w:pPr>
      <w:bookmarkStart w:id="820" w:name="d715e15a1310"/>
      <w:bookmarkEnd w:id="820"/>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Events</w:t>
      </w:r>
      <w:r>
        <w:rPr>
          <w:rFonts w:ascii="Myriad Pro" w:hAnsi="Myriad Pro"/>
          <w:sz w:val="21"/>
        </w:rPr>
        <w:t xml:space="preserve"> &gt; </w:t>
      </w:r>
      <w:r>
        <w:rPr>
          <w:rFonts w:ascii="Myriad Pro" w:hAnsi="Myriad Pro"/>
          <w:b/>
          <w:sz w:val="21"/>
        </w:rPr>
        <w:t>Exception</w:t>
      </w:r>
      <w:r>
        <w:rPr>
          <w:rFonts w:ascii="Myriad Pro" w:hAnsi="Myriad Pro"/>
          <w:sz w:val="21"/>
        </w:rPr>
        <w:t xml:space="preserve"> &gt; </w:t>
      </w:r>
      <w:r>
        <w:rPr>
          <w:rFonts w:ascii="Myriad Pro" w:hAnsi="Myriad Pro"/>
          <w:b/>
          <w:sz w:val="21"/>
        </w:rPr>
        <w:t>Network</w:t>
      </w:r>
      <w:r>
        <w:rPr>
          <w:rFonts w:ascii="Myriad Pro" w:hAnsi="Myriad Pro"/>
          <w:sz w:val="21"/>
        </w:rPr>
        <w:t>.</w:t>
      </w:r>
    </w:p>
    <w:p>
      <w:pPr>
        <w:spacing w:before="120" w:after="60"/>
        <w:jc w:val="center"/>
        <w:rPr>
          <w:rFonts w:ascii="Myriad Pro" w:hAnsi="Myriad Pro"/>
          <w:sz w:val="21"/>
        </w:rPr>
      </w:pPr>
      <w:bookmarkStart w:id="821" w:name="d715e39a1310"/>
      <w:bookmarkEnd w:id="821"/>
      <w:r>
        <w:rPr>
          <w:rFonts w:ascii="Myriad Pro" w:hAnsi="Myriad Pro"/>
          <w:sz w:val="21"/>
        </w:rPr>
        <w:t>Figure 5-103 Network alarm</w:t>
      </w:r>
    </w:p>
    <w:p>
      <w:pPr>
        <w:adjustRightInd/>
        <w:spacing w:line="300" w:lineRule="auto"/>
        <w:ind w:left="1260" w:hanging="420"/>
        <w:jc w:val="center"/>
        <w:textAlignment w:val="center"/>
        <w:rPr>
          <w:rFonts w:ascii="Myriad Pro" w:hAnsi="Myriad Pro"/>
          <w:sz w:val="21"/>
        </w:rPr>
      </w:pPr>
      <w:bookmarkStart w:id="822" w:name="d715e44a1310"/>
      <w:bookmarkEnd w:id="822"/>
      <w:r>
        <w:rPr>
          <w:rFonts w:ascii="Myriad Pro" w:hAnsi="Myriad Pro"/>
          <w:sz w:val="21"/>
        </w:rPr>
        <w:drawing>
          <wp:inline distT="0" distB="0" distL="0" distR="0">
            <wp:extent cx="4324350" cy="4295775"/>
            <wp:effectExtent l="0" t="0" r="0" b="0"/>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a:xfrm>
                      <a:off x="0" y="0"/>
                      <a:ext cx="4324350" cy="429577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Select an event type from </w:t>
      </w:r>
      <w:r>
        <w:rPr>
          <w:rFonts w:ascii="Myriad Pro" w:hAnsi="Myriad Pro"/>
          <w:b/>
          <w:sz w:val="21"/>
        </w:rPr>
        <w:t>Offline</w:t>
      </w:r>
      <w:r>
        <w:rPr>
          <w:rFonts w:ascii="Myriad Pro" w:hAnsi="Myriad Pro"/>
          <w:sz w:val="21"/>
        </w:rPr>
        <w:t xml:space="preserve">, </w:t>
      </w:r>
      <w:r>
        <w:rPr>
          <w:rFonts w:ascii="Myriad Pro" w:hAnsi="Myriad Pro"/>
          <w:b/>
          <w:sz w:val="21"/>
        </w:rPr>
        <w:t>IP Conflict</w:t>
      </w:r>
      <w:r>
        <w:rPr>
          <w:rFonts w:ascii="Myriad Pro" w:hAnsi="Myriad Pro"/>
          <w:sz w:val="21"/>
        </w:rPr>
        <w:t xml:space="preserve"> and </w:t>
      </w:r>
      <w:r>
        <w:rPr>
          <w:rFonts w:ascii="Myriad Pro" w:hAnsi="Myriad Pro"/>
          <w:b/>
          <w:sz w:val="21"/>
        </w:rPr>
        <w:t>MAC conflict</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bookmarkStart w:id="823" w:name="d715e68a1310"/>
      <w:bookmarkEnd w:id="823"/>
      <w:r>
        <w:rPr>
          <w:rFonts w:ascii="Myriad Pro" w:hAnsi="Myriad Pro"/>
          <w:sz w:val="21"/>
        </w:rPr>
        <w:drawing>
          <wp:inline distT="0" distB="0" distL="0" distR="0">
            <wp:extent cx="219075" cy="104775"/>
            <wp:effectExtent l="0" t="0" r="0" b="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alarm.</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Configure other parameters.</w:t>
      </w:r>
    </w:p>
    <w:p>
      <w:pPr>
        <w:spacing w:before="120" w:after="60"/>
        <w:ind w:left="300"/>
        <w:jc w:val="center"/>
        <w:rPr>
          <w:rFonts w:ascii="Myriad Pro" w:hAnsi="Myriad Pro"/>
          <w:sz w:val="21"/>
        </w:rPr>
      </w:pPr>
      <w:bookmarkStart w:id="824" w:name="d715e79a1310"/>
      <w:bookmarkEnd w:id="824"/>
      <w:r>
        <w:rPr>
          <w:rFonts w:ascii="Myriad Pro" w:hAnsi="Myriad Pro"/>
          <w:sz w:val="21"/>
        </w:rPr>
        <w:t>Table 5-38 Alarm settings</w:t>
      </w:r>
    </w:p>
    <w:tbl>
      <w:tblPr>
        <w:tblStyle w:val="18"/>
        <w:tblW w:w="8788" w:type="dxa"/>
        <w:tblInd w:w="958" w:type="dxa"/>
        <w:tblLayout w:type="fixed"/>
        <w:tblCellMar>
          <w:top w:w="0" w:type="dxa"/>
          <w:left w:w="108" w:type="dxa"/>
          <w:bottom w:w="0" w:type="dxa"/>
          <w:right w:w="108" w:type="dxa"/>
        </w:tblCellMar>
      </w:tblPr>
      <w:tblGrid>
        <w:gridCol w:w="1862"/>
        <w:gridCol w:w="6926"/>
      </w:tblGrid>
      <w:tr>
        <w:tblPrEx>
          <w:tblCellMar>
            <w:top w:w="0" w:type="dxa"/>
            <w:left w:w="108" w:type="dxa"/>
            <w:bottom w:w="0" w:type="dxa"/>
            <w:right w:w="108" w:type="dxa"/>
          </w:tblCellMar>
        </w:tblPrEx>
        <w:trPr>
          <w:cantSplit/>
          <w:trHeight w:val="400" w:hRule="atLeast"/>
          <w:tblHeader/>
        </w:trPr>
        <w:tc>
          <w:tcPr>
            <w:tcW w:w="1970"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7370"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19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Alarm Output</w:t>
            </w:r>
          </w:p>
        </w:tc>
        <w:tc>
          <w:tcPr>
            <w:tcW w:w="73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Click </w:t>
            </w:r>
            <w:r>
              <w:rPr>
                <w:rFonts w:ascii="Myriad Pro" w:hAnsi="Myriad Pro"/>
                <w:b/>
                <w:sz w:val="21"/>
              </w:rPr>
              <w:t>Settings</w:t>
            </w:r>
            <w:r>
              <w:rPr>
                <w:rFonts w:ascii="Myriad Pro" w:hAnsi="Myriad Pro"/>
                <w:sz w:val="21"/>
              </w:rPr>
              <w:t xml:space="preserve"> next to </w:t>
            </w:r>
            <w:r>
              <w:rPr>
                <w:rFonts w:ascii="Myriad Pro" w:hAnsi="Myriad Pro"/>
                <w:b/>
                <w:sz w:val="21"/>
              </w:rPr>
              <w:t>Alarm Output</w:t>
            </w:r>
            <w:r>
              <w:rPr>
                <w:rFonts w:ascii="Myriad Pro" w:hAnsi="Myriad Pro"/>
                <w:sz w:val="21"/>
              </w:rPr>
              <w:t xml:space="preserve">, click </w:t>
            </w:r>
            <w:bookmarkStart w:id="825" w:name="d715e119a1310"/>
            <w:bookmarkEnd w:id="825"/>
            <w:r>
              <w:rPr>
                <w:rFonts w:ascii="Myriad Pro" w:hAnsi="Myriad Pro"/>
                <w:sz w:val="21"/>
              </w:rPr>
              <w:drawing>
                <wp:inline distT="0" distB="0" distL="0" distR="0">
                  <wp:extent cx="219075" cy="104775"/>
                  <wp:effectExtent l="0" t="0" r="0" b="0"/>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the local alarm, and then select alarm output port as required.</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before="60" w:after="60" w:line="300" w:lineRule="auto"/>
              <w:ind w:left="113"/>
              <w:textAlignment w:val="center"/>
              <w:rPr>
                <w:rFonts w:hint="eastAsia" w:ascii="Myriad Pro" w:hAnsi="Myriad Pro"/>
                <w:sz w:val="21"/>
                <w:highlight w:val="lightGray"/>
              </w:rPr>
            </w:pPr>
            <w:r>
              <w:rPr>
                <w:rFonts w:ascii="Myriad Pro" w:hAnsi="Myriad Pro"/>
                <w:sz w:val="21"/>
                <w:highlight w:val="lightGray"/>
              </w:rPr>
              <w:t xml:space="preserve">Make sure that the alarm state of the alarm output port has been configured. For details, see </w:t>
            </w:r>
            <w:bookmarkStart w:id="826" w:name="d715e126a1310"/>
            <w:bookmarkEnd w:id="826"/>
            <w:r>
              <w:rPr>
                <w:rFonts w:ascii="Myriad Pro" w:hAnsi="Myriad Pro"/>
                <w:sz w:val="21"/>
                <w:highlight w:val="lightGray"/>
              </w:rPr>
              <w:fldChar w:fldCharType="begin"/>
            </w:r>
            <w:r>
              <w:rPr>
                <w:rFonts w:ascii="Myriad Pro" w:hAnsi="Myriad Pro"/>
                <w:sz w:val="21"/>
                <w:highlight w:val="lightGray"/>
              </w:rPr>
              <w:instrText xml:space="preserve">HYPERLINK \l"d406e8a1310"</w:instrText>
            </w:r>
            <w:r>
              <w:rPr>
                <w:rFonts w:ascii="Myriad Pro" w:hAnsi="Myriad Pro"/>
                <w:sz w:val="21"/>
                <w:highlight w:val="lightGray"/>
              </w:rPr>
              <w:fldChar w:fldCharType="separate"/>
            </w:r>
            <w:r>
              <w:rPr>
                <w:rFonts w:ascii="Myriad Pro" w:hAnsi="Myriad Pro"/>
                <w:sz w:val="21"/>
                <w:highlight w:val="lightGray"/>
              </w:rPr>
              <w:t>"5.12.4.3.3 Configuring Alarm Output"</w:t>
            </w:r>
            <w:r>
              <w:rPr>
                <w:rFonts w:ascii="Myriad Pro" w:hAnsi="Myriad Pro"/>
                <w:sz w:val="21"/>
                <w:highlight w:val="lightGray"/>
              </w:rPr>
              <w:fldChar w:fldCharType="end"/>
            </w:r>
            <w:r>
              <w:rPr>
                <w:rFonts w:ascii="Myriad Pro" w:hAnsi="Myriad Pro"/>
                <w:sz w:val="21"/>
                <w:highlight w:val="lightGray"/>
              </w:rPr>
              <w:t>.</w:t>
            </w:r>
          </w:p>
        </w:tc>
      </w:tr>
      <w:tr>
        <w:tblPrEx>
          <w:tblCellMar>
            <w:top w:w="0" w:type="dxa"/>
            <w:left w:w="108" w:type="dxa"/>
            <w:bottom w:w="0" w:type="dxa"/>
            <w:right w:w="108" w:type="dxa"/>
          </w:tblCellMar>
        </w:tblPrEx>
        <w:trPr>
          <w:cantSplit/>
        </w:trPr>
        <w:tc>
          <w:tcPr>
            <w:tcW w:w="19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Beep</w:t>
            </w:r>
          </w:p>
        </w:tc>
        <w:tc>
          <w:tcPr>
            <w:tcW w:w="73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Select the checkbox to enable the Device to make a beep noise when an alarm occurs. </w:t>
            </w:r>
          </w:p>
        </w:tc>
      </w:tr>
      <w:tr>
        <w:tblPrEx>
          <w:tblCellMar>
            <w:top w:w="0" w:type="dxa"/>
            <w:left w:w="108" w:type="dxa"/>
            <w:bottom w:w="0" w:type="dxa"/>
            <w:right w:w="108" w:type="dxa"/>
          </w:tblCellMar>
        </w:tblPrEx>
        <w:trPr>
          <w:cantSplit/>
        </w:trPr>
        <w:tc>
          <w:tcPr>
            <w:tcW w:w="19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Pop-up Alert</w:t>
            </w:r>
          </w:p>
        </w:tc>
        <w:tc>
          <w:tcPr>
            <w:tcW w:w="73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on-screen prompt of an alarm event.</w:t>
            </w:r>
          </w:p>
        </w:tc>
      </w:tr>
      <w:tr>
        <w:tblPrEx>
          <w:tblCellMar>
            <w:top w:w="0" w:type="dxa"/>
            <w:left w:w="108" w:type="dxa"/>
            <w:bottom w:w="0" w:type="dxa"/>
            <w:right w:w="108" w:type="dxa"/>
          </w:tblCellMar>
        </w:tblPrEx>
        <w:trPr>
          <w:cantSplit/>
        </w:trPr>
        <w:tc>
          <w:tcPr>
            <w:tcW w:w="19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Alarm Delay</w:t>
            </w:r>
          </w:p>
        </w:tc>
        <w:tc>
          <w:tcPr>
            <w:tcW w:w="73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When alarm delay is configured, alarm continues for an extended period after the alarm ends</w:t>
            </w:r>
          </w:p>
        </w:tc>
      </w:tr>
      <w:tr>
        <w:tblPrEx>
          <w:tblCellMar>
            <w:top w:w="0" w:type="dxa"/>
            <w:left w:w="108" w:type="dxa"/>
            <w:bottom w:w="0" w:type="dxa"/>
            <w:right w:w="108" w:type="dxa"/>
          </w:tblCellMar>
        </w:tblPrEx>
        <w:trPr>
          <w:cantSplit/>
        </w:trPr>
        <w:tc>
          <w:tcPr>
            <w:tcW w:w="19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Send Email</w:t>
            </w:r>
          </w:p>
        </w:tc>
        <w:tc>
          <w:tcPr>
            <w:tcW w:w="737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the system to send an email to notify you of an alarm event.</w:t>
            </w:r>
          </w:p>
          <w:p>
            <w:pPr>
              <w:spacing w:before="80" w:after="60"/>
              <w:ind w:left="113"/>
              <w:textAlignment w:val="center"/>
              <w:rPr>
                <w:rFonts w:ascii="Myriad Pro" w:hAnsi="Myriad Pro"/>
                <w:b/>
              </w:rPr>
            </w:pPr>
            <w:r>
              <w:rPr>
                <w:rFonts w:ascii="Myriad Pro" w:hAnsi="Myriad Pro"/>
                <w:b/>
              </w:rPr>
              <w:drawing>
                <wp:inline distT="0" distB="0" distL="0" distR="0">
                  <wp:extent cx="219075" cy="161925"/>
                  <wp:effectExtent l="0" t="0" r="0" b="0"/>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before="60" w:line="300" w:lineRule="auto"/>
              <w:ind w:left="413" w:hanging="300"/>
              <w:textAlignment w:val="center"/>
              <w:rPr>
                <w:rFonts w:ascii="Myriad Pro" w:hAnsi="Myriad Pro"/>
                <w:sz w:val="21"/>
                <w:highlight w:val="lightGray"/>
              </w:rPr>
            </w:pPr>
            <w:bookmarkStart w:id="827" w:name="d715e168a1310"/>
            <w:bookmarkEnd w:id="827"/>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This function is available on select models.</w:t>
            </w:r>
          </w:p>
          <w:p>
            <w:pPr>
              <w:adjustRightInd/>
              <w:spacing w:line="300" w:lineRule="auto"/>
              <w:ind w:left="413" w:hanging="300"/>
              <w:textAlignment w:val="center"/>
              <w:rPr>
                <w:rFonts w:hint="eastAsia" w:ascii="Myriad Pro" w:hAnsi="Myriad Pro"/>
                <w:sz w:val="21"/>
                <w:highlight w:val="lightGray"/>
              </w:rPr>
            </w:pPr>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 xml:space="preserve">Make sure that the email function has been configured in </w:t>
            </w:r>
            <w:r>
              <w:rPr>
                <w:rFonts w:ascii="Myriad Pro" w:hAnsi="Myriad Pro"/>
                <w:b/>
                <w:sz w:val="21"/>
                <w:highlight w:val="lightGray"/>
              </w:rPr>
              <w:t>Main Menu</w:t>
            </w:r>
            <w:r>
              <w:rPr>
                <w:rFonts w:ascii="Myriad Pro" w:hAnsi="Myriad Pro"/>
                <w:sz w:val="21"/>
                <w:highlight w:val="lightGray"/>
              </w:rPr>
              <w:t xml:space="preserve"> &gt; </w:t>
            </w:r>
            <w:r>
              <w:rPr>
                <w:rFonts w:ascii="Myriad Pro" w:hAnsi="Myriad Pro"/>
                <w:b/>
                <w:sz w:val="21"/>
                <w:highlight w:val="lightGray"/>
              </w:rPr>
              <w:t>Network Settings</w:t>
            </w:r>
            <w:r>
              <w:rPr>
                <w:rFonts w:ascii="Myriad Pro" w:hAnsi="Myriad Pro"/>
                <w:sz w:val="21"/>
                <w:highlight w:val="lightGray"/>
              </w:rPr>
              <w:t xml:space="preserve"> &gt; </w:t>
            </w:r>
            <w:r>
              <w:rPr>
                <w:rFonts w:ascii="Myriad Pro" w:hAnsi="Myriad Pro"/>
                <w:b/>
                <w:sz w:val="21"/>
                <w:highlight w:val="lightGray"/>
              </w:rPr>
              <w:t>Email</w:t>
            </w:r>
            <w:r>
              <w:rPr>
                <w:rFonts w:ascii="Myriad Pro" w:hAnsi="Myriad Pro"/>
                <w:sz w:val="21"/>
                <w:highlight w:val="lightGray"/>
              </w:rPr>
              <w:t>.</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5"/>
        <w:spacing w:before="320" w:after="160" w:line="300" w:lineRule="auto"/>
        <w:rPr>
          <w:rFonts w:ascii="Myriad Pro" w:hAnsi="Myriad Pro"/>
          <w:b/>
          <w:sz w:val="28"/>
        </w:rPr>
      </w:pPr>
      <w:bookmarkStart w:id="828" w:name="_Toc146120075"/>
      <w:r>
        <w:rPr>
          <w:rFonts w:ascii="Myriad Pro" w:hAnsi="Myriad Pro"/>
          <w:b/>
          <w:sz w:val="28"/>
        </w:rPr>
        <w:t>5.12.4.5 Searching for Alarm Information</w:t>
      </w:r>
      <w:bookmarkEnd w:id="828"/>
    </w:p>
    <w:p>
      <w:pPr>
        <w:spacing w:line="300" w:lineRule="auto"/>
        <w:ind w:left="850"/>
        <w:textAlignment w:val="center"/>
        <w:rPr>
          <w:rFonts w:ascii="Myriad Pro" w:hAnsi="Myriad Pro"/>
          <w:sz w:val="21"/>
        </w:rPr>
      </w:pPr>
      <w:r>
        <w:rPr>
          <w:rFonts w:ascii="Myriad Pro" w:hAnsi="Myriad Pro"/>
          <w:sz w:val="21"/>
        </w:rPr>
        <w:t>You can search for, view and back up the alarm information.</w:t>
      </w:r>
    </w:p>
    <w:p>
      <w:pPr>
        <w:spacing w:before="120" w:after="60"/>
        <w:rPr>
          <w:rFonts w:ascii="Myriad Pro" w:hAnsi="Myriad Pro"/>
          <w:sz w:val="28"/>
        </w:rPr>
      </w:pPr>
      <w:bookmarkStart w:id="829" w:name="d672e15a1310"/>
      <w:bookmarkEnd w:id="829"/>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Events</w:t>
      </w:r>
      <w:r>
        <w:rPr>
          <w:rFonts w:ascii="Myriad Pro" w:hAnsi="Myriad Pro"/>
          <w:sz w:val="21"/>
        </w:rPr>
        <w:t xml:space="preserve"> &gt; </w:t>
      </w:r>
      <w:r>
        <w:rPr>
          <w:rFonts w:ascii="Myriad Pro" w:hAnsi="Myriad Pro"/>
          <w:b/>
          <w:sz w:val="21"/>
        </w:rPr>
        <w:t>Event Search</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Set the search period, and then select an event type.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Search</w:t>
      </w:r>
      <w:r>
        <w:rPr>
          <w:rFonts w:ascii="Myriad Pro" w:hAnsi="Myriad Pro"/>
          <w:sz w:val="21"/>
        </w:rPr>
        <w:t>.</w:t>
      </w:r>
    </w:p>
    <w:p>
      <w:pPr>
        <w:spacing w:before="120" w:after="60"/>
        <w:jc w:val="center"/>
        <w:rPr>
          <w:rFonts w:ascii="Myriad Pro" w:hAnsi="Myriad Pro"/>
          <w:sz w:val="21"/>
        </w:rPr>
      </w:pPr>
      <w:bookmarkStart w:id="830" w:name="d672e51a1310"/>
      <w:bookmarkEnd w:id="830"/>
      <w:r>
        <w:rPr>
          <w:rFonts w:ascii="Myriad Pro" w:hAnsi="Myriad Pro"/>
          <w:sz w:val="21"/>
        </w:rPr>
        <w:t>Figure 5-104 Search results</w:t>
      </w:r>
    </w:p>
    <w:p>
      <w:pPr>
        <w:adjustRightInd/>
        <w:spacing w:line="300" w:lineRule="auto"/>
        <w:ind w:left="1260" w:hanging="420"/>
        <w:jc w:val="center"/>
        <w:textAlignment w:val="center"/>
        <w:rPr>
          <w:rFonts w:ascii="Myriad Pro" w:hAnsi="Myriad Pro"/>
          <w:sz w:val="21"/>
        </w:rPr>
      </w:pPr>
      <w:bookmarkStart w:id="831" w:name="d672e56a1310"/>
      <w:bookmarkEnd w:id="831"/>
      <w:r>
        <w:rPr>
          <w:rFonts w:ascii="Myriad Pro" w:hAnsi="Myriad Pro"/>
          <w:sz w:val="21"/>
        </w:rPr>
        <w:drawing>
          <wp:inline distT="0" distB="0" distL="0" distR="0">
            <wp:extent cx="5038725" cy="5000625"/>
            <wp:effectExtent l="0" t="0" r="0"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a:xfrm>
                      <a:off x="0" y="0"/>
                      <a:ext cx="5038725" cy="5000625"/>
                    </a:xfrm>
                    <a:prstGeom prst="rect">
                      <a:avLst/>
                    </a:prstGeom>
                    <a:noFill/>
                    <a:ln>
                      <a:noFill/>
                    </a:ln>
                  </pic:spPr>
                </pic:pic>
              </a:graphicData>
            </a:graphic>
          </wp:inline>
        </w:drawing>
      </w:r>
    </w:p>
    <w:p>
      <w:pPr>
        <w:spacing w:before="120" w:after="60"/>
        <w:rPr>
          <w:rFonts w:ascii="Myriad Pro" w:hAnsi="Myriad Pro"/>
          <w:sz w:val="28"/>
        </w:rPr>
      </w:pPr>
      <w:bookmarkStart w:id="832" w:name="d672e62a1310"/>
      <w:bookmarkEnd w:id="832"/>
      <w:r>
        <w:rPr>
          <w:rFonts w:ascii="Myriad Pro" w:hAnsi="Myriad Pro"/>
          <w:sz w:val="28"/>
        </w:rPr>
        <w:t>Related Operations</w:t>
      </w:r>
    </w:p>
    <w:p>
      <w:pPr>
        <w:adjustRightInd/>
        <w:spacing w:line="300" w:lineRule="auto"/>
        <w:ind w:left="1150" w:hanging="300"/>
        <w:textAlignment w:val="center"/>
        <w:rPr>
          <w:rFonts w:ascii="Myriad Pro" w:hAnsi="Myriad Pro"/>
          <w:sz w:val="21"/>
        </w:rPr>
      </w:pPr>
      <w:bookmarkStart w:id="833" w:name="d672e64a1310"/>
      <w:bookmarkEnd w:id="833"/>
      <w:r>
        <w:rPr>
          <w:rFonts w:ascii="Arial" w:hAnsi="Arial" w:eastAsia="Times New Roman" w:cs="Arial"/>
          <w:sz w:val="21"/>
        </w:rPr>
        <w:t>●</w:t>
      </w:r>
      <w:r>
        <w:rPr>
          <w:rFonts w:ascii="Myriad Pro" w:hAnsi="Myriad Pro" w:eastAsia="Times New Roman"/>
          <w:sz w:val="21"/>
        </w:rPr>
        <w:tab/>
      </w:r>
      <w:r>
        <w:rPr>
          <w:rFonts w:ascii="Myriad Pro" w:hAnsi="Myriad Pro"/>
          <w:sz w:val="21"/>
        </w:rPr>
        <w:t>View details.</w:t>
      </w:r>
    </w:p>
    <w:p>
      <w:pPr>
        <w:adjustRightInd/>
        <w:spacing w:line="300" w:lineRule="auto"/>
        <w:ind w:left="1150"/>
        <w:textAlignment w:val="center"/>
        <w:rPr>
          <w:rFonts w:ascii="Myriad Pro" w:hAnsi="Myriad Pro"/>
          <w:sz w:val="21"/>
        </w:rPr>
      </w:pPr>
      <w:r>
        <w:rPr>
          <w:rFonts w:ascii="Myriad Pro" w:hAnsi="Myriad Pro"/>
          <w:sz w:val="21"/>
        </w:rPr>
        <w:t>Select a record, and then double-click an alarm record to view details.</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Back up.</w:t>
      </w:r>
    </w:p>
    <w:p>
      <w:pPr>
        <w:adjustRightInd/>
        <w:spacing w:line="300" w:lineRule="auto"/>
        <w:ind w:left="1150"/>
        <w:textAlignment w:val="center"/>
        <w:rPr>
          <w:rFonts w:ascii="Myriad Pro" w:hAnsi="Myriad Pro"/>
          <w:sz w:val="21"/>
        </w:rPr>
      </w:pPr>
      <w:r>
        <w:rPr>
          <w:rFonts w:ascii="Myriad Pro" w:hAnsi="Myriad Pro"/>
          <w:sz w:val="21"/>
        </w:rPr>
        <w:t xml:space="preserve">Click </w:t>
      </w:r>
      <w:r>
        <w:rPr>
          <w:rFonts w:ascii="Myriad Pro" w:hAnsi="Myriad Pro"/>
          <w:b/>
          <w:sz w:val="21"/>
        </w:rPr>
        <w:t>Backup</w:t>
      </w:r>
      <w:r>
        <w:rPr>
          <w:rFonts w:ascii="Myriad Pro" w:hAnsi="Myriad Pro"/>
          <w:sz w:val="21"/>
        </w:rPr>
        <w:t xml:space="preserve"> to save the alarm information to a USB storage device.</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Play recorded video.</w:t>
      </w:r>
    </w:p>
    <w:p>
      <w:pPr>
        <w:adjustRightInd/>
        <w:spacing w:line="300" w:lineRule="auto"/>
        <w:ind w:left="1150"/>
        <w:textAlignment w:val="center"/>
        <w:rPr>
          <w:rFonts w:ascii="Myriad Pro" w:hAnsi="Myriad Pro"/>
          <w:sz w:val="21"/>
        </w:rPr>
      </w:pPr>
      <w:r>
        <w:rPr>
          <w:rFonts w:ascii="Myriad Pro" w:hAnsi="Myriad Pro"/>
          <w:sz w:val="21"/>
        </w:rPr>
        <w:t xml:space="preserve">Click </w:t>
      </w:r>
      <w:bookmarkStart w:id="834" w:name="d672e94a1310"/>
      <w:bookmarkEnd w:id="834"/>
      <w:r>
        <w:rPr>
          <w:rFonts w:ascii="Myriad Pro" w:hAnsi="Myriad Pro"/>
          <w:sz w:val="21"/>
        </w:rPr>
        <w:drawing>
          <wp:inline distT="0" distB="0" distL="0" distR="0">
            <wp:extent cx="238125" cy="209550"/>
            <wp:effectExtent l="0" t="0" r="0" b="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a:xfrm>
                      <a:off x="0" y="0"/>
                      <a:ext cx="238125" cy="209550"/>
                    </a:xfrm>
                    <a:prstGeom prst="rect">
                      <a:avLst/>
                    </a:prstGeom>
                    <a:noFill/>
                    <a:ln>
                      <a:noFill/>
                    </a:ln>
                  </pic:spPr>
                </pic:pic>
              </a:graphicData>
            </a:graphic>
          </wp:inline>
        </w:drawing>
      </w:r>
      <w:r>
        <w:rPr>
          <w:rFonts w:ascii="Myriad Pro" w:hAnsi="Myriad Pro"/>
          <w:sz w:val="21"/>
        </w:rPr>
        <w:t xml:space="preserve"> to play the recorded video of the alarm event.</w:t>
      </w:r>
    </w:p>
    <w:p>
      <w:pPr>
        <w:pStyle w:val="5"/>
        <w:spacing w:before="320" w:after="160" w:line="300" w:lineRule="auto"/>
        <w:rPr>
          <w:rFonts w:ascii="Myriad Pro" w:hAnsi="Myriad Pro"/>
          <w:b/>
          <w:sz w:val="28"/>
        </w:rPr>
      </w:pPr>
      <w:bookmarkStart w:id="835" w:name="d673e7a1310"/>
      <w:bookmarkEnd w:id="835"/>
      <w:bookmarkStart w:id="836" w:name="_Toc146120076"/>
      <w:r>
        <w:rPr>
          <w:rFonts w:ascii="Myriad Pro" w:hAnsi="Myriad Pro"/>
          <w:b/>
          <w:sz w:val="28"/>
        </w:rPr>
        <w:t>5.12.4.6 Viewing Alarm Status</w:t>
      </w:r>
      <w:bookmarkEnd w:id="836"/>
    </w:p>
    <w:p>
      <w:pPr>
        <w:spacing w:line="300" w:lineRule="auto"/>
        <w:ind w:left="850"/>
        <w:textAlignment w:val="center"/>
        <w:rPr>
          <w:rFonts w:ascii="Myriad Pro" w:hAnsi="Myriad Pro"/>
          <w:sz w:val="21"/>
        </w:rPr>
      </w:pP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Events</w:t>
      </w:r>
      <w:r>
        <w:rPr>
          <w:rFonts w:ascii="Myriad Pro" w:hAnsi="Myriad Pro"/>
          <w:sz w:val="21"/>
        </w:rPr>
        <w:t xml:space="preserve"> &gt; </w:t>
      </w:r>
      <w:r>
        <w:rPr>
          <w:rFonts w:ascii="Myriad Pro" w:hAnsi="Myriad Pro"/>
          <w:b/>
          <w:sz w:val="21"/>
        </w:rPr>
        <w:t>Event Search</w:t>
      </w:r>
      <w:r>
        <w:rPr>
          <w:rFonts w:ascii="Myriad Pro" w:hAnsi="Myriad Pro"/>
          <w:sz w:val="21"/>
        </w:rPr>
        <w:t xml:space="preserve"> to view alarm status.</w:t>
      </w:r>
    </w:p>
    <w:p>
      <w:pPr>
        <w:spacing w:before="120" w:after="60"/>
        <w:jc w:val="center"/>
        <w:rPr>
          <w:rFonts w:ascii="Myriad Pro" w:hAnsi="Myriad Pro"/>
          <w:sz w:val="21"/>
        </w:rPr>
      </w:pPr>
      <w:bookmarkStart w:id="837" w:name="d673e27a1310"/>
      <w:bookmarkEnd w:id="837"/>
      <w:r>
        <w:rPr>
          <w:rFonts w:ascii="Myriad Pro" w:hAnsi="Myriad Pro"/>
          <w:sz w:val="21"/>
        </w:rPr>
        <w:t>Figure 5-105 Alarm status</w:t>
      </w:r>
    </w:p>
    <w:p>
      <w:pPr>
        <w:adjustRightInd/>
        <w:spacing w:before="140" w:after="70" w:line="300" w:lineRule="auto"/>
        <w:ind w:left="1260" w:hanging="420"/>
        <w:jc w:val="center"/>
        <w:rPr>
          <w:rFonts w:ascii="Myriad Pro" w:hAnsi="Myriad Pro"/>
          <w:sz w:val="28"/>
        </w:rPr>
      </w:pPr>
      <w:bookmarkStart w:id="838" w:name="d673e32a1310"/>
      <w:bookmarkEnd w:id="838"/>
      <w:r>
        <w:rPr>
          <w:rFonts w:ascii="Myriad Pro" w:hAnsi="Myriad Pro"/>
          <w:sz w:val="28"/>
        </w:rPr>
        <w:drawing>
          <wp:inline distT="0" distB="0" distL="0" distR="0">
            <wp:extent cx="5038725" cy="5019675"/>
            <wp:effectExtent l="0" t="0" r="0" b="0"/>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a:xfrm>
                      <a:off x="0" y="0"/>
                      <a:ext cx="5038725" cy="5019675"/>
                    </a:xfrm>
                    <a:prstGeom prst="rect">
                      <a:avLst/>
                    </a:prstGeom>
                    <a:noFill/>
                    <a:ln>
                      <a:noFill/>
                    </a:ln>
                  </pic:spPr>
                </pic:pic>
              </a:graphicData>
            </a:graphic>
          </wp:inline>
        </w:drawing>
      </w:r>
    </w:p>
    <w:p>
      <w:pPr>
        <w:pStyle w:val="4"/>
        <w:spacing w:before="360" w:after="180" w:line="300" w:lineRule="auto"/>
        <w:rPr>
          <w:rFonts w:ascii="Myriad Pro" w:hAnsi="Myriad Pro"/>
          <w:b/>
          <w:sz w:val="32"/>
        </w:rPr>
      </w:pPr>
      <w:bookmarkStart w:id="839" w:name="_Toc146120077"/>
      <w:r>
        <w:rPr>
          <w:rFonts w:ascii="Myriad Pro" w:hAnsi="Myriad Pro"/>
          <w:b/>
          <w:sz w:val="32"/>
        </w:rPr>
        <w:t>5.12.5 Configuring Display Settings</w:t>
      </w:r>
      <w:bookmarkEnd w:id="839"/>
    </w:p>
    <w:p>
      <w:pPr>
        <w:pStyle w:val="5"/>
        <w:spacing w:before="320" w:after="160" w:line="300" w:lineRule="auto"/>
        <w:rPr>
          <w:rFonts w:ascii="Myriad Pro" w:hAnsi="Myriad Pro"/>
          <w:b/>
          <w:sz w:val="28"/>
        </w:rPr>
      </w:pPr>
      <w:bookmarkStart w:id="840" w:name="_Toc146120078"/>
      <w:r>
        <w:rPr>
          <w:rFonts w:ascii="Myriad Pro" w:hAnsi="Myriad Pro"/>
          <w:b/>
          <w:sz w:val="28"/>
        </w:rPr>
        <w:t>5.12.5.1 Configuring Display Output</w:t>
      </w:r>
      <w:bookmarkEnd w:id="840"/>
    </w:p>
    <w:p>
      <w:pPr>
        <w:spacing w:line="300" w:lineRule="auto"/>
        <w:ind w:left="850"/>
        <w:textAlignment w:val="center"/>
        <w:rPr>
          <w:rFonts w:ascii="Myriad Pro" w:hAnsi="Myriad Pro"/>
          <w:sz w:val="21"/>
        </w:rPr>
      </w:pPr>
      <w:r>
        <w:rPr>
          <w:rFonts w:ascii="Myriad Pro" w:hAnsi="Myriad Pro"/>
          <w:sz w:val="21"/>
        </w:rPr>
        <w:t>You can configure whether to display time title and channel, adjust image transparency, set the resolution and more.</w:t>
      </w:r>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Configure the home screen.</w:t>
      </w:r>
    </w:p>
    <w:p>
      <w:pPr>
        <w:adjustRightInd/>
        <w:spacing w:line="300" w:lineRule="auto"/>
        <w:ind w:left="2000" w:hanging="300"/>
        <w:textAlignment w:val="center"/>
        <w:rPr>
          <w:rFonts w:ascii="Myriad Pro" w:hAnsi="Myriad Pro"/>
          <w:sz w:val="21"/>
        </w:rPr>
      </w:pPr>
      <w:bookmarkStart w:id="841" w:name="d734e24a1310"/>
      <w:bookmarkEnd w:id="841"/>
      <w:r>
        <w:rPr>
          <w:rFonts w:ascii="Myriad Pro" w:hAnsi="Myriad Pro" w:eastAsia="Times New Roman"/>
          <w:sz w:val="21"/>
        </w:rPr>
        <w:t>1.</w:t>
      </w:r>
      <w:r>
        <w:rPr>
          <w:rFonts w:ascii="Myriad Pro" w:hAnsi="Myriad Pro" w:eastAsia="Times New Roman"/>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Display Output</w:t>
      </w:r>
      <w:r>
        <w:rPr>
          <w:rFonts w:ascii="Myriad Pro" w:hAnsi="Myriad Pro"/>
          <w:sz w:val="21"/>
        </w:rPr>
        <w:t>.</w:t>
      </w:r>
    </w:p>
    <w:p>
      <w:pPr>
        <w:spacing w:before="120" w:after="60"/>
        <w:jc w:val="center"/>
        <w:rPr>
          <w:rFonts w:ascii="Myriad Pro" w:hAnsi="Myriad Pro"/>
          <w:sz w:val="21"/>
        </w:rPr>
      </w:pPr>
      <w:bookmarkStart w:id="842" w:name="d734e40a1310"/>
      <w:bookmarkEnd w:id="842"/>
      <w:r>
        <w:rPr>
          <w:rFonts w:ascii="Myriad Pro" w:hAnsi="Myriad Pro"/>
          <w:sz w:val="21"/>
        </w:rPr>
        <w:t>Figure 5-106 Display output</w:t>
      </w:r>
    </w:p>
    <w:p>
      <w:pPr>
        <w:adjustRightInd/>
        <w:spacing w:line="300" w:lineRule="auto"/>
        <w:ind w:left="1260" w:hanging="420"/>
        <w:jc w:val="center"/>
        <w:textAlignment w:val="center"/>
        <w:rPr>
          <w:rFonts w:ascii="Myriad Pro" w:hAnsi="Myriad Pro"/>
          <w:sz w:val="21"/>
        </w:rPr>
      </w:pPr>
      <w:bookmarkStart w:id="843" w:name="d734e45a1310"/>
      <w:bookmarkEnd w:id="843"/>
      <w:r>
        <w:rPr>
          <w:rFonts w:ascii="Myriad Pro" w:hAnsi="Myriad Pro"/>
          <w:sz w:val="21"/>
        </w:rPr>
        <w:drawing>
          <wp:inline distT="0" distB="0" distL="0" distR="0">
            <wp:extent cx="4324350" cy="4333875"/>
            <wp:effectExtent l="0" t="0" r="0" b="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a:xfrm>
                      <a:off x="0" y="0"/>
                      <a:ext cx="4324350" cy="4333875"/>
                    </a:xfrm>
                    <a:prstGeom prst="rect">
                      <a:avLst/>
                    </a:prstGeom>
                    <a:noFill/>
                    <a:ln>
                      <a:noFill/>
                    </a:ln>
                  </pic:spPr>
                </pic:pic>
              </a:graphicData>
            </a:graphic>
          </wp:inline>
        </w:drawing>
      </w:r>
    </w:p>
    <w:p>
      <w:pPr>
        <w:adjustRightInd/>
        <w:spacing w:line="300" w:lineRule="auto"/>
        <w:ind w:left="2000" w:hanging="300"/>
        <w:textAlignment w:val="center"/>
        <w:rPr>
          <w:rFonts w:ascii="Myriad Pro" w:hAnsi="Myriad Pro"/>
          <w:sz w:val="21"/>
        </w:rPr>
      </w:pPr>
      <w:r>
        <w:rPr>
          <w:rFonts w:ascii="Myriad Pro" w:hAnsi="Myriad Pro" w:eastAsia="Times New Roman"/>
          <w:sz w:val="21"/>
        </w:rPr>
        <w:t>2.</w:t>
      </w:r>
      <w:r>
        <w:rPr>
          <w:rFonts w:ascii="Myriad Pro" w:hAnsi="Myriad Pro" w:eastAsia="Times New Roman"/>
          <w:sz w:val="21"/>
        </w:rPr>
        <w:tab/>
      </w:r>
      <w:r>
        <w:rPr>
          <w:rFonts w:ascii="Myriad Pro" w:hAnsi="Myriad Pro"/>
          <w:sz w:val="21"/>
        </w:rPr>
        <w:t>Configure the display parameters.</w:t>
      </w:r>
    </w:p>
    <w:p>
      <w:pPr>
        <w:spacing w:before="120" w:after="60"/>
        <w:ind w:left="600"/>
        <w:jc w:val="center"/>
        <w:rPr>
          <w:rFonts w:ascii="Myriad Pro" w:hAnsi="Myriad Pro"/>
          <w:sz w:val="21"/>
        </w:rPr>
      </w:pPr>
      <w:bookmarkStart w:id="844" w:name="d734e54a1310"/>
      <w:bookmarkEnd w:id="844"/>
      <w:bookmarkStart w:id="845" w:name="d734e56a1310"/>
      <w:bookmarkEnd w:id="845"/>
      <w:r>
        <w:rPr>
          <w:rFonts w:ascii="Myriad Pro" w:hAnsi="Myriad Pro"/>
          <w:sz w:val="21"/>
        </w:rPr>
        <w:t>Table 5-39 Display parameters</w:t>
      </w:r>
    </w:p>
    <w:tbl>
      <w:tblPr>
        <w:tblStyle w:val="18"/>
        <w:tblW w:w="8788" w:type="dxa"/>
        <w:tblInd w:w="958" w:type="dxa"/>
        <w:tblLayout w:type="fixed"/>
        <w:tblCellMar>
          <w:top w:w="0" w:type="dxa"/>
          <w:left w:w="108" w:type="dxa"/>
          <w:bottom w:w="0" w:type="dxa"/>
          <w:right w:w="108" w:type="dxa"/>
        </w:tblCellMar>
      </w:tblPr>
      <w:tblGrid>
        <w:gridCol w:w="2506"/>
        <w:gridCol w:w="6282"/>
      </w:tblGrid>
      <w:tr>
        <w:tblPrEx>
          <w:tblCellMar>
            <w:top w:w="0" w:type="dxa"/>
            <w:left w:w="108" w:type="dxa"/>
            <w:bottom w:w="0" w:type="dxa"/>
            <w:right w:w="108" w:type="dxa"/>
          </w:tblCellMar>
        </w:tblPrEx>
        <w:trPr>
          <w:cantSplit/>
          <w:trHeight w:val="400" w:hRule="atLeast"/>
          <w:tblHeader/>
        </w:trPr>
        <w:tc>
          <w:tcPr>
            <w:tcW w:w="2575"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6465"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257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Resolution</w:t>
            </w:r>
          </w:p>
        </w:tc>
        <w:tc>
          <w:tcPr>
            <w:tcW w:w="646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a resolution for the video image. The default value is 1280 × 1024.</w:t>
            </w:r>
          </w:p>
        </w:tc>
      </w:tr>
      <w:tr>
        <w:tblPrEx>
          <w:tblCellMar>
            <w:top w:w="0" w:type="dxa"/>
            <w:left w:w="108" w:type="dxa"/>
            <w:bottom w:w="0" w:type="dxa"/>
            <w:right w:w="108" w:type="dxa"/>
          </w:tblCellMar>
        </w:tblPrEx>
        <w:trPr>
          <w:cantSplit/>
        </w:trPr>
        <w:tc>
          <w:tcPr>
            <w:tcW w:w="257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Decoding</w:t>
            </w:r>
          </w:p>
        </w:tc>
        <w:tc>
          <w:tcPr>
            <w:tcW w:w="646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the decoding function.</w:t>
            </w:r>
          </w:p>
        </w:tc>
      </w:tr>
      <w:tr>
        <w:tblPrEx>
          <w:tblCellMar>
            <w:top w:w="0" w:type="dxa"/>
            <w:left w:w="108" w:type="dxa"/>
            <w:bottom w:w="0" w:type="dxa"/>
            <w:right w:w="108" w:type="dxa"/>
          </w:tblCellMar>
        </w:tblPrEx>
        <w:trPr>
          <w:cantSplit/>
        </w:trPr>
        <w:tc>
          <w:tcPr>
            <w:tcW w:w="257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Display Time</w:t>
            </w:r>
          </w:p>
        </w:tc>
        <w:tc>
          <w:tcPr>
            <w:tcW w:w="646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Displays time information in each live channel window.</w:t>
            </w:r>
          </w:p>
        </w:tc>
      </w:tr>
      <w:tr>
        <w:tblPrEx>
          <w:tblCellMar>
            <w:top w:w="0" w:type="dxa"/>
            <w:left w:w="108" w:type="dxa"/>
            <w:bottom w:w="0" w:type="dxa"/>
            <w:right w:w="108" w:type="dxa"/>
          </w:tblCellMar>
        </w:tblPrEx>
        <w:trPr>
          <w:cantSplit/>
        </w:trPr>
        <w:tc>
          <w:tcPr>
            <w:tcW w:w="257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Channel Title</w:t>
            </w:r>
          </w:p>
        </w:tc>
        <w:tc>
          <w:tcPr>
            <w:tcW w:w="646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Displays channel name, channel number and recording status in each live channel window.</w:t>
            </w:r>
          </w:p>
        </w:tc>
      </w:tr>
      <w:tr>
        <w:tblPrEx>
          <w:tblCellMar>
            <w:top w:w="0" w:type="dxa"/>
            <w:left w:w="108" w:type="dxa"/>
            <w:bottom w:w="0" w:type="dxa"/>
            <w:right w:w="108" w:type="dxa"/>
          </w:tblCellMar>
        </w:tblPrEx>
        <w:trPr>
          <w:cantSplit/>
        </w:trPr>
        <w:tc>
          <w:tcPr>
            <w:tcW w:w="257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Image Enhancement</w:t>
            </w:r>
          </w:p>
        </w:tc>
        <w:tc>
          <w:tcPr>
            <w:tcW w:w="646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After the function is enabled, the system optimizes the live images.</w:t>
            </w:r>
          </w:p>
        </w:tc>
      </w:tr>
      <w:tr>
        <w:tblPrEx>
          <w:tblCellMar>
            <w:top w:w="0" w:type="dxa"/>
            <w:left w:w="108" w:type="dxa"/>
            <w:bottom w:w="0" w:type="dxa"/>
            <w:right w:w="108" w:type="dxa"/>
          </w:tblCellMar>
        </w:tblPrEx>
        <w:trPr>
          <w:cantSplit/>
        </w:trPr>
        <w:tc>
          <w:tcPr>
            <w:tcW w:w="257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Smart Rule</w:t>
            </w:r>
          </w:p>
        </w:tc>
        <w:tc>
          <w:tcPr>
            <w:tcW w:w="646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Displays smart rule in each live channel window.</w:t>
            </w:r>
          </w:p>
        </w:tc>
      </w:tr>
      <w:tr>
        <w:tblPrEx>
          <w:tblCellMar>
            <w:top w:w="0" w:type="dxa"/>
            <w:left w:w="108" w:type="dxa"/>
            <w:bottom w:w="0" w:type="dxa"/>
            <w:right w:w="108" w:type="dxa"/>
          </w:tblCellMar>
        </w:tblPrEx>
        <w:trPr>
          <w:cantSplit/>
        </w:trPr>
        <w:tc>
          <w:tcPr>
            <w:tcW w:w="257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AI Area</w:t>
            </w:r>
          </w:p>
        </w:tc>
        <w:tc>
          <w:tcPr>
            <w:tcW w:w="646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display of AI area.</w:t>
            </w:r>
          </w:p>
        </w:tc>
      </w:tr>
      <w:tr>
        <w:tblPrEx>
          <w:tblCellMar>
            <w:top w:w="0" w:type="dxa"/>
            <w:left w:w="108" w:type="dxa"/>
            <w:bottom w:w="0" w:type="dxa"/>
            <w:right w:w="108" w:type="dxa"/>
          </w:tblCellMar>
        </w:tblPrEx>
        <w:trPr>
          <w:cantSplit/>
        </w:trPr>
        <w:tc>
          <w:tcPr>
            <w:tcW w:w="257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Original Aspect Ratio</w:t>
            </w:r>
          </w:p>
        </w:tc>
        <w:tc>
          <w:tcPr>
            <w:tcW w:w="646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 xml:space="preserve">Click </w:t>
            </w:r>
            <w:r>
              <w:rPr>
                <w:rFonts w:ascii="Myriad Pro" w:hAnsi="Myriad Pro"/>
                <w:b/>
                <w:sz w:val="21"/>
              </w:rPr>
              <w:t>Settings</w:t>
            </w:r>
            <w:r>
              <w:rPr>
                <w:rFonts w:ascii="Myriad Pro" w:hAnsi="Myriad Pro"/>
                <w:sz w:val="21"/>
              </w:rPr>
              <w:t>, and then select one or more channels to restore the channel image to the original scale.</w:t>
            </w:r>
          </w:p>
        </w:tc>
      </w:tr>
      <w:tr>
        <w:tblPrEx>
          <w:tblCellMar>
            <w:top w:w="0" w:type="dxa"/>
            <w:left w:w="108" w:type="dxa"/>
            <w:bottom w:w="0" w:type="dxa"/>
            <w:right w:w="108" w:type="dxa"/>
          </w:tblCellMar>
        </w:tblPrEx>
        <w:trPr>
          <w:cantSplit/>
        </w:trPr>
        <w:tc>
          <w:tcPr>
            <w:tcW w:w="257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Pop-up Alert</w:t>
            </w:r>
          </w:p>
        </w:tc>
        <w:tc>
          <w:tcPr>
            <w:tcW w:w="6465"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Enable on-screen prompt of detected motion.</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Configure the auxiliary screen.</w:t>
      </w:r>
    </w:p>
    <w:p>
      <w:pPr>
        <w:adjustRightInd/>
        <w:spacing w:line="300" w:lineRule="auto"/>
        <w:ind w:left="2000" w:hanging="300"/>
        <w:textAlignment w:val="center"/>
        <w:rPr>
          <w:rFonts w:ascii="Myriad Pro" w:hAnsi="Myriad Pro"/>
          <w:sz w:val="21"/>
        </w:rPr>
      </w:pPr>
      <w:bookmarkStart w:id="846" w:name="d734e178a1310"/>
      <w:bookmarkEnd w:id="846"/>
      <w:r>
        <w:rPr>
          <w:rFonts w:ascii="Myriad Pro" w:hAnsi="Myriad Pro" w:eastAsia="Times New Roman"/>
          <w:sz w:val="21"/>
        </w:rPr>
        <w:t>1.</w:t>
      </w:r>
      <w:r>
        <w:rPr>
          <w:rFonts w:ascii="Myriad Pro" w:hAnsi="Myriad Pro" w:eastAsia="Times New Roman"/>
          <w:sz w:val="21"/>
        </w:rPr>
        <w:tab/>
      </w:r>
      <w:r>
        <w:rPr>
          <w:rFonts w:ascii="Myriad Pro" w:hAnsi="Myriad Pro"/>
          <w:sz w:val="21"/>
        </w:rPr>
        <w:t xml:space="preserve">Click </w:t>
      </w:r>
      <w:bookmarkStart w:id="847" w:name="d734e182a1310"/>
      <w:bookmarkEnd w:id="847"/>
      <w:r>
        <w:rPr>
          <w:rFonts w:ascii="Myriad Pro" w:hAnsi="Myriad Pro"/>
          <w:sz w:val="21"/>
        </w:rPr>
        <w:drawing>
          <wp:inline distT="0" distB="0" distL="0" distR="0">
            <wp:extent cx="219075" cy="104775"/>
            <wp:effectExtent l="0" t="0" r="0" b="0"/>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this function.</w:t>
      </w:r>
    </w:p>
    <w:p>
      <w:pPr>
        <w:adjustRightInd/>
        <w:spacing w:line="300" w:lineRule="auto"/>
        <w:ind w:left="2000" w:hanging="300"/>
        <w:textAlignment w:val="center"/>
        <w:rPr>
          <w:rFonts w:ascii="Myriad Pro" w:hAnsi="Myriad Pro"/>
          <w:sz w:val="21"/>
        </w:rPr>
      </w:pPr>
      <w:r>
        <w:rPr>
          <w:rFonts w:ascii="Myriad Pro" w:hAnsi="Myriad Pro" w:eastAsia="Times New Roman"/>
          <w:sz w:val="21"/>
        </w:rPr>
        <w:t>2.</w:t>
      </w:r>
      <w:r>
        <w:rPr>
          <w:rFonts w:ascii="Myriad Pro" w:hAnsi="Myriad Pro" w:eastAsia="Times New Roman"/>
          <w:sz w:val="21"/>
        </w:rPr>
        <w:tab/>
      </w:r>
      <w:r>
        <w:rPr>
          <w:rFonts w:ascii="Myriad Pro" w:hAnsi="Myriad Pro"/>
          <w:sz w:val="21"/>
        </w:rPr>
        <w:t xml:space="preserve">Configure the display parameters. For details, please refer to </w:t>
      </w:r>
      <w:bookmarkStart w:id="848" w:name="d734e187a1310"/>
      <w:bookmarkEnd w:id="848"/>
      <w:r>
        <w:rPr>
          <w:rFonts w:ascii="Myriad Pro" w:hAnsi="Myriad Pro"/>
          <w:sz w:val="21"/>
        </w:rPr>
        <w:fldChar w:fldCharType="begin"/>
      </w:r>
      <w:r>
        <w:rPr>
          <w:rFonts w:ascii="Myriad Pro" w:hAnsi="Myriad Pro"/>
          <w:sz w:val="21"/>
        </w:rPr>
        <w:instrText xml:space="preserve">HYPERLINK \l"d734e54a1310"</w:instrText>
      </w:r>
      <w:r>
        <w:rPr>
          <w:rFonts w:ascii="Myriad Pro" w:hAnsi="Myriad Pro"/>
          <w:sz w:val="21"/>
        </w:rPr>
        <w:fldChar w:fldCharType="separate"/>
      </w:r>
      <w:r>
        <w:rPr>
          <w:rFonts w:ascii="Myriad Pro" w:hAnsi="Myriad Pro"/>
          <w:sz w:val="21"/>
        </w:rPr>
        <w:t>Table 5-39</w:t>
      </w:r>
      <w:r>
        <w:rPr>
          <w:rFonts w:ascii="Myriad Pro" w:hAnsi="Myriad Pro"/>
          <w:sz w:val="21"/>
        </w:rPr>
        <w:fldChar w:fldCharType="end"/>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5"/>
        <w:spacing w:before="320" w:after="160" w:line="300" w:lineRule="auto"/>
        <w:rPr>
          <w:rFonts w:ascii="Myriad Pro" w:hAnsi="Myriad Pro"/>
          <w:b/>
          <w:sz w:val="28"/>
        </w:rPr>
      </w:pPr>
      <w:bookmarkStart w:id="849" w:name="_Toc146120079"/>
      <w:r>
        <w:rPr>
          <w:rFonts w:ascii="Myriad Pro" w:hAnsi="Myriad Pro"/>
          <w:b/>
          <w:sz w:val="28"/>
        </w:rPr>
        <w:t>5.12.5.2 Configuring Auto Switch</w:t>
      </w:r>
      <w:bookmarkEnd w:id="849"/>
    </w:p>
    <w:p>
      <w:pPr>
        <w:spacing w:line="300" w:lineRule="auto"/>
        <w:ind w:left="850"/>
        <w:textAlignment w:val="center"/>
        <w:rPr>
          <w:rFonts w:ascii="Myriad Pro" w:hAnsi="Myriad Pro"/>
          <w:sz w:val="21"/>
        </w:rPr>
      </w:pPr>
      <w:r>
        <w:rPr>
          <w:rFonts w:ascii="Myriad Pro" w:hAnsi="Myriad Pro"/>
          <w:sz w:val="21"/>
        </w:rPr>
        <w:t>You can configure a tour of selected channels to repeat playing videos. The videos are displayed in turn according to the channel group configured in tour settings. The system displays one channel group for a certain period and then automatically changes to the next channel group.</w:t>
      </w:r>
    </w:p>
    <w:p>
      <w:pPr>
        <w:spacing w:before="120" w:after="60"/>
        <w:rPr>
          <w:rFonts w:ascii="Myriad Pro" w:hAnsi="Myriad Pro"/>
          <w:sz w:val="28"/>
        </w:rPr>
      </w:pPr>
      <w:bookmarkStart w:id="850" w:name="d735e15a1310"/>
      <w:bookmarkEnd w:id="850"/>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Display</w:t>
      </w:r>
      <w:r>
        <w:rPr>
          <w:rFonts w:ascii="Myriad Pro" w:hAnsi="Myriad Pro"/>
          <w:sz w:val="21"/>
        </w:rPr>
        <w:t xml:space="preserve"> &gt; </w:t>
      </w:r>
      <w:r>
        <w:rPr>
          <w:rFonts w:ascii="Myriad Pro" w:hAnsi="Myriad Pro"/>
          <w:b/>
          <w:sz w:val="21"/>
        </w:rPr>
        <w:t>Auto Switch</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Select </w:t>
      </w:r>
      <w:r>
        <w:rPr>
          <w:rFonts w:ascii="Myriad Pro" w:hAnsi="Myriad Pro"/>
          <w:b/>
          <w:sz w:val="21"/>
        </w:rPr>
        <w:t>Home Screen</w:t>
      </w:r>
      <w:r>
        <w:rPr>
          <w:rFonts w:ascii="Myriad Pro" w:hAnsi="Myriad Pro"/>
          <w:sz w:val="21"/>
        </w:rPr>
        <w:t xml:space="preserve"> or </w:t>
      </w:r>
      <w:r>
        <w:rPr>
          <w:rFonts w:ascii="Myriad Pro" w:hAnsi="Myriad Pro"/>
          <w:b/>
          <w:sz w:val="21"/>
        </w:rPr>
        <w:t>Auxiliary Screen</w:t>
      </w:r>
      <w:r>
        <w:rPr>
          <w:rFonts w:ascii="Myriad Pro" w:hAnsi="Myriad Pro"/>
          <w:sz w:val="21"/>
        </w:rPr>
        <w:t xml:space="preserve"> from </w:t>
      </w:r>
      <w:r>
        <w:rPr>
          <w:rFonts w:ascii="Myriad Pro" w:hAnsi="Myriad Pro"/>
          <w:b/>
          <w:sz w:val="21"/>
        </w:rPr>
        <w:t>Screen Number</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bookmarkStart w:id="851" w:name="d735e54a1310"/>
      <w:bookmarkEnd w:id="851"/>
      <w:r>
        <w:rPr>
          <w:rFonts w:ascii="Myriad Pro" w:hAnsi="Myriad Pro"/>
          <w:sz w:val="21"/>
        </w:rPr>
        <w:drawing>
          <wp:inline distT="0" distB="0" distL="0" distR="0">
            <wp:extent cx="219075" cy="104775"/>
            <wp:effectExtent l="0" t="0" r="0" b="0"/>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this function.</w:t>
      </w:r>
    </w:p>
    <w:p>
      <w:pPr>
        <w:spacing w:before="120" w:after="60"/>
        <w:jc w:val="center"/>
        <w:rPr>
          <w:rFonts w:ascii="Myriad Pro" w:hAnsi="Myriad Pro"/>
          <w:sz w:val="21"/>
        </w:rPr>
      </w:pPr>
      <w:bookmarkStart w:id="852" w:name="d735e59a1310"/>
      <w:bookmarkEnd w:id="852"/>
      <w:r>
        <w:rPr>
          <w:rFonts w:ascii="Myriad Pro" w:hAnsi="Myriad Pro"/>
          <w:sz w:val="21"/>
        </w:rPr>
        <w:t>Figure 5-107 Auto Switch</w:t>
      </w:r>
    </w:p>
    <w:p>
      <w:pPr>
        <w:adjustRightInd/>
        <w:spacing w:line="300" w:lineRule="auto"/>
        <w:ind w:left="1260" w:hanging="420"/>
        <w:jc w:val="center"/>
        <w:textAlignment w:val="center"/>
        <w:rPr>
          <w:rFonts w:ascii="Myriad Pro" w:hAnsi="Myriad Pro"/>
          <w:sz w:val="21"/>
        </w:rPr>
      </w:pPr>
      <w:bookmarkStart w:id="853" w:name="d735e64a1310"/>
      <w:bookmarkEnd w:id="853"/>
      <w:r>
        <w:rPr>
          <w:rFonts w:ascii="Myriad Pro" w:hAnsi="Myriad Pro"/>
          <w:sz w:val="21"/>
        </w:rPr>
        <w:drawing>
          <wp:inline distT="0" distB="0" distL="0" distR="0">
            <wp:extent cx="4324350" cy="4314825"/>
            <wp:effectExtent l="0" t="0" r="0" b="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a:xfrm>
                      <a:off x="0" y="0"/>
                      <a:ext cx="4324350" cy="431482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Configure the tour parameters.</w:t>
      </w:r>
    </w:p>
    <w:p>
      <w:pPr>
        <w:spacing w:before="120" w:after="60"/>
        <w:ind w:left="300"/>
        <w:jc w:val="center"/>
        <w:rPr>
          <w:rFonts w:ascii="Myriad Pro" w:hAnsi="Myriad Pro"/>
          <w:sz w:val="21"/>
        </w:rPr>
      </w:pPr>
      <w:bookmarkStart w:id="854" w:name="d735e76a1310"/>
      <w:bookmarkEnd w:id="854"/>
      <w:r>
        <w:rPr>
          <w:rFonts w:ascii="Myriad Pro" w:hAnsi="Myriad Pro"/>
          <w:sz w:val="21"/>
        </w:rPr>
        <w:t>Table 5-40 Tour parameters</w:t>
      </w:r>
    </w:p>
    <w:tbl>
      <w:tblPr>
        <w:tblStyle w:val="18"/>
        <w:tblW w:w="8788" w:type="dxa"/>
        <w:tblInd w:w="958" w:type="dxa"/>
        <w:tblLayout w:type="fixed"/>
        <w:tblCellMar>
          <w:top w:w="0" w:type="dxa"/>
          <w:left w:w="108" w:type="dxa"/>
          <w:bottom w:w="0" w:type="dxa"/>
          <w:right w:w="108" w:type="dxa"/>
        </w:tblCellMar>
      </w:tblPr>
      <w:tblGrid>
        <w:gridCol w:w="2510"/>
        <w:gridCol w:w="6278"/>
      </w:tblGrid>
      <w:tr>
        <w:tblPrEx>
          <w:tblCellMar>
            <w:top w:w="0" w:type="dxa"/>
            <w:left w:w="108" w:type="dxa"/>
            <w:bottom w:w="0" w:type="dxa"/>
            <w:right w:w="108" w:type="dxa"/>
          </w:tblCellMar>
        </w:tblPrEx>
        <w:trPr>
          <w:cantSplit/>
          <w:trHeight w:val="400" w:hRule="atLeast"/>
          <w:tblHeader/>
        </w:trPr>
        <w:tc>
          <w:tcPr>
            <w:tcW w:w="2661"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6679"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266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Switch Every</w:t>
            </w:r>
          </w:p>
        </w:tc>
        <w:tc>
          <w:tcPr>
            <w:tcW w:w="667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The duration for which each channel group is displayed. The default value is 5 seconds.</w:t>
            </w:r>
          </w:p>
        </w:tc>
      </w:tr>
      <w:tr>
        <w:tblPrEx>
          <w:tblCellMar>
            <w:top w:w="0" w:type="dxa"/>
            <w:left w:w="108" w:type="dxa"/>
            <w:bottom w:w="0" w:type="dxa"/>
            <w:right w:w="108" w:type="dxa"/>
          </w:tblCellMar>
        </w:tblPrEx>
        <w:trPr>
          <w:cantSplit/>
        </w:trPr>
        <w:tc>
          <w:tcPr>
            <w:tcW w:w="266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Layout</w:t>
            </w:r>
          </w:p>
        </w:tc>
        <w:tc>
          <w:tcPr>
            <w:tcW w:w="667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a layout of the live view.</w:t>
            </w:r>
          </w:p>
        </w:tc>
      </w:tr>
      <w:tr>
        <w:tblPrEx>
          <w:tblCellMar>
            <w:top w:w="0" w:type="dxa"/>
            <w:left w:w="108" w:type="dxa"/>
            <w:bottom w:w="0" w:type="dxa"/>
            <w:right w:w="108" w:type="dxa"/>
          </w:tblCellMar>
        </w:tblPrEx>
        <w:trPr>
          <w:cantSplit/>
        </w:trPr>
        <w:tc>
          <w:tcPr>
            <w:tcW w:w="266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Operations</w:t>
            </w:r>
          </w:p>
        </w:tc>
        <w:tc>
          <w:tcPr>
            <w:tcW w:w="667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You can add, modify, delete, or change the sequence of the channel groups.</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spacing w:before="120" w:after="60"/>
        <w:rPr>
          <w:rFonts w:ascii="Myriad Pro" w:hAnsi="Myriad Pro"/>
          <w:sz w:val="28"/>
        </w:rPr>
      </w:pPr>
      <w:bookmarkStart w:id="855" w:name="d735e143a1310"/>
      <w:bookmarkEnd w:id="855"/>
      <w:r>
        <w:rPr>
          <w:rFonts w:ascii="Myriad Pro" w:hAnsi="Myriad Pro"/>
          <w:sz w:val="28"/>
        </w:rPr>
        <w:t>Related Operations</w:t>
      </w:r>
    </w:p>
    <w:p>
      <w:pPr>
        <w:spacing w:line="300" w:lineRule="auto"/>
        <w:ind w:left="850"/>
        <w:textAlignment w:val="center"/>
        <w:rPr>
          <w:rFonts w:ascii="Myriad Pro" w:hAnsi="Myriad Pro"/>
          <w:sz w:val="21"/>
        </w:rPr>
      </w:pPr>
      <w:r>
        <w:rPr>
          <w:rFonts w:ascii="Myriad Pro" w:hAnsi="Myriad Pro"/>
          <w:sz w:val="21"/>
        </w:rPr>
        <w:t xml:space="preserve">On the navigation bar on the live page, click </w:t>
      </w:r>
      <w:bookmarkStart w:id="856" w:name="d735e145a1310"/>
      <w:bookmarkEnd w:id="856"/>
      <w:r>
        <w:rPr>
          <w:rFonts w:ascii="Myriad Pro" w:hAnsi="Myriad Pro"/>
          <w:sz w:val="21"/>
        </w:rPr>
        <w:drawing>
          <wp:inline distT="0" distB="0" distL="0" distR="0">
            <wp:extent cx="219075" cy="200025"/>
            <wp:effectExtent l="0" t="0" r="0" b="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a:xfrm>
                      <a:off x="0" y="0"/>
                      <a:ext cx="219075" cy="200025"/>
                    </a:xfrm>
                    <a:prstGeom prst="rect">
                      <a:avLst/>
                    </a:prstGeom>
                    <a:noFill/>
                    <a:ln>
                      <a:noFill/>
                    </a:ln>
                  </pic:spPr>
                </pic:pic>
              </a:graphicData>
            </a:graphic>
          </wp:inline>
        </w:drawing>
      </w:r>
      <w:r>
        <w:rPr>
          <w:rFonts w:ascii="Myriad Pro" w:hAnsi="Myriad Pro"/>
          <w:sz w:val="21"/>
        </w:rPr>
        <w:t xml:space="preserve"> to enable or disable tour.</w:t>
      </w:r>
    </w:p>
    <w:p>
      <w:pPr>
        <w:pStyle w:val="4"/>
        <w:spacing w:before="360" w:after="180" w:line="300" w:lineRule="auto"/>
        <w:rPr>
          <w:rFonts w:ascii="Myriad Pro" w:hAnsi="Myriad Pro"/>
          <w:b/>
          <w:sz w:val="32"/>
        </w:rPr>
      </w:pPr>
      <w:bookmarkStart w:id="857" w:name="_Toc146120080"/>
      <w:r>
        <w:rPr>
          <w:rFonts w:ascii="Myriad Pro" w:hAnsi="Myriad Pro"/>
          <w:b/>
          <w:sz w:val="32"/>
        </w:rPr>
        <w:t>5.12.6 Configuring Serial Port</w:t>
      </w:r>
      <w:bookmarkEnd w:id="857"/>
    </w:p>
    <w:p>
      <w:pPr>
        <w:spacing w:line="300" w:lineRule="auto"/>
        <w:ind w:left="850"/>
        <w:textAlignment w:val="center"/>
        <w:rPr>
          <w:rFonts w:ascii="Myriad Pro" w:hAnsi="Myriad Pro"/>
          <w:sz w:val="21"/>
        </w:rPr>
      </w:pPr>
      <w:r>
        <w:rPr>
          <w:rFonts w:ascii="Myriad Pro" w:hAnsi="Myriad Pro"/>
          <w:sz w:val="21"/>
        </w:rPr>
        <w:t>After setting RS-232 parameters, the NVR can use the COM port to connect to other device to debug and operate.</w:t>
      </w:r>
    </w:p>
    <w:p>
      <w:pPr>
        <w:spacing w:before="120" w:after="60"/>
        <w:rPr>
          <w:rFonts w:ascii="Myriad Pro" w:hAnsi="Myriad Pro"/>
          <w:sz w:val="28"/>
        </w:rPr>
      </w:pPr>
      <w:bookmarkStart w:id="858" w:name="d587e16a1310"/>
      <w:bookmarkEnd w:id="858"/>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System</w:t>
      </w:r>
      <w:r>
        <w:rPr>
          <w:rFonts w:ascii="Myriad Pro" w:hAnsi="Myriad Pro"/>
          <w:sz w:val="21"/>
        </w:rPr>
        <w:t xml:space="preserve"> &gt; </w:t>
      </w:r>
      <w:r>
        <w:rPr>
          <w:rFonts w:ascii="Myriad Pro" w:hAnsi="Myriad Pro"/>
          <w:b/>
          <w:sz w:val="21"/>
        </w:rPr>
        <w:t>Serial Port</w:t>
      </w:r>
      <w:r>
        <w:rPr>
          <w:rFonts w:ascii="Myriad Pro" w:hAnsi="Myriad Pro"/>
          <w:sz w:val="21"/>
        </w:rPr>
        <w:t>.</w:t>
      </w:r>
    </w:p>
    <w:p>
      <w:pPr>
        <w:spacing w:before="120" w:after="60"/>
        <w:jc w:val="center"/>
        <w:rPr>
          <w:rFonts w:ascii="Myriad Pro" w:hAnsi="Myriad Pro"/>
          <w:sz w:val="21"/>
        </w:rPr>
      </w:pPr>
      <w:bookmarkStart w:id="859" w:name="d587e34a1310"/>
      <w:bookmarkEnd w:id="859"/>
      <w:r>
        <w:rPr>
          <w:rFonts w:ascii="Myriad Pro" w:hAnsi="Myriad Pro"/>
          <w:sz w:val="21"/>
        </w:rPr>
        <w:t>Figure 5-108 Serial port</w:t>
      </w:r>
    </w:p>
    <w:p>
      <w:pPr>
        <w:adjustRightInd/>
        <w:spacing w:line="300" w:lineRule="auto"/>
        <w:ind w:left="1260" w:hanging="420"/>
        <w:jc w:val="center"/>
        <w:textAlignment w:val="center"/>
        <w:rPr>
          <w:rFonts w:ascii="Myriad Pro" w:hAnsi="Myriad Pro"/>
          <w:sz w:val="21"/>
        </w:rPr>
      </w:pPr>
      <w:bookmarkStart w:id="860" w:name="d587e39a1310"/>
      <w:bookmarkEnd w:id="860"/>
      <w:r>
        <w:rPr>
          <w:rFonts w:ascii="Myriad Pro" w:hAnsi="Myriad Pro"/>
          <w:sz w:val="21"/>
        </w:rPr>
        <w:drawing>
          <wp:inline distT="0" distB="0" distL="0" distR="0">
            <wp:extent cx="4324350" cy="4286250"/>
            <wp:effectExtent l="0" t="0" r="0" b="0"/>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a:xfrm>
                      <a:off x="0" y="0"/>
                      <a:ext cx="4324350" cy="42862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Configure parameters. </w:t>
      </w:r>
    </w:p>
    <w:p>
      <w:pPr>
        <w:spacing w:before="120" w:after="60"/>
        <w:ind w:left="300"/>
        <w:jc w:val="center"/>
        <w:rPr>
          <w:rFonts w:ascii="Myriad Pro" w:hAnsi="Myriad Pro"/>
          <w:sz w:val="21"/>
        </w:rPr>
      </w:pPr>
      <w:bookmarkStart w:id="861" w:name="d587e51a1310"/>
      <w:bookmarkEnd w:id="861"/>
      <w:r>
        <w:rPr>
          <w:rFonts w:ascii="Myriad Pro" w:hAnsi="Myriad Pro"/>
          <w:sz w:val="21"/>
        </w:rPr>
        <w:t>Table 5-41 Serial port parameters</w:t>
      </w:r>
    </w:p>
    <w:tbl>
      <w:tblPr>
        <w:tblStyle w:val="18"/>
        <w:tblW w:w="8788" w:type="dxa"/>
        <w:tblInd w:w="958" w:type="dxa"/>
        <w:tblLayout w:type="fixed"/>
        <w:tblCellMar>
          <w:top w:w="0" w:type="dxa"/>
          <w:left w:w="108" w:type="dxa"/>
          <w:bottom w:w="0" w:type="dxa"/>
          <w:right w:w="108" w:type="dxa"/>
        </w:tblCellMar>
      </w:tblPr>
      <w:tblGrid>
        <w:gridCol w:w="2302"/>
        <w:gridCol w:w="6486"/>
      </w:tblGrid>
      <w:tr>
        <w:tblPrEx>
          <w:tblCellMar>
            <w:top w:w="0" w:type="dxa"/>
            <w:left w:w="108" w:type="dxa"/>
            <w:bottom w:w="0" w:type="dxa"/>
            <w:right w:w="108" w:type="dxa"/>
          </w:tblCellMar>
        </w:tblPrEx>
        <w:trPr>
          <w:cantSplit/>
          <w:trHeight w:val="400" w:hRule="atLeast"/>
          <w:tblHeader/>
        </w:trPr>
        <w:tc>
          <w:tcPr>
            <w:tcW w:w="2439"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Parameter</w:t>
            </w:r>
          </w:p>
        </w:tc>
        <w:tc>
          <w:tcPr>
            <w:tcW w:w="6901"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243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Function</w:t>
            </w:r>
          </w:p>
        </w:tc>
        <w:tc>
          <w:tcPr>
            <w:tcW w:w="690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serial port control protocol.</w:t>
            </w:r>
          </w:p>
          <w:p>
            <w:pPr>
              <w:adjustRightInd/>
              <w:spacing w:before="60" w:line="300" w:lineRule="auto"/>
              <w:ind w:left="413" w:hanging="300"/>
              <w:textAlignment w:val="center"/>
              <w:rPr>
                <w:rFonts w:ascii="Myriad Pro" w:hAnsi="Myriad Pro"/>
                <w:sz w:val="21"/>
              </w:rPr>
            </w:pPr>
            <w:bookmarkStart w:id="862" w:name="d587e86a1310"/>
            <w:bookmarkEnd w:id="862"/>
            <w:r>
              <w:rPr>
                <w:rFonts w:ascii="Arial" w:hAnsi="Arial" w:eastAsia="Times New Roman" w:cs="Arial"/>
                <w:sz w:val="21"/>
              </w:rPr>
              <w:t>●</w:t>
            </w:r>
            <w:r>
              <w:rPr>
                <w:rFonts w:ascii="Myriad Pro" w:hAnsi="Myriad Pro" w:eastAsia="Times New Roman"/>
                <w:sz w:val="21"/>
              </w:rPr>
              <w:tab/>
            </w:r>
            <w:r>
              <w:rPr>
                <w:rFonts w:ascii="Myriad Pro" w:hAnsi="Myriad Pro"/>
                <w:sz w:val="21"/>
              </w:rPr>
              <w:t>General Serial Port: Upgrade the program and debug with the console and mini terminal software.</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Control Keyboard: Control this Device with special keyboard.</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Transparent Serial Port: Connect with the computer directly for transparent transmission of data.</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Protocol Serial Port: Configure the function to protocol COM, in order to overlay card number.</w:t>
            </w:r>
          </w:p>
          <w:p>
            <w:pPr>
              <w:adjustRightInd/>
              <w:spacing w:line="300" w:lineRule="auto"/>
              <w:ind w:left="413"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PTZ Matrix: Connect matrix control</w:t>
            </w:r>
          </w:p>
          <w:p>
            <w:pPr>
              <w:adjustRightInd/>
              <w:spacing w:before="80" w:after="60" w:line="300" w:lineRule="auto"/>
              <w:ind w:left="413"/>
              <w:textAlignment w:val="center"/>
              <w:rPr>
                <w:rFonts w:ascii="Myriad Pro" w:hAnsi="Myriad Pro"/>
                <w:b/>
              </w:rPr>
            </w:pPr>
            <w:r>
              <w:rPr>
                <w:rFonts w:ascii="Myriad Pro" w:hAnsi="Myriad Pro"/>
                <w:b/>
              </w:rPr>
              <w:drawing>
                <wp:inline distT="0" distB="0" distL="0" distR="0">
                  <wp:extent cx="219075" cy="161925"/>
                  <wp:effectExtent l="0" t="0" r="0" b="0"/>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line="300" w:lineRule="auto"/>
              <w:ind w:left="413"/>
              <w:textAlignment w:val="center"/>
              <w:rPr>
                <w:rFonts w:hint="eastAsia" w:ascii="Myriad Pro" w:hAnsi="Myriad Pro"/>
                <w:sz w:val="21"/>
                <w:highlight w:val="lightGray"/>
              </w:rPr>
            </w:pPr>
            <w:r>
              <w:rPr>
                <w:rFonts w:ascii="Myriad Pro" w:hAnsi="Myriad Pro"/>
                <w:sz w:val="21"/>
                <w:highlight w:val="lightGray"/>
              </w:rPr>
              <w:t>Different series products support different RS-232 functions.</w:t>
            </w:r>
          </w:p>
        </w:tc>
      </w:tr>
      <w:tr>
        <w:tblPrEx>
          <w:tblCellMar>
            <w:top w:w="0" w:type="dxa"/>
            <w:left w:w="108" w:type="dxa"/>
            <w:bottom w:w="0" w:type="dxa"/>
            <w:right w:w="108" w:type="dxa"/>
          </w:tblCellMar>
        </w:tblPrEx>
        <w:trPr>
          <w:cantSplit/>
        </w:trPr>
        <w:tc>
          <w:tcPr>
            <w:tcW w:w="243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Baud Rate</w:t>
            </w:r>
          </w:p>
        </w:tc>
        <w:tc>
          <w:tcPr>
            <w:tcW w:w="690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Select baud rate, which is 115200 by default.</w:t>
            </w:r>
          </w:p>
        </w:tc>
      </w:tr>
      <w:tr>
        <w:tblPrEx>
          <w:tblCellMar>
            <w:top w:w="0" w:type="dxa"/>
            <w:left w:w="108" w:type="dxa"/>
            <w:bottom w:w="0" w:type="dxa"/>
            <w:right w:w="108" w:type="dxa"/>
          </w:tblCellMar>
        </w:tblPrEx>
        <w:trPr>
          <w:cantSplit/>
        </w:trPr>
        <w:tc>
          <w:tcPr>
            <w:tcW w:w="243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Data Bits</w:t>
            </w:r>
          </w:p>
        </w:tc>
        <w:tc>
          <w:tcPr>
            <w:tcW w:w="690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It ranges from 5 to 8, which is 8 by default.</w:t>
            </w:r>
          </w:p>
        </w:tc>
      </w:tr>
      <w:tr>
        <w:tblPrEx>
          <w:tblCellMar>
            <w:top w:w="0" w:type="dxa"/>
            <w:left w:w="108" w:type="dxa"/>
            <w:bottom w:w="0" w:type="dxa"/>
            <w:right w:w="108" w:type="dxa"/>
          </w:tblCellMar>
        </w:tblPrEx>
        <w:trPr>
          <w:cantSplit/>
        </w:trPr>
        <w:tc>
          <w:tcPr>
            <w:tcW w:w="243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Stop Bits</w:t>
            </w:r>
          </w:p>
        </w:tc>
        <w:tc>
          <w:tcPr>
            <w:tcW w:w="690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It includes 1, 1.5 and 2.</w:t>
            </w:r>
          </w:p>
        </w:tc>
      </w:tr>
      <w:tr>
        <w:tblPrEx>
          <w:tblCellMar>
            <w:top w:w="0" w:type="dxa"/>
            <w:left w:w="108" w:type="dxa"/>
            <w:bottom w:w="0" w:type="dxa"/>
            <w:right w:w="108" w:type="dxa"/>
          </w:tblCellMar>
        </w:tblPrEx>
        <w:trPr>
          <w:cantSplit/>
        </w:trPr>
        <w:tc>
          <w:tcPr>
            <w:tcW w:w="2439"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Verification</w:t>
            </w:r>
          </w:p>
        </w:tc>
        <w:tc>
          <w:tcPr>
            <w:tcW w:w="690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It includes none, odd, even, flag and empty.</w:t>
            </w:r>
          </w:p>
        </w:tc>
      </w:tr>
    </w:tbl>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3"/>
        <w:spacing w:before="440" w:after="220" w:line="300" w:lineRule="auto"/>
        <w:rPr>
          <w:rFonts w:ascii="Myriad Pro" w:hAnsi="Myriad Pro"/>
          <w:b/>
          <w:sz w:val="36"/>
        </w:rPr>
      </w:pPr>
      <w:bookmarkStart w:id="863" w:name="_Toc146120081"/>
      <w:r>
        <w:rPr>
          <w:rFonts w:ascii="Myriad Pro" w:hAnsi="Myriad Pro"/>
          <w:b/>
          <w:sz w:val="36"/>
        </w:rPr>
        <w:t>5.13 Maintenance</w:t>
      </w:r>
      <w:bookmarkEnd w:id="863"/>
    </w:p>
    <w:p>
      <w:pPr>
        <w:spacing w:line="300" w:lineRule="auto"/>
        <w:ind w:left="850"/>
        <w:textAlignment w:val="center"/>
        <w:rPr>
          <w:rFonts w:ascii="Myriad Pro" w:hAnsi="Myriad Pro"/>
          <w:sz w:val="21"/>
        </w:rPr>
      </w:pPr>
      <w:r>
        <w:rPr>
          <w:rFonts w:ascii="Myriad Pro" w:hAnsi="Myriad Pro"/>
          <w:sz w:val="21"/>
        </w:rPr>
        <w:t xml:space="preserve">Select </w:t>
      </w:r>
      <w:r>
        <w:rPr>
          <w:rFonts w:ascii="Myriad Pro" w:hAnsi="Myriad Pro"/>
          <w:b/>
          <w:sz w:val="21"/>
        </w:rPr>
        <w:t>Maintain</w:t>
      </w:r>
      <w:r>
        <w:rPr>
          <w:rFonts w:ascii="Myriad Pro" w:hAnsi="Myriad Pro"/>
          <w:sz w:val="21"/>
        </w:rPr>
        <w:t>, and then you can view system information and logs, update the system, restore the device to factory defaults, and more.</w:t>
      </w:r>
    </w:p>
    <w:p>
      <w:pPr>
        <w:pStyle w:val="4"/>
        <w:spacing w:before="360" w:after="180" w:line="300" w:lineRule="auto"/>
        <w:rPr>
          <w:rFonts w:ascii="Myriad Pro" w:hAnsi="Myriad Pro"/>
          <w:b/>
          <w:sz w:val="32"/>
        </w:rPr>
      </w:pPr>
      <w:bookmarkStart w:id="864" w:name="_Toc146120082"/>
      <w:r>
        <w:rPr>
          <w:rFonts w:ascii="Myriad Pro" w:hAnsi="Myriad Pro"/>
          <w:b/>
          <w:sz w:val="32"/>
        </w:rPr>
        <w:t>5.13.1 Viewing System Information</w:t>
      </w:r>
      <w:bookmarkEnd w:id="864"/>
    </w:p>
    <w:p>
      <w:pPr>
        <w:spacing w:line="300" w:lineRule="auto"/>
        <w:ind w:left="850"/>
        <w:textAlignment w:val="center"/>
        <w:rPr>
          <w:rFonts w:ascii="Myriad Pro" w:hAnsi="Myriad Pro"/>
          <w:sz w:val="21"/>
        </w:rPr>
      </w:pPr>
      <w:r>
        <w:rPr>
          <w:rFonts w:ascii="Myriad Pro" w:hAnsi="Myriad Pro"/>
          <w:sz w:val="21"/>
        </w:rPr>
        <w:t xml:space="preserve">Select </w:t>
      </w:r>
      <w:r>
        <w:rPr>
          <w:rFonts w:ascii="Myriad Pro" w:hAnsi="Myriad Pro"/>
          <w:b/>
          <w:sz w:val="21"/>
        </w:rPr>
        <w:t>Maintain</w:t>
      </w:r>
      <w:r>
        <w:rPr>
          <w:rFonts w:ascii="Myriad Pro" w:hAnsi="Myriad Pro"/>
          <w:sz w:val="21"/>
        </w:rPr>
        <w:t xml:space="preserve"> &gt; </w:t>
      </w:r>
      <w:r>
        <w:rPr>
          <w:rFonts w:ascii="Myriad Pro" w:hAnsi="Myriad Pro"/>
          <w:b/>
          <w:sz w:val="21"/>
        </w:rPr>
        <w:t>Device Info</w:t>
      </w:r>
      <w:r>
        <w:rPr>
          <w:rFonts w:ascii="Myriad Pro" w:hAnsi="Myriad Pro"/>
          <w:sz w:val="21"/>
        </w:rPr>
        <w:t xml:space="preserve"> to view the version information, disk information, stream information, and more.</w:t>
      </w:r>
    </w:p>
    <w:p>
      <w:pPr>
        <w:adjustRightInd/>
        <w:spacing w:line="300" w:lineRule="auto"/>
        <w:ind w:left="1150" w:hanging="300"/>
        <w:textAlignment w:val="center"/>
        <w:rPr>
          <w:rFonts w:ascii="Myriad Pro" w:hAnsi="Myriad Pro"/>
          <w:sz w:val="21"/>
        </w:rPr>
      </w:pPr>
      <w:bookmarkStart w:id="865" w:name="d748e23a1310"/>
      <w:bookmarkEnd w:id="865"/>
      <w:r>
        <w:rPr>
          <w:rFonts w:ascii="Arial" w:hAnsi="Arial" w:eastAsia="Times New Roman" w:cs="Arial"/>
          <w:sz w:val="21"/>
        </w:rPr>
        <w:t>●</w:t>
      </w:r>
      <w:r>
        <w:rPr>
          <w:rFonts w:ascii="Myriad Pro" w:hAnsi="Myriad Pro" w:eastAsia="Times New Roman"/>
          <w:sz w:val="21"/>
        </w:rPr>
        <w:tab/>
      </w:r>
      <w:r>
        <w:rPr>
          <w:rFonts w:ascii="Myriad Pro" w:hAnsi="Myriad Pro"/>
          <w:sz w:val="21"/>
        </w:rPr>
        <w:t>Version information: The device model, alarm input, alarm output, firmware version, system version, ONVIF server version, and more.</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Disk information: The device name, physical position, attributes, total capacity, health status and other information on each HDD.</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Stream information: The resolution and stream rate of each channel.</w:t>
      </w:r>
    </w:p>
    <w:p>
      <w:pPr>
        <w:adjustRightInd/>
        <w:spacing w:line="300" w:lineRule="auto"/>
        <w:ind w:left="1150"/>
        <w:textAlignment w:val="center"/>
        <w:rPr>
          <w:rFonts w:ascii="Myriad Pro" w:hAnsi="Myriad Pro"/>
          <w:sz w:val="21"/>
        </w:rPr>
      </w:pPr>
      <w:r>
        <w:rPr>
          <w:rFonts w:ascii="Myriad Pro" w:hAnsi="Myriad Pro"/>
          <w:sz w:val="21"/>
        </w:rPr>
        <w:t xml:space="preserve">You can click </w:t>
      </w:r>
      <w:r>
        <w:rPr>
          <w:rFonts w:ascii="Myriad Pro" w:hAnsi="Myriad Pro"/>
          <w:b/>
          <w:sz w:val="21"/>
        </w:rPr>
        <w:t>Waveform</w:t>
      </w:r>
      <w:r>
        <w:rPr>
          <w:rFonts w:ascii="Myriad Pro" w:hAnsi="Myriad Pro"/>
          <w:sz w:val="21"/>
        </w:rPr>
        <w:t xml:space="preserve"> to view the stream fluctuation chart.</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Network information: The DHCP, IPv4 address, IPV4 subnet mask, IPv4 default gateway, MAC address, preferred DNS server, and more.</w:t>
      </w:r>
    </w:p>
    <w:p>
      <w:pPr>
        <w:pStyle w:val="4"/>
        <w:spacing w:before="360" w:after="180" w:line="300" w:lineRule="auto"/>
        <w:rPr>
          <w:rFonts w:ascii="Myriad Pro" w:hAnsi="Myriad Pro"/>
          <w:b/>
          <w:sz w:val="32"/>
        </w:rPr>
      </w:pPr>
      <w:bookmarkStart w:id="866" w:name="d749e7a1310"/>
      <w:bookmarkEnd w:id="866"/>
      <w:bookmarkStart w:id="867" w:name="_Toc146120083"/>
      <w:r>
        <w:rPr>
          <w:rFonts w:ascii="Myriad Pro" w:hAnsi="Myriad Pro"/>
          <w:b/>
          <w:sz w:val="32"/>
        </w:rPr>
        <w:t>5.13.2 Searching for Logs</w:t>
      </w:r>
      <w:bookmarkEnd w:id="867"/>
    </w:p>
    <w:p>
      <w:pPr>
        <w:spacing w:before="120" w:after="60"/>
        <w:rPr>
          <w:rFonts w:ascii="Myriad Pro" w:hAnsi="Myriad Pro"/>
          <w:sz w:val="28"/>
        </w:rPr>
      </w:pPr>
      <w:r>
        <w:rPr>
          <w:rFonts w:ascii="Myriad Pro" w:hAnsi="Myriad Pro"/>
          <w:sz w:val="28"/>
        </w:rPr>
        <w:t>Background Information</w:t>
      </w:r>
    </w:p>
    <w:p>
      <w:pPr>
        <w:spacing w:line="300" w:lineRule="auto"/>
        <w:ind w:left="850"/>
        <w:textAlignment w:val="center"/>
        <w:rPr>
          <w:rFonts w:ascii="Myriad Pro" w:hAnsi="Myriad Pro"/>
          <w:sz w:val="21"/>
        </w:rPr>
      </w:pPr>
      <w:r>
        <w:rPr>
          <w:rFonts w:ascii="Myriad Pro" w:hAnsi="Myriad Pro"/>
          <w:sz w:val="21"/>
        </w:rPr>
        <w:t>You can search for and view logs.</w:t>
      </w:r>
    </w:p>
    <w:p>
      <w:pPr>
        <w:spacing w:before="80" w:after="60" w:line="300" w:lineRule="auto"/>
        <w:ind w:left="850"/>
        <w:textAlignment w:val="center"/>
        <w:rPr>
          <w:rFonts w:ascii="Myriad Pro" w:hAnsi="Myriad Pro"/>
          <w:b/>
        </w:rPr>
      </w:pPr>
      <w:r>
        <w:rPr>
          <w:rFonts w:ascii="Myriad Pro" w:hAnsi="Myriad Pro"/>
          <w:b/>
        </w:rPr>
        <w:drawing>
          <wp:inline distT="0" distB="0" distL="0" distR="0">
            <wp:extent cx="219075" cy="161925"/>
            <wp:effectExtent l="0" t="0" r="0" b="0"/>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line="300" w:lineRule="auto"/>
        <w:ind w:left="1150" w:hanging="300"/>
        <w:textAlignment w:val="center"/>
        <w:rPr>
          <w:rFonts w:ascii="Myriad Pro" w:hAnsi="Myriad Pro"/>
          <w:sz w:val="21"/>
          <w:highlight w:val="lightGray"/>
        </w:rPr>
      </w:pPr>
      <w:bookmarkStart w:id="868" w:name="d749e18a1310"/>
      <w:bookmarkEnd w:id="868"/>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If there is HDD installed, the logs on system operations are saved in the memory of the Device and other types of logs are saved into the HDD. If there is no HDD installed, the other types of logs are also saved in the memory of the Device.</w:t>
      </w:r>
    </w:p>
    <w:p>
      <w:pPr>
        <w:adjustRightInd/>
        <w:spacing w:line="300" w:lineRule="auto"/>
        <w:ind w:left="1150" w:hanging="300"/>
        <w:textAlignment w:val="center"/>
        <w:rPr>
          <w:rFonts w:ascii="Myriad Pro" w:hAnsi="Myriad Pro"/>
          <w:sz w:val="21"/>
          <w:highlight w:val="lightGray"/>
        </w:rPr>
      </w:pPr>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If you format the HDD, the logs will not be lost. However, if you take out the HDD from the Device, the logs might be lost.</w:t>
      </w:r>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Maintain</w:t>
      </w:r>
      <w:r>
        <w:rPr>
          <w:rFonts w:ascii="Myriad Pro" w:hAnsi="Myriad Pro"/>
          <w:sz w:val="21"/>
        </w:rPr>
        <w:t xml:space="preserve"> &gt; </w:t>
      </w:r>
      <w:r>
        <w:rPr>
          <w:rFonts w:ascii="Myriad Pro" w:hAnsi="Myriad Pro"/>
          <w:b/>
          <w:sz w:val="21"/>
        </w:rPr>
        <w:t>Log Info</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Set the search period.</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Select a log type.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Search</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The search results are displayed.</w:t>
      </w:r>
    </w:p>
    <w:p>
      <w:pPr>
        <w:spacing w:before="120" w:after="60"/>
        <w:jc w:val="center"/>
        <w:rPr>
          <w:rFonts w:ascii="Myriad Pro" w:hAnsi="Myriad Pro"/>
          <w:sz w:val="21"/>
        </w:rPr>
      </w:pPr>
      <w:bookmarkStart w:id="869" w:name="d749e74a1310"/>
      <w:bookmarkEnd w:id="869"/>
      <w:r>
        <w:rPr>
          <w:rFonts w:ascii="Myriad Pro" w:hAnsi="Myriad Pro"/>
          <w:sz w:val="21"/>
        </w:rPr>
        <w:t>Figure 5-109 Search results</w:t>
      </w:r>
    </w:p>
    <w:p>
      <w:pPr>
        <w:adjustRightInd/>
        <w:spacing w:line="300" w:lineRule="auto"/>
        <w:ind w:left="1260" w:hanging="420"/>
        <w:jc w:val="center"/>
        <w:textAlignment w:val="center"/>
        <w:rPr>
          <w:rFonts w:ascii="Myriad Pro" w:hAnsi="Myriad Pro"/>
          <w:sz w:val="21"/>
        </w:rPr>
      </w:pPr>
      <w:bookmarkStart w:id="870" w:name="d749e79a1310"/>
      <w:bookmarkEnd w:id="870"/>
      <w:r>
        <w:rPr>
          <w:rFonts w:ascii="Myriad Pro" w:hAnsi="Myriad Pro"/>
          <w:sz w:val="21"/>
        </w:rPr>
        <w:drawing>
          <wp:inline distT="0" distB="0" distL="0" distR="0">
            <wp:extent cx="4324350" cy="4295775"/>
            <wp:effectExtent l="0" t="0" r="0" b="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a:xfrm>
                      <a:off x="0" y="0"/>
                      <a:ext cx="4324350" cy="4295775"/>
                    </a:xfrm>
                    <a:prstGeom prst="rect">
                      <a:avLst/>
                    </a:prstGeom>
                    <a:noFill/>
                    <a:ln>
                      <a:noFill/>
                    </a:ln>
                  </pic:spPr>
                </pic:pic>
              </a:graphicData>
            </a:graphic>
          </wp:inline>
        </w:drawing>
      </w:r>
    </w:p>
    <w:p>
      <w:pPr>
        <w:spacing w:before="120" w:after="60"/>
        <w:rPr>
          <w:rFonts w:ascii="Myriad Pro" w:hAnsi="Myriad Pro"/>
          <w:sz w:val="28"/>
        </w:rPr>
      </w:pPr>
      <w:bookmarkStart w:id="871" w:name="d749e85a1310"/>
      <w:bookmarkEnd w:id="871"/>
      <w:r>
        <w:rPr>
          <w:rFonts w:ascii="Myriad Pro" w:hAnsi="Myriad Pro"/>
          <w:sz w:val="28"/>
        </w:rPr>
        <w:t>Related Operations</w:t>
      </w:r>
    </w:p>
    <w:p>
      <w:pPr>
        <w:adjustRightInd/>
        <w:spacing w:line="300" w:lineRule="auto"/>
        <w:ind w:left="1150" w:hanging="300"/>
        <w:textAlignment w:val="center"/>
        <w:rPr>
          <w:rFonts w:ascii="Myriad Pro" w:hAnsi="Myriad Pro"/>
          <w:sz w:val="21"/>
        </w:rPr>
      </w:pPr>
      <w:bookmarkStart w:id="872" w:name="d749e87a1310"/>
      <w:bookmarkEnd w:id="872"/>
      <w:r>
        <w:rPr>
          <w:rFonts w:ascii="Arial" w:hAnsi="Arial" w:eastAsia="Times New Roman" w:cs="Arial"/>
          <w:sz w:val="21"/>
        </w:rPr>
        <w:t>●</w:t>
      </w:r>
      <w:r>
        <w:rPr>
          <w:rFonts w:ascii="Myriad Pro" w:hAnsi="Myriad Pro" w:eastAsia="Times New Roman"/>
          <w:sz w:val="21"/>
        </w:rPr>
        <w:tab/>
      </w:r>
      <w:r>
        <w:rPr>
          <w:rFonts w:ascii="Myriad Pro" w:hAnsi="Myriad Pro"/>
          <w:sz w:val="21"/>
        </w:rPr>
        <w:t>View details.</w:t>
      </w:r>
    </w:p>
    <w:p>
      <w:pPr>
        <w:adjustRightInd/>
        <w:spacing w:line="300" w:lineRule="auto"/>
        <w:ind w:left="1150"/>
        <w:textAlignment w:val="center"/>
        <w:rPr>
          <w:rFonts w:ascii="Myriad Pro" w:hAnsi="Myriad Pro"/>
          <w:sz w:val="21"/>
        </w:rPr>
      </w:pPr>
      <w:r>
        <w:rPr>
          <w:rFonts w:ascii="Myriad Pro" w:hAnsi="Myriad Pro"/>
          <w:sz w:val="21"/>
        </w:rPr>
        <w:t xml:space="preserve">Select a log, and then double-click a log to view details. Click </w:t>
      </w:r>
      <w:r>
        <w:rPr>
          <w:rFonts w:ascii="Myriad Pro" w:hAnsi="Myriad Pro"/>
          <w:b/>
          <w:sz w:val="21"/>
        </w:rPr>
        <w:t>Previous</w:t>
      </w:r>
      <w:r>
        <w:rPr>
          <w:rFonts w:ascii="Myriad Pro" w:hAnsi="Myriad Pro"/>
          <w:sz w:val="21"/>
        </w:rPr>
        <w:t xml:space="preserve"> or </w:t>
      </w:r>
      <w:r>
        <w:rPr>
          <w:rFonts w:ascii="Myriad Pro" w:hAnsi="Myriad Pro"/>
          <w:b/>
          <w:sz w:val="21"/>
        </w:rPr>
        <w:t>Next</w:t>
      </w:r>
      <w:r>
        <w:rPr>
          <w:rFonts w:ascii="Myriad Pro" w:hAnsi="Myriad Pro"/>
          <w:sz w:val="21"/>
        </w:rPr>
        <w:t xml:space="preserve"> to view details of other logs.</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Back up.</w:t>
      </w:r>
    </w:p>
    <w:p>
      <w:pPr>
        <w:adjustRightInd/>
        <w:spacing w:line="300" w:lineRule="auto"/>
        <w:ind w:left="1150"/>
        <w:textAlignment w:val="center"/>
        <w:rPr>
          <w:rFonts w:ascii="Myriad Pro" w:hAnsi="Myriad Pro"/>
          <w:sz w:val="21"/>
        </w:rPr>
      </w:pPr>
      <w:r>
        <w:rPr>
          <w:rFonts w:ascii="Myriad Pro" w:hAnsi="Myriad Pro"/>
          <w:sz w:val="21"/>
        </w:rPr>
        <w:t xml:space="preserve">Click </w:t>
      </w:r>
      <w:r>
        <w:rPr>
          <w:rFonts w:ascii="Myriad Pro" w:hAnsi="Myriad Pro"/>
          <w:b/>
          <w:sz w:val="21"/>
        </w:rPr>
        <w:t>Backup</w:t>
      </w:r>
      <w:r>
        <w:rPr>
          <w:rFonts w:ascii="Myriad Pro" w:hAnsi="Myriad Pro"/>
          <w:sz w:val="21"/>
        </w:rPr>
        <w:t xml:space="preserve"> to save the logs to a USB storage device.</w:t>
      </w:r>
    </w:p>
    <w:p>
      <w:pPr>
        <w:pStyle w:val="4"/>
        <w:spacing w:before="360" w:after="180" w:line="300" w:lineRule="auto"/>
        <w:rPr>
          <w:rFonts w:ascii="Myriad Pro" w:hAnsi="Myriad Pro"/>
          <w:b/>
          <w:sz w:val="32"/>
        </w:rPr>
      </w:pPr>
      <w:bookmarkStart w:id="873" w:name="_Toc146120084"/>
      <w:r>
        <w:rPr>
          <w:rFonts w:ascii="Myriad Pro" w:hAnsi="Myriad Pro"/>
          <w:b/>
          <w:sz w:val="32"/>
        </w:rPr>
        <w:t>5.13.3 Viewing Network Information</w:t>
      </w:r>
      <w:bookmarkEnd w:id="873"/>
    </w:p>
    <w:p>
      <w:pPr>
        <w:spacing w:line="300" w:lineRule="auto"/>
        <w:ind w:left="850"/>
        <w:textAlignment w:val="center"/>
        <w:rPr>
          <w:rFonts w:ascii="Myriad Pro" w:hAnsi="Myriad Pro"/>
          <w:sz w:val="21"/>
        </w:rPr>
      </w:pPr>
      <w:r>
        <w:rPr>
          <w:rFonts w:ascii="Myriad Pro" w:hAnsi="Myriad Pro"/>
          <w:sz w:val="21"/>
        </w:rPr>
        <w:t>You can view the online users, network load, and test network connection.</w:t>
      </w:r>
    </w:p>
    <w:p>
      <w:pPr>
        <w:pStyle w:val="5"/>
        <w:spacing w:before="320" w:after="160" w:line="300" w:lineRule="auto"/>
        <w:rPr>
          <w:rFonts w:ascii="Myriad Pro" w:hAnsi="Myriad Pro"/>
          <w:b/>
          <w:sz w:val="28"/>
        </w:rPr>
      </w:pPr>
      <w:bookmarkStart w:id="874" w:name="_Toc146120085"/>
      <w:r>
        <w:rPr>
          <w:rFonts w:ascii="Myriad Pro" w:hAnsi="Myriad Pro"/>
          <w:b/>
          <w:sz w:val="28"/>
        </w:rPr>
        <w:t>5.13.3.1 Viewing Online User</w:t>
      </w:r>
      <w:bookmarkEnd w:id="874"/>
    </w:p>
    <w:p>
      <w:pPr>
        <w:spacing w:line="300" w:lineRule="auto"/>
        <w:ind w:left="850"/>
        <w:textAlignment w:val="center"/>
        <w:rPr>
          <w:rFonts w:ascii="Myriad Pro" w:hAnsi="Myriad Pro"/>
          <w:sz w:val="21"/>
        </w:rPr>
      </w:pPr>
      <w:r>
        <w:rPr>
          <w:rFonts w:ascii="Myriad Pro" w:hAnsi="Myriad Pro"/>
          <w:sz w:val="21"/>
        </w:rPr>
        <w:t xml:space="preserve">Select </w:t>
      </w:r>
      <w:r>
        <w:rPr>
          <w:rFonts w:ascii="Myriad Pro" w:hAnsi="Myriad Pro"/>
          <w:b/>
          <w:sz w:val="21"/>
        </w:rPr>
        <w:t>Maintain</w:t>
      </w:r>
      <w:r>
        <w:rPr>
          <w:rFonts w:ascii="Myriad Pro" w:hAnsi="Myriad Pro"/>
          <w:sz w:val="21"/>
        </w:rPr>
        <w:t xml:space="preserve"> &gt; </w:t>
      </w:r>
      <w:r>
        <w:rPr>
          <w:rFonts w:ascii="Myriad Pro" w:hAnsi="Myriad Pro"/>
          <w:b/>
          <w:sz w:val="21"/>
        </w:rPr>
        <w:t>Network</w:t>
      </w:r>
      <w:r>
        <w:rPr>
          <w:rFonts w:ascii="Myriad Pro" w:hAnsi="Myriad Pro"/>
          <w:sz w:val="21"/>
        </w:rPr>
        <w:t xml:space="preserve"> &gt; </w:t>
      </w:r>
      <w:r>
        <w:rPr>
          <w:rFonts w:ascii="Myriad Pro" w:hAnsi="Myriad Pro"/>
          <w:b/>
          <w:sz w:val="21"/>
        </w:rPr>
        <w:t>Online User</w:t>
      </w:r>
      <w:r>
        <w:rPr>
          <w:rFonts w:ascii="Myriad Pro" w:hAnsi="Myriad Pro"/>
          <w:sz w:val="21"/>
        </w:rPr>
        <w:t>, and then you can view the information on the online user.</w:t>
      </w:r>
    </w:p>
    <w:p>
      <w:pPr>
        <w:spacing w:before="120" w:after="60"/>
        <w:jc w:val="center"/>
        <w:rPr>
          <w:rFonts w:ascii="Myriad Pro" w:hAnsi="Myriad Pro"/>
          <w:sz w:val="21"/>
        </w:rPr>
      </w:pPr>
      <w:bookmarkStart w:id="875" w:name="d757e27a1310"/>
      <w:bookmarkEnd w:id="875"/>
      <w:r>
        <w:rPr>
          <w:rFonts w:ascii="Myriad Pro" w:hAnsi="Myriad Pro"/>
          <w:sz w:val="21"/>
        </w:rPr>
        <w:t>Figure 5-110 Online user</w:t>
      </w:r>
    </w:p>
    <w:p>
      <w:pPr>
        <w:adjustRightInd/>
        <w:spacing w:before="140" w:after="70" w:line="300" w:lineRule="auto"/>
        <w:ind w:left="1260" w:hanging="420"/>
        <w:jc w:val="center"/>
        <w:rPr>
          <w:rFonts w:ascii="Myriad Pro" w:hAnsi="Myriad Pro"/>
          <w:sz w:val="28"/>
        </w:rPr>
      </w:pPr>
      <w:bookmarkStart w:id="876" w:name="d757e32a1310"/>
      <w:bookmarkEnd w:id="876"/>
      <w:r>
        <w:rPr>
          <w:rFonts w:ascii="Myriad Pro" w:hAnsi="Myriad Pro"/>
          <w:sz w:val="28"/>
        </w:rPr>
        <w:drawing>
          <wp:inline distT="0" distB="0" distL="0" distR="0">
            <wp:extent cx="4324350" cy="4276725"/>
            <wp:effectExtent l="0" t="0" r="0" b="0"/>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a:xfrm>
                      <a:off x="0" y="0"/>
                      <a:ext cx="4324350" cy="4276725"/>
                    </a:xfrm>
                    <a:prstGeom prst="rect">
                      <a:avLst/>
                    </a:prstGeom>
                    <a:noFill/>
                    <a:ln>
                      <a:noFill/>
                    </a:ln>
                  </pic:spPr>
                </pic:pic>
              </a:graphicData>
            </a:graphic>
          </wp:inline>
        </w:drawing>
      </w:r>
    </w:p>
    <w:p>
      <w:pPr>
        <w:spacing w:line="300" w:lineRule="auto"/>
        <w:ind w:left="850"/>
        <w:textAlignment w:val="center"/>
        <w:rPr>
          <w:rFonts w:ascii="Myriad Pro" w:hAnsi="Myriad Pro"/>
          <w:sz w:val="21"/>
        </w:rPr>
      </w:pPr>
      <w:r>
        <w:rPr>
          <w:rFonts w:ascii="Myriad Pro" w:hAnsi="Myriad Pro"/>
          <w:sz w:val="21"/>
        </w:rPr>
        <w:t xml:space="preserve">You can click </w:t>
      </w:r>
      <w:bookmarkStart w:id="877" w:name="d757e37a1310"/>
      <w:bookmarkEnd w:id="877"/>
      <w:r>
        <w:rPr>
          <w:rFonts w:ascii="Myriad Pro" w:hAnsi="Myriad Pro"/>
          <w:sz w:val="21"/>
        </w:rPr>
        <w:drawing>
          <wp:inline distT="0" distB="0" distL="0" distR="0">
            <wp:extent cx="219075" cy="190500"/>
            <wp:effectExtent l="0" t="0" r="0" b="0"/>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a:xfrm>
                      <a:off x="0" y="0"/>
                      <a:ext cx="219075" cy="190500"/>
                    </a:xfrm>
                    <a:prstGeom prst="rect">
                      <a:avLst/>
                    </a:prstGeom>
                    <a:noFill/>
                    <a:ln>
                      <a:noFill/>
                    </a:ln>
                  </pic:spPr>
                </pic:pic>
              </a:graphicData>
            </a:graphic>
          </wp:inline>
        </w:drawing>
      </w:r>
      <w:r>
        <w:rPr>
          <w:rFonts w:ascii="Myriad Pro" w:hAnsi="Myriad Pro"/>
          <w:sz w:val="21"/>
        </w:rPr>
        <w:t xml:space="preserve"> to block a user from logging in to the device.</w:t>
      </w:r>
    </w:p>
    <w:p>
      <w:pPr>
        <w:pStyle w:val="5"/>
        <w:spacing w:before="320" w:after="160" w:line="300" w:lineRule="auto"/>
        <w:rPr>
          <w:rFonts w:ascii="Myriad Pro" w:hAnsi="Myriad Pro"/>
          <w:b/>
          <w:sz w:val="28"/>
        </w:rPr>
      </w:pPr>
      <w:bookmarkStart w:id="878" w:name="_Toc146120086"/>
      <w:r>
        <w:rPr>
          <w:rFonts w:ascii="Myriad Pro" w:hAnsi="Myriad Pro"/>
          <w:b/>
          <w:sz w:val="28"/>
        </w:rPr>
        <w:t>5.13.3.2 Viewing Network Load</w:t>
      </w:r>
      <w:bookmarkEnd w:id="878"/>
    </w:p>
    <w:p>
      <w:pPr>
        <w:spacing w:line="300" w:lineRule="auto"/>
        <w:ind w:left="850"/>
        <w:textAlignment w:val="center"/>
        <w:rPr>
          <w:rFonts w:ascii="Myriad Pro" w:hAnsi="Myriad Pro"/>
          <w:sz w:val="21"/>
        </w:rPr>
      </w:pPr>
      <w:r>
        <w:rPr>
          <w:rFonts w:ascii="Myriad Pro" w:hAnsi="Myriad Pro"/>
          <w:sz w:val="21"/>
        </w:rPr>
        <w:t>Network load refers to the data flow that measures the transmission capability. You can view the data receiving speed and sending speed.</w:t>
      </w:r>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Maintain</w:t>
      </w:r>
      <w:r>
        <w:rPr>
          <w:rFonts w:ascii="Myriad Pro" w:hAnsi="Myriad Pro"/>
          <w:sz w:val="21"/>
        </w:rPr>
        <w:t xml:space="preserve"> &gt; </w:t>
      </w:r>
      <w:r>
        <w:rPr>
          <w:rFonts w:ascii="Myriad Pro" w:hAnsi="Myriad Pro"/>
          <w:b/>
          <w:sz w:val="21"/>
        </w:rPr>
        <w:t>Network</w:t>
      </w:r>
      <w:r>
        <w:rPr>
          <w:rFonts w:ascii="Myriad Pro" w:hAnsi="Myriad Pro"/>
          <w:sz w:val="21"/>
        </w:rPr>
        <w:t xml:space="preserve"> &gt; </w:t>
      </w:r>
      <w:r>
        <w:rPr>
          <w:rFonts w:ascii="Myriad Pro" w:hAnsi="Myriad Pro"/>
          <w:b/>
          <w:sz w:val="21"/>
        </w:rPr>
        <w:t>Network Load</w:t>
      </w:r>
      <w:r>
        <w:rPr>
          <w:rFonts w:ascii="Myriad Pro" w:hAnsi="Myriad Pro"/>
          <w:sz w:val="21"/>
        </w:rPr>
        <w:t>.</w:t>
      </w:r>
    </w:p>
    <w:p>
      <w:pPr>
        <w:spacing w:before="120" w:after="60"/>
        <w:jc w:val="center"/>
        <w:rPr>
          <w:rFonts w:ascii="Myriad Pro" w:hAnsi="Myriad Pro"/>
          <w:sz w:val="21"/>
        </w:rPr>
      </w:pPr>
      <w:bookmarkStart w:id="879" w:name="d758e36a1310"/>
      <w:bookmarkEnd w:id="879"/>
      <w:r>
        <w:rPr>
          <w:rFonts w:ascii="Myriad Pro" w:hAnsi="Myriad Pro"/>
          <w:sz w:val="21"/>
        </w:rPr>
        <w:t>Figure 5-111 Network load</w:t>
      </w:r>
    </w:p>
    <w:p>
      <w:pPr>
        <w:adjustRightInd/>
        <w:spacing w:line="300" w:lineRule="auto"/>
        <w:ind w:left="1260" w:hanging="420"/>
        <w:jc w:val="center"/>
        <w:textAlignment w:val="center"/>
        <w:rPr>
          <w:rFonts w:ascii="Myriad Pro" w:hAnsi="Myriad Pro"/>
          <w:sz w:val="21"/>
        </w:rPr>
      </w:pPr>
      <w:bookmarkStart w:id="880" w:name="d758e41a1310"/>
      <w:bookmarkEnd w:id="880"/>
      <w:r>
        <w:rPr>
          <w:rFonts w:ascii="Myriad Pro" w:hAnsi="Myriad Pro"/>
          <w:sz w:val="21"/>
        </w:rPr>
        <w:drawing>
          <wp:inline distT="0" distB="0" distL="0" distR="0">
            <wp:extent cx="4324350" cy="4314825"/>
            <wp:effectExtent l="0" t="0" r="0" b="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a:xfrm>
                      <a:off x="0" y="0"/>
                      <a:ext cx="4324350" cy="431482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Click the LAN name to view the corresponding sending and receiving rate.</w:t>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161925"/>
            <wp:effectExtent l="0" t="0" r="0" b="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1700"/>
        <w:textAlignment w:val="center"/>
        <w:rPr>
          <w:rFonts w:ascii="Myriad Pro" w:hAnsi="Myriad Pro"/>
          <w:sz w:val="21"/>
          <w:highlight w:val="lightGray"/>
        </w:rPr>
      </w:pPr>
      <w:r>
        <w:rPr>
          <w:rFonts w:ascii="Myriad Pro" w:hAnsi="Myriad Pro"/>
          <w:sz w:val="21"/>
          <w:highlight w:val="lightGray"/>
        </w:rPr>
        <w:t>You can view the network of one LAN at one time.</w:t>
      </w:r>
    </w:p>
    <w:p>
      <w:pPr>
        <w:pStyle w:val="5"/>
        <w:spacing w:before="320" w:after="160" w:line="300" w:lineRule="auto"/>
        <w:rPr>
          <w:rFonts w:ascii="Myriad Pro" w:hAnsi="Myriad Pro"/>
          <w:b/>
          <w:sz w:val="28"/>
        </w:rPr>
      </w:pPr>
      <w:bookmarkStart w:id="881" w:name="_Toc146120087"/>
      <w:r>
        <w:rPr>
          <w:rFonts w:ascii="Myriad Pro" w:hAnsi="Myriad Pro"/>
          <w:b/>
          <w:sz w:val="28"/>
        </w:rPr>
        <w:t>5.13.3.3 Testing Network</w:t>
      </w:r>
      <w:bookmarkEnd w:id="881"/>
    </w:p>
    <w:p>
      <w:pPr>
        <w:spacing w:line="300" w:lineRule="auto"/>
        <w:ind w:left="850"/>
        <w:textAlignment w:val="center"/>
        <w:rPr>
          <w:rFonts w:ascii="Myriad Pro" w:hAnsi="Myriad Pro"/>
          <w:sz w:val="21"/>
        </w:rPr>
      </w:pPr>
      <w:r>
        <w:rPr>
          <w:rFonts w:ascii="Myriad Pro" w:hAnsi="Myriad Pro"/>
          <w:sz w:val="21"/>
        </w:rPr>
        <w:t>You can test the network connection between the Device and other devices and capture the packets when the network of the Device is abnormal. The captured packets can help technical support to diagnose and solve network problems.</w:t>
      </w:r>
    </w:p>
    <w:p>
      <w:pPr>
        <w:spacing w:before="120" w:after="60"/>
        <w:rPr>
          <w:rFonts w:ascii="Myriad Pro" w:hAnsi="Myriad Pro"/>
          <w:sz w:val="28"/>
        </w:rPr>
      </w:pPr>
      <w:bookmarkStart w:id="882" w:name="d759e15a1310"/>
      <w:bookmarkEnd w:id="882"/>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Maintain</w:t>
      </w:r>
      <w:r>
        <w:rPr>
          <w:rFonts w:ascii="Myriad Pro" w:hAnsi="Myriad Pro"/>
          <w:sz w:val="21"/>
        </w:rPr>
        <w:t xml:space="preserve"> &gt; </w:t>
      </w:r>
      <w:r>
        <w:rPr>
          <w:rFonts w:ascii="Myriad Pro" w:hAnsi="Myriad Pro"/>
          <w:b/>
          <w:sz w:val="21"/>
        </w:rPr>
        <w:t>Network</w:t>
      </w:r>
      <w:r>
        <w:rPr>
          <w:rFonts w:ascii="Myriad Pro" w:hAnsi="Myriad Pro"/>
          <w:sz w:val="21"/>
        </w:rPr>
        <w:t xml:space="preserve"> &gt; </w:t>
      </w:r>
      <w:r>
        <w:rPr>
          <w:rFonts w:ascii="Myriad Pro" w:hAnsi="Myriad Pro"/>
          <w:b/>
          <w:sz w:val="21"/>
        </w:rPr>
        <w:t>Test</w:t>
      </w:r>
      <w:r>
        <w:rPr>
          <w:rFonts w:ascii="Myriad Pro" w:hAnsi="Myriad Pro"/>
          <w:sz w:val="21"/>
        </w:rPr>
        <w:t>.</w:t>
      </w:r>
    </w:p>
    <w:p>
      <w:pPr>
        <w:spacing w:before="120" w:after="60"/>
        <w:jc w:val="center"/>
        <w:rPr>
          <w:rFonts w:ascii="Myriad Pro" w:hAnsi="Myriad Pro"/>
          <w:sz w:val="21"/>
        </w:rPr>
      </w:pPr>
      <w:bookmarkStart w:id="883" w:name="d759e36a1310"/>
      <w:bookmarkEnd w:id="883"/>
      <w:r>
        <w:rPr>
          <w:rFonts w:ascii="Myriad Pro" w:hAnsi="Myriad Pro"/>
          <w:sz w:val="21"/>
        </w:rPr>
        <w:t>Figure 5-112 Test</w:t>
      </w:r>
    </w:p>
    <w:p>
      <w:pPr>
        <w:adjustRightInd/>
        <w:spacing w:line="300" w:lineRule="auto"/>
        <w:ind w:left="1260" w:hanging="420"/>
        <w:jc w:val="center"/>
        <w:textAlignment w:val="center"/>
        <w:rPr>
          <w:rFonts w:ascii="Myriad Pro" w:hAnsi="Myriad Pro"/>
          <w:sz w:val="21"/>
        </w:rPr>
      </w:pPr>
      <w:bookmarkStart w:id="884" w:name="d759e41a1310"/>
      <w:bookmarkEnd w:id="884"/>
      <w:r>
        <w:rPr>
          <w:rFonts w:ascii="Myriad Pro" w:hAnsi="Myriad Pro"/>
          <w:sz w:val="21"/>
        </w:rPr>
        <w:drawing>
          <wp:inline distT="0" distB="0" distL="0" distR="0">
            <wp:extent cx="5038725" cy="5029200"/>
            <wp:effectExtent l="0" t="0" r="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a:xfrm>
                      <a:off x="0" y="0"/>
                      <a:ext cx="5038725" cy="502920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Capture packets.</w:t>
      </w:r>
    </w:p>
    <w:p>
      <w:pPr>
        <w:tabs>
          <w:tab w:val="right" w:pos="300"/>
        </w:tabs>
        <w:adjustRightInd/>
        <w:spacing w:line="300" w:lineRule="auto"/>
        <w:ind w:left="2000" w:hanging="300"/>
        <w:textAlignment w:val="center"/>
        <w:rPr>
          <w:rFonts w:ascii="Myriad Pro" w:hAnsi="Myriad Pro"/>
          <w:sz w:val="21"/>
        </w:rPr>
      </w:pPr>
      <w:bookmarkStart w:id="885" w:name="d759e51a1310"/>
      <w:bookmarkEnd w:id="885"/>
      <w:r>
        <w:rPr>
          <w:rFonts w:ascii="Myriad Pro" w:hAnsi="Myriad Pro"/>
          <w:sz w:val="21"/>
        </w:rPr>
        <w:t xml:space="preserve">1) </w:t>
      </w:r>
      <w:r>
        <w:rPr>
          <w:rFonts w:ascii="Myriad Pro" w:hAnsi="Myriad Pro"/>
          <w:sz w:val="21"/>
        </w:rPr>
        <w:tab/>
      </w:r>
      <w:r>
        <w:rPr>
          <w:rFonts w:ascii="Myriad Pro" w:hAnsi="Myriad Pro"/>
          <w:sz w:val="21"/>
        </w:rPr>
        <w:t>Connect a USB storage device to the Device.</w:t>
      </w:r>
    </w:p>
    <w:p>
      <w:pPr>
        <w:tabs>
          <w:tab w:val="right" w:pos="300"/>
        </w:tabs>
        <w:adjustRightInd/>
        <w:spacing w:line="300" w:lineRule="auto"/>
        <w:ind w:left="2000" w:hanging="300"/>
        <w:textAlignment w:val="center"/>
        <w:rPr>
          <w:rFonts w:ascii="Myriad Pro" w:hAnsi="Myriad Pro"/>
          <w:sz w:val="21"/>
        </w:rPr>
      </w:pPr>
      <w:r>
        <w:rPr>
          <w:rFonts w:ascii="Myriad Pro" w:hAnsi="Myriad Pro"/>
          <w:sz w:val="21"/>
        </w:rPr>
        <w:t xml:space="preserve">2) </w:t>
      </w:r>
      <w:r>
        <w:rPr>
          <w:rFonts w:ascii="Myriad Pro" w:hAnsi="Myriad Pro"/>
          <w:sz w:val="21"/>
        </w:rPr>
        <w:tab/>
      </w:r>
      <w:r>
        <w:rPr>
          <w:rFonts w:ascii="Myriad Pro" w:hAnsi="Myriad Pro"/>
          <w:sz w:val="21"/>
        </w:rPr>
        <w:t xml:space="preserve">Click </w:t>
      </w:r>
      <w:r>
        <w:rPr>
          <w:rFonts w:ascii="Myriad Pro" w:hAnsi="Myriad Pro"/>
          <w:b/>
          <w:sz w:val="21"/>
        </w:rPr>
        <w:t>Refresh</w:t>
      </w:r>
      <w:r>
        <w:rPr>
          <w:rFonts w:ascii="Myriad Pro" w:hAnsi="Myriad Pro"/>
          <w:sz w:val="21"/>
        </w:rPr>
        <w:t>.</w:t>
      </w:r>
    </w:p>
    <w:p>
      <w:pPr>
        <w:spacing w:line="300" w:lineRule="auto"/>
        <w:ind w:left="2000"/>
        <w:textAlignment w:val="center"/>
        <w:rPr>
          <w:rFonts w:ascii="Myriad Pro" w:hAnsi="Myriad Pro"/>
          <w:sz w:val="21"/>
        </w:rPr>
      </w:pPr>
      <w:r>
        <w:rPr>
          <w:rFonts w:ascii="Myriad Pro" w:hAnsi="Myriad Pro"/>
          <w:sz w:val="21"/>
        </w:rPr>
        <w:t xml:space="preserve">After the Device detects the connected USB device, the name of the USB device appears in the </w:t>
      </w:r>
      <w:r>
        <w:rPr>
          <w:rFonts w:ascii="Myriad Pro" w:hAnsi="Myriad Pro"/>
          <w:b/>
          <w:sz w:val="21"/>
        </w:rPr>
        <w:t>Device Name</w:t>
      </w:r>
      <w:r>
        <w:rPr>
          <w:rFonts w:ascii="Myriad Pro" w:hAnsi="Myriad Pro"/>
          <w:sz w:val="21"/>
        </w:rPr>
        <w:t xml:space="preserve"> box.</w:t>
      </w:r>
    </w:p>
    <w:p>
      <w:pPr>
        <w:tabs>
          <w:tab w:val="right" w:pos="300"/>
        </w:tabs>
        <w:adjustRightInd/>
        <w:spacing w:line="300" w:lineRule="auto"/>
        <w:ind w:left="2000" w:hanging="300"/>
        <w:textAlignment w:val="center"/>
        <w:rPr>
          <w:rFonts w:ascii="Myriad Pro" w:hAnsi="Myriad Pro"/>
          <w:sz w:val="21"/>
        </w:rPr>
      </w:pPr>
      <w:r>
        <w:rPr>
          <w:rFonts w:ascii="Myriad Pro" w:hAnsi="Myriad Pro"/>
          <w:sz w:val="21"/>
        </w:rPr>
        <w:t xml:space="preserve">3) </w:t>
      </w:r>
      <w:r>
        <w:rPr>
          <w:rFonts w:ascii="Myriad Pro" w:hAnsi="Myriad Pro"/>
          <w:sz w:val="21"/>
        </w:rPr>
        <w:tab/>
      </w:r>
      <w:r>
        <w:rPr>
          <w:rFonts w:ascii="Myriad Pro" w:hAnsi="Myriad Pro"/>
          <w:sz w:val="21"/>
        </w:rPr>
        <w:t xml:space="preserve">Click </w:t>
      </w:r>
      <w:r>
        <w:rPr>
          <w:rFonts w:ascii="Myriad Pro" w:hAnsi="Myriad Pro"/>
          <w:b/>
          <w:sz w:val="21"/>
        </w:rPr>
        <w:t>Browse</w:t>
      </w:r>
      <w:r>
        <w:rPr>
          <w:rFonts w:ascii="Myriad Pro" w:hAnsi="Myriad Pro"/>
          <w:sz w:val="21"/>
        </w:rPr>
        <w:t xml:space="preserve"> to select the storage path.</w:t>
      </w:r>
    </w:p>
    <w:p>
      <w:pPr>
        <w:tabs>
          <w:tab w:val="right" w:pos="300"/>
        </w:tabs>
        <w:adjustRightInd/>
        <w:spacing w:line="300" w:lineRule="auto"/>
        <w:ind w:left="2000" w:hanging="300"/>
        <w:textAlignment w:val="center"/>
        <w:rPr>
          <w:rFonts w:ascii="Myriad Pro" w:hAnsi="Myriad Pro"/>
          <w:sz w:val="21"/>
        </w:rPr>
      </w:pPr>
      <w:r>
        <w:rPr>
          <w:rFonts w:ascii="Myriad Pro" w:hAnsi="Myriad Pro"/>
          <w:sz w:val="21"/>
        </w:rPr>
        <w:t xml:space="preserve">4) </w:t>
      </w:r>
      <w:r>
        <w:rPr>
          <w:rFonts w:ascii="Myriad Pro" w:hAnsi="Myriad Pro"/>
          <w:sz w:val="21"/>
        </w:rPr>
        <w:tab/>
      </w:r>
      <w:r>
        <w:rPr>
          <w:rFonts w:ascii="Myriad Pro" w:hAnsi="Myriad Pro"/>
          <w:sz w:val="21"/>
        </w:rPr>
        <w:t xml:space="preserve">Click </w:t>
      </w:r>
      <w:bookmarkStart w:id="886" w:name="d759e90a1310"/>
      <w:bookmarkEnd w:id="886"/>
      <w:r>
        <w:rPr>
          <w:rFonts w:ascii="Myriad Pro" w:hAnsi="Myriad Pro"/>
          <w:sz w:val="21"/>
        </w:rPr>
        <w:drawing>
          <wp:inline distT="0" distB="0" distL="0" distR="0">
            <wp:extent cx="219075" cy="209550"/>
            <wp:effectExtent l="0" t="0" r="0" b="0"/>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a:xfrm>
                      <a:off x="0" y="0"/>
                      <a:ext cx="219075" cy="209550"/>
                    </a:xfrm>
                    <a:prstGeom prst="rect">
                      <a:avLst/>
                    </a:prstGeom>
                    <a:noFill/>
                    <a:ln>
                      <a:noFill/>
                    </a:ln>
                  </pic:spPr>
                </pic:pic>
              </a:graphicData>
            </a:graphic>
          </wp:inline>
        </w:drawing>
      </w:r>
      <w:r>
        <w:rPr>
          <w:rFonts w:ascii="Myriad Pro" w:hAnsi="Myriad Pro"/>
          <w:sz w:val="21"/>
        </w:rPr>
        <w:t xml:space="preserve"> to start packet capturing and backup. Click the icon again to stop.</w:t>
      </w:r>
    </w:p>
    <w:p>
      <w:pPr>
        <w:spacing w:before="80" w:after="60" w:line="300" w:lineRule="auto"/>
        <w:ind w:left="2000"/>
        <w:textAlignment w:val="center"/>
        <w:rPr>
          <w:rFonts w:ascii="Myriad Pro" w:hAnsi="Myriad Pro"/>
          <w:b/>
        </w:rPr>
      </w:pPr>
      <w:r>
        <w:rPr>
          <w:rFonts w:ascii="Myriad Pro" w:hAnsi="Myriad Pro"/>
          <w:b/>
        </w:rPr>
        <w:drawing>
          <wp:inline distT="0" distB="0" distL="0" distR="0">
            <wp:extent cx="219075" cy="161925"/>
            <wp:effectExtent l="0" t="0" r="0"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adjustRightInd/>
        <w:spacing w:line="300" w:lineRule="auto"/>
        <w:ind w:left="2300" w:hanging="300"/>
        <w:textAlignment w:val="center"/>
        <w:rPr>
          <w:rFonts w:ascii="Myriad Pro" w:hAnsi="Myriad Pro"/>
          <w:sz w:val="21"/>
          <w:highlight w:val="lightGray"/>
        </w:rPr>
      </w:pPr>
      <w:bookmarkStart w:id="887" w:name="d759e97a1310"/>
      <w:bookmarkEnd w:id="887"/>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You cannot capture the data packets of several network adapters at the same time.</w:t>
      </w:r>
    </w:p>
    <w:p>
      <w:pPr>
        <w:adjustRightInd/>
        <w:spacing w:line="300" w:lineRule="auto"/>
        <w:ind w:left="2300" w:hanging="300"/>
        <w:textAlignment w:val="center"/>
        <w:rPr>
          <w:rFonts w:ascii="Myriad Pro" w:hAnsi="Myriad Pro"/>
          <w:sz w:val="21"/>
          <w:highlight w:val="lightGray"/>
        </w:rPr>
      </w:pPr>
      <w:r>
        <w:rPr>
          <w:rFonts w:ascii="Arial" w:hAnsi="Arial" w:eastAsia="Times New Roman" w:cs="Arial"/>
          <w:sz w:val="21"/>
        </w:rPr>
        <w:t>●</w:t>
      </w:r>
      <w:r>
        <w:rPr>
          <w:rFonts w:ascii="Myriad Pro" w:hAnsi="Myriad Pro" w:eastAsia="Times New Roman"/>
          <w:sz w:val="21"/>
        </w:rPr>
        <w:tab/>
      </w:r>
      <w:r>
        <w:rPr>
          <w:rFonts w:ascii="Myriad Pro" w:hAnsi="Myriad Pro"/>
          <w:sz w:val="21"/>
          <w:highlight w:val="lightGray"/>
        </w:rPr>
        <w:t xml:space="preserve">During packet capturing, you can go to other pages for operation and go back to the </w:t>
      </w:r>
      <w:r>
        <w:rPr>
          <w:rFonts w:ascii="Myriad Pro" w:hAnsi="Myriad Pro"/>
          <w:b/>
          <w:sz w:val="21"/>
          <w:highlight w:val="lightGray"/>
        </w:rPr>
        <w:t>Test</w:t>
      </w:r>
      <w:r>
        <w:rPr>
          <w:rFonts w:ascii="Myriad Pro" w:hAnsi="Myriad Pro"/>
          <w:sz w:val="21"/>
          <w:highlight w:val="lightGray"/>
        </w:rPr>
        <w:t xml:space="preserve"> page later to stop packet capturing.</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Enter the destination IP address, and then click </w:t>
      </w:r>
      <w:r>
        <w:rPr>
          <w:rFonts w:ascii="Myriad Pro" w:hAnsi="Myriad Pro"/>
          <w:b/>
          <w:sz w:val="21"/>
        </w:rPr>
        <w:t>Test</w:t>
      </w:r>
      <w:r>
        <w:rPr>
          <w:rFonts w:ascii="Myriad Pro" w:hAnsi="Myriad Pro"/>
          <w:sz w:val="21"/>
        </w:rPr>
        <w:t>.</w:t>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161925"/>
            <wp:effectExtent l="0" t="0" r="0" b="0"/>
            <wp:docPr id="421"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1700"/>
        <w:textAlignment w:val="center"/>
        <w:rPr>
          <w:rFonts w:ascii="Myriad Pro" w:hAnsi="Myriad Pro"/>
          <w:sz w:val="21"/>
          <w:highlight w:val="lightGray"/>
        </w:rPr>
      </w:pPr>
      <w:r>
        <w:rPr>
          <w:rFonts w:ascii="Myriad Pro" w:hAnsi="Myriad Pro"/>
          <w:sz w:val="21"/>
          <w:highlight w:val="lightGray"/>
        </w:rPr>
        <w:t>You can view the load of one network adapter at one time.</w:t>
      </w:r>
    </w:p>
    <w:p>
      <w:pPr>
        <w:spacing w:line="300" w:lineRule="auto"/>
        <w:ind w:left="1700"/>
        <w:textAlignment w:val="center"/>
        <w:rPr>
          <w:rFonts w:ascii="Myriad Pro" w:hAnsi="Myriad Pro"/>
          <w:sz w:val="21"/>
        </w:rPr>
      </w:pPr>
      <w:r>
        <w:rPr>
          <w:rFonts w:ascii="Myriad Pro" w:hAnsi="Myriad Pro"/>
          <w:sz w:val="21"/>
        </w:rPr>
        <w:t>After testing is complete, view the test results of the average delay, packet loss rate, and network status.</w:t>
      </w:r>
    </w:p>
    <w:p>
      <w:pPr>
        <w:pStyle w:val="4"/>
        <w:spacing w:before="360" w:after="180" w:line="300" w:lineRule="auto"/>
        <w:rPr>
          <w:rFonts w:ascii="Myriad Pro" w:hAnsi="Myriad Pro"/>
          <w:b/>
          <w:sz w:val="32"/>
        </w:rPr>
      </w:pPr>
      <w:bookmarkStart w:id="888" w:name="d751e7a1310"/>
      <w:bookmarkEnd w:id="888"/>
      <w:bookmarkStart w:id="889" w:name="_Toc146120088"/>
      <w:r>
        <w:rPr>
          <w:rFonts w:ascii="Myriad Pro" w:hAnsi="Myriad Pro"/>
          <w:b/>
          <w:sz w:val="32"/>
        </w:rPr>
        <w:t>5.13.4 Exporting and Importing System Configurations</w:t>
      </w:r>
      <w:bookmarkEnd w:id="889"/>
    </w:p>
    <w:p>
      <w:pPr>
        <w:spacing w:line="300" w:lineRule="auto"/>
        <w:ind w:left="850"/>
        <w:textAlignment w:val="center"/>
        <w:rPr>
          <w:rFonts w:ascii="Myriad Pro" w:hAnsi="Myriad Pro"/>
          <w:sz w:val="21"/>
        </w:rPr>
      </w:pPr>
      <w:r>
        <w:rPr>
          <w:rFonts w:ascii="Myriad Pro" w:hAnsi="Myriad Pro"/>
          <w:sz w:val="21"/>
        </w:rPr>
        <w:t>You can export the configuration file of the Device for backup. When the Device malfunctions, you can import the backup configuration file to restore.</w:t>
      </w:r>
    </w:p>
    <w:p>
      <w:pPr>
        <w:spacing w:before="80" w:after="60" w:line="300" w:lineRule="auto"/>
        <w:ind w:left="850"/>
        <w:textAlignment w:val="center"/>
        <w:rPr>
          <w:rFonts w:ascii="Myriad Pro" w:hAnsi="Myriad Pro"/>
          <w:b/>
        </w:rPr>
      </w:pPr>
      <w:r>
        <w:rPr>
          <w:rFonts w:ascii="Myriad Pro" w:hAnsi="Myriad Pro"/>
          <w:b/>
        </w:rPr>
        <w:drawing>
          <wp:inline distT="0" distB="0" distL="0" distR="0">
            <wp:extent cx="219075" cy="161925"/>
            <wp:effectExtent l="0" t="0" r="0" b="0"/>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850"/>
        <w:textAlignment w:val="center"/>
        <w:rPr>
          <w:rFonts w:ascii="Myriad Pro" w:hAnsi="Myriad Pro"/>
          <w:sz w:val="21"/>
          <w:highlight w:val="lightGray"/>
        </w:rPr>
      </w:pPr>
      <w:r>
        <w:rPr>
          <w:rFonts w:ascii="Myriad Pro" w:hAnsi="Myriad Pro"/>
          <w:sz w:val="21"/>
          <w:highlight w:val="lightGray"/>
        </w:rPr>
        <w:t>You cannot import or export the system configurations when another backup process is ongoing on other pages.</w:t>
      </w:r>
    </w:p>
    <w:p>
      <w:pPr>
        <w:pStyle w:val="5"/>
        <w:spacing w:before="320" w:after="160" w:line="300" w:lineRule="auto"/>
        <w:rPr>
          <w:rFonts w:ascii="Myriad Pro" w:hAnsi="Myriad Pro"/>
          <w:b/>
          <w:sz w:val="28"/>
        </w:rPr>
      </w:pPr>
      <w:bookmarkStart w:id="890" w:name="_Toc146120089"/>
      <w:r>
        <w:rPr>
          <w:rFonts w:ascii="Myriad Pro" w:hAnsi="Myriad Pro"/>
          <w:b/>
          <w:sz w:val="28"/>
        </w:rPr>
        <w:t>5.13.4.1 Exporting System Configurations</w:t>
      </w:r>
      <w:bookmarkEnd w:id="890"/>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Maintain</w:t>
      </w:r>
      <w:r>
        <w:rPr>
          <w:rFonts w:ascii="Myriad Pro" w:hAnsi="Myriad Pro"/>
          <w:sz w:val="21"/>
        </w:rPr>
        <w:t xml:space="preserve"> &gt; </w:t>
      </w:r>
      <w:r>
        <w:rPr>
          <w:rFonts w:ascii="Myriad Pro" w:hAnsi="Myriad Pro"/>
          <w:b/>
          <w:sz w:val="21"/>
        </w:rPr>
        <w:t>Import/Export</w:t>
      </w:r>
      <w:r>
        <w:rPr>
          <w:rFonts w:ascii="Myriad Pro" w:hAnsi="Myriad Pro"/>
          <w:sz w:val="21"/>
        </w:rPr>
        <w:t>.</w:t>
      </w:r>
    </w:p>
    <w:p>
      <w:pPr>
        <w:spacing w:before="120" w:after="60"/>
        <w:jc w:val="center"/>
        <w:rPr>
          <w:rFonts w:ascii="Myriad Pro" w:hAnsi="Myriad Pro"/>
          <w:sz w:val="21"/>
        </w:rPr>
      </w:pPr>
      <w:bookmarkStart w:id="891" w:name="d770e30a1310"/>
      <w:bookmarkEnd w:id="891"/>
      <w:r>
        <w:rPr>
          <w:rFonts w:ascii="Myriad Pro" w:hAnsi="Myriad Pro"/>
          <w:sz w:val="21"/>
        </w:rPr>
        <w:t>Figure 5-113 Configuration maintenance</w:t>
      </w:r>
    </w:p>
    <w:p>
      <w:pPr>
        <w:adjustRightInd/>
        <w:spacing w:line="300" w:lineRule="auto"/>
        <w:ind w:left="1260" w:hanging="420"/>
        <w:jc w:val="center"/>
        <w:textAlignment w:val="center"/>
        <w:rPr>
          <w:rFonts w:ascii="Myriad Pro" w:hAnsi="Myriad Pro"/>
          <w:sz w:val="21"/>
        </w:rPr>
      </w:pPr>
      <w:bookmarkStart w:id="892" w:name="d770e35a1310"/>
      <w:bookmarkEnd w:id="892"/>
      <w:r>
        <w:rPr>
          <w:rFonts w:ascii="Myriad Pro" w:hAnsi="Myriad Pro"/>
          <w:sz w:val="21"/>
        </w:rPr>
        <w:drawing>
          <wp:inline distT="0" distB="0" distL="0" distR="0">
            <wp:extent cx="4324350" cy="4286250"/>
            <wp:effectExtent l="0" t="0" r="0" b="0"/>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a:xfrm>
                      <a:off x="0" y="0"/>
                      <a:ext cx="4324350" cy="42862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Connect a USB storage device to the Device.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Export</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The configurations are exported to a folder under a name of "Config_[YYYYMMDDhhmmss]".</w:t>
      </w:r>
    </w:p>
    <w:p>
      <w:pPr>
        <w:spacing w:line="300" w:lineRule="auto"/>
        <w:ind w:left="1700"/>
        <w:textAlignment w:val="center"/>
        <w:rPr>
          <w:rFonts w:ascii="Myriad Pro" w:hAnsi="Myriad Pro"/>
          <w:sz w:val="21"/>
        </w:rPr>
      </w:pPr>
      <w:r>
        <w:rPr>
          <w:rFonts w:ascii="Myriad Pro" w:hAnsi="Myriad Pro"/>
          <w:sz w:val="21"/>
        </w:rPr>
        <w:t>Double-click this folder to view the backup files.</w:t>
      </w:r>
    </w:p>
    <w:p>
      <w:pPr>
        <w:pStyle w:val="5"/>
        <w:spacing w:before="320" w:after="160" w:line="300" w:lineRule="auto"/>
        <w:rPr>
          <w:rFonts w:ascii="Myriad Pro" w:hAnsi="Myriad Pro"/>
          <w:b/>
          <w:sz w:val="28"/>
        </w:rPr>
      </w:pPr>
      <w:bookmarkStart w:id="893" w:name="_Toc146120090"/>
      <w:r>
        <w:rPr>
          <w:rFonts w:ascii="Myriad Pro" w:hAnsi="Myriad Pro"/>
          <w:b/>
          <w:sz w:val="28"/>
        </w:rPr>
        <w:t>5.13.4.2 Importing System Configurations</w:t>
      </w:r>
      <w:bookmarkEnd w:id="893"/>
    </w:p>
    <w:p>
      <w:pPr>
        <w:spacing w:before="120" w:after="60"/>
        <w:rPr>
          <w:rFonts w:ascii="Myriad Pro" w:hAnsi="Myriad Pro"/>
          <w:sz w:val="28"/>
        </w:rPr>
      </w:pPr>
      <w:bookmarkStart w:id="894" w:name="d771e12a1310"/>
      <w:bookmarkEnd w:id="894"/>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Connect a USB storage device containing the configuration files to the Device.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Select </w:t>
      </w:r>
      <w:r>
        <w:rPr>
          <w:rFonts w:ascii="Myriad Pro" w:hAnsi="Myriad Pro"/>
          <w:b/>
          <w:sz w:val="21"/>
        </w:rPr>
        <w:t>Maintain</w:t>
      </w:r>
      <w:r>
        <w:rPr>
          <w:rFonts w:ascii="Myriad Pro" w:hAnsi="Myriad Pro"/>
          <w:sz w:val="21"/>
        </w:rPr>
        <w:t xml:space="preserve"> &gt; </w:t>
      </w:r>
      <w:r>
        <w:rPr>
          <w:rFonts w:ascii="Myriad Pro" w:hAnsi="Myriad Pro"/>
          <w:b/>
          <w:sz w:val="21"/>
        </w:rPr>
        <w:t>Import/Export</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Select the configuration folder (under a name of "Config_XX").</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 xml:space="preserve">Click </w:t>
      </w:r>
      <w:r>
        <w:rPr>
          <w:rFonts w:ascii="Myriad Pro" w:hAnsi="Myriad Pro"/>
          <w:b/>
          <w:sz w:val="21"/>
        </w:rPr>
        <w:t>Import</w:t>
      </w:r>
      <w:r>
        <w:rPr>
          <w:rFonts w:ascii="Myriad Pro" w:hAnsi="Myriad Pro"/>
          <w:sz w:val="21"/>
        </w:rPr>
        <w:t>.</w:t>
      </w:r>
    </w:p>
    <w:p>
      <w:pPr>
        <w:spacing w:line="300" w:lineRule="auto"/>
        <w:ind w:left="1700"/>
        <w:textAlignment w:val="center"/>
        <w:rPr>
          <w:rFonts w:ascii="Myriad Pro" w:hAnsi="Myriad Pro"/>
          <w:sz w:val="21"/>
        </w:rPr>
      </w:pPr>
      <w:r>
        <w:rPr>
          <w:rFonts w:ascii="Myriad Pro" w:hAnsi="Myriad Pro"/>
          <w:sz w:val="21"/>
        </w:rPr>
        <w:t>The Device will restart after the configurations are imported.</w:t>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200025"/>
            <wp:effectExtent l="0" t="0" r="0" b="0"/>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19075" cy="200025"/>
                    </a:xfrm>
                    <a:prstGeom prst="rect">
                      <a:avLst/>
                    </a:prstGeom>
                    <a:noFill/>
                    <a:ln>
                      <a:noFill/>
                    </a:ln>
                  </pic:spPr>
                </pic:pic>
              </a:graphicData>
            </a:graphic>
          </wp:inline>
        </w:drawing>
      </w:r>
    </w:p>
    <w:p>
      <w:pPr>
        <w:spacing w:line="300" w:lineRule="auto"/>
        <w:ind w:left="1700"/>
        <w:textAlignment w:val="center"/>
        <w:rPr>
          <w:rFonts w:ascii="Myriad Pro" w:hAnsi="Myriad Pro"/>
          <w:sz w:val="21"/>
          <w:highlight w:val="lightGray"/>
        </w:rPr>
      </w:pPr>
      <w:r>
        <w:rPr>
          <w:rFonts w:ascii="Myriad Pro" w:hAnsi="Myriad Pro"/>
          <w:sz w:val="21"/>
          <w:highlight w:val="lightGray"/>
        </w:rPr>
        <w:t>The imported configurations will overwrite the original configurations.</w:t>
      </w:r>
    </w:p>
    <w:p>
      <w:pPr>
        <w:pStyle w:val="4"/>
        <w:spacing w:before="360" w:after="180" w:line="300" w:lineRule="auto"/>
        <w:rPr>
          <w:rFonts w:ascii="Myriad Pro" w:hAnsi="Myriad Pro"/>
          <w:b/>
          <w:sz w:val="32"/>
        </w:rPr>
      </w:pPr>
      <w:bookmarkStart w:id="895" w:name="_Toc146120091"/>
      <w:r>
        <w:rPr>
          <w:rFonts w:ascii="Myriad Pro" w:hAnsi="Myriad Pro"/>
          <w:b/>
          <w:sz w:val="32"/>
        </w:rPr>
        <w:t>5.13.5 Updating the System</w:t>
      </w:r>
      <w:bookmarkEnd w:id="895"/>
    </w:p>
    <w:p>
      <w:pPr>
        <w:spacing w:line="300" w:lineRule="auto"/>
        <w:ind w:left="850"/>
        <w:textAlignment w:val="center"/>
        <w:rPr>
          <w:rFonts w:ascii="Myriad Pro" w:hAnsi="Myriad Pro"/>
          <w:sz w:val="21"/>
        </w:rPr>
      </w:pPr>
      <w:r>
        <w:rPr>
          <w:rFonts w:ascii="Myriad Pro" w:hAnsi="Myriad Pro"/>
          <w:sz w:val="21"/>
        </w:rPr>
        <w:t>You can upgrade the system through file update and online update.</w:t>
      </w:r>
    </w:p>
    <w:p>
      <w:pPr>
        <w:pStyle w:val="5"/>
        <w:spacing w:before="320" w:after="160" w:line="300" w:lineRule="auto"/>
        <w:rPr>
          <w:rFonts w:ascii="Myriad Pro" w:hAnsi="Myriad Pro"/>
          <w:b/>
          <w:sz w:val="28"/>
        </w:rPr>
      </w:pPr>
      <w:bookmarkStart w:id="896" w:name="d774e7a1310"/>
      <w:bookmarkEnd w:id="896"/>
      <w:bookmarkStart w:id="897" w:name="_Toc146120092"/>
      <w:r>
        <w:rPr>
          <w:rFonts w:ascii="Myriad Pro" w:hAnsi="Myriad Pro"/>
          <w:b/>
          <w:sz w:val="28"/>
        </w:rPr>
        <w:t>5.13.5.1 File Update</w:t>
      </w:r>
      <w:bookmarkEnd w:id="897"/>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Connect a USB storage device containing the update file to the Device.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Select </w:t>
      </w:r>
      <w:r>
        <w:rPr>
          <w:rFonts w:ascii="Myriad Pro" w:hAnsi="Myriad Pro"/>
          <w:b/>
          <w:sz w:val="21"/>
        </w:rPr>
        <w:t>Maintain</w:t>
      </w:r>
      <w:r>
        <w:rPr>
          <w:rFonts w:ascii="Myriad Pro" w:hAnsi="Myriad Pro"/>
          <w:sz w:val="21"/>
        </w:rPr>
        <w:t xml:space="preserve"> &gt; </w:t>
      </w:r>
      <w:r>
        <w:rPr>
          <w:rFonts w:ascii="Myriad Pro" w:hAnsi="Myriad Pro"/>
          <w:b/>
          <w:sz w:val="21"/>
        </w:rPr>
        <w:t>Upgrade</w:t>
      </w:r>
      <w:r>
        <w:rPr>
          <w:rFonts w:ascii="Myriad Pro" w:hAnsi="Myriad Pro"/>
          <w:sz w:val="21"/>
        </w:rPr>
        <w:t>.</w:t>
      </w:r>
    </w:p>
    <w:p>
      <w:pPr>
        <w:spacing w:before="120" w:after="60"/>
        <w:jc w:val="center"/>
        <w:rPr>
          <w:rFonts w:ascii="Myriad Pro" w:hAnsi="Myriad Pro"/>
          <w:sz w:val="21"/>
        </w:rPr>
      </w:pPr>
      <w:bookmarkStart w:id="898" w:name="d774e36a1310"/>
      <w:bookmarkEnd w:id="898"/>
      <w:r>
        <w:rPr>
          <w:rFonts w:ascii="Myriad Pro" w:hAnsi="Myriad Pro"/>
          <w:sz w:val="21"/>
        </w:rPr>
        <w:t>Figure 5-114 Update</w:t>
      </w:r>
    </w:p>
    <w:p>
      <w:pPr>
        <w:adjustRightInd/>
        <w:spacing w:line="300" w:lineRule="auto"/>
        <w:ind w:left="1260" w:hanging="420"/>
        <w:jc w:val="center"/>
        <w:textAlignment w:val="center"/>
        <w:rPr>
          <w:rFonts w:ascii="Myriad Pro" w:hAnsi="Myriad Pro"/>
          <w:sz w:val="21"/>
        </w:rPr>
      </w:pPr>
      <w:bookmarkStart w:id="899" w:name="d774e41a1310"/>
      <w:bookmarkEnd w:id="899"/>
      <w:r>
        <w:rPr>
          <w:rFonts w:ascii="Myriad Pro" w:hAnsi="Myriad Pro"/>
          <w:sz w:val="21"/>
        </w:rPr>
        <w:drawing>
          <wp:inline distT="0" distB="0" distL="0" distR="0">
            <wp:extent cx="4324350" cy="4324350"/>
            <wp:effectExtent l="0" t="0" r="0" b="0"/>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a:xfrm>
                      <a:off x="0" y="0"/>
                      <a:ext cx="4324350" cy="4324350"/>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Upgrade</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4</w:t>
      </w:r>
      <w:r>
        <w:rPr>
          <w:rFonts w:ascii="Myriad Pro" w:hAnsi="Myriad Pro"/>
          <w:sz w:val="21"/>
        </w:rPr>
        <w:tab/>
      </w:r>
      <w:r>
        <w:rPr>
          <w:rFonts w:ascii="Myriad Pro" w:hAnsi="Myriad Pro"/>
          <w:sz w:val="21"/>
        </w:rPr>
        <w:t>Select the update file that you want to use.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5</w:t>
      </w:r>
      <w:r>
        <w:rPr>
          <w:rFonts w:ascii="Myriad Pro" w:hAnsi="Myriad Pro"/>
          <w:sz w:val="21"/>
        </w:rPr>
        <w:tab/>
      </w:r>
      <w:r>
        <w:rPr>
          <w:rFonts w:ascii="Myriad Pro" w:hAnsi="Myriad Pro"/>
          <w:sz w:val="21"/>
        </w:rPr>
        <w:t xml:space="preserve">Click </w:t>
      </w:r>
      <w:r>
        <w:rPr>
          <w:rFonts w:ascii="Myriad Pro" w:hAnsi="Myriad Pro"/>
          <w:b/>
          <w:sz w:val="21"/>
        </w:rPr>
        <w:t>OK</w:t>
      </w:r>
      <w:r>
        <w:rPr>
          <w:rFonts w:ascii="Myriad Pro" w:hAnsi="Myriad Pro"/>
          <w:sz w:val="21"/>
        </w:rPr>
        <w:t>.</w:t>
      </w:r>
    </w:p>
    <w:p>
      <w:pPr>
        <w:pStyle w:val="5"/>
        <w:spacing w:before="320" w:after="160" w:line="300" w:lineRule="auto"/>
        <w:rPr>
          <w:rFonts w:ascii="Myriad Pro" w:hAnsi="Myriad Pro"/>
          <w:b/>
          <w:sz w:val="28"/>
        </w:rPr>
      </w:pPr>
      <w:bookmarkStart w:id="900" w:name="_Toc146120093"/>
      <w:r>
        <w:rPr>
          <w:rFonts w:ascii="Myriad Pro" w:hAnsi="Myriad Pro"/>
          <w:b/>
          <w:sz w:val="28"/>
        </w:rPr>
        <w:t>5.13.5.2 Online Update</w:t>
      </w:r>
      <w:bookmarkEnd w:id="900"/>
    </w:p>
    <w:p>
      <w:pPr>
        <w:spacing w:line="300" w:lineRule="auto"/>
        <w:ind w:left="850"/>
        <w:textAlignment w:val="center"/>
        <w:rPr>
          <w:rFonts w:ascii="Myriad Pro" w:hAnsi="Myriad Pro"/>
          <w:sz w:val="21"/>
        </w:rPr>
      </w:pPr>
      <w:r>
        <w:rPr>
          <w:rFonts w:ascii="Myriad Pro" w:hAnsi="Myriad Pro"/>
          <w:sz w:val="21"/>
        </w:rPr>
        <w:t>After the Device is connected to the network, you can update the system online.</w:t>
      </w:r>
    </w:p>
    <w:p>
      <w:pPr>
        <w:spacing w:before="120" w:after="60"/>
        <w:rPr>
          <w:rFonts w:ascii="Myriad Pro" w:hAnsi="Myriad Pro"/>
          <w:sz w:val="28"/>
        </w:rPr>
      </w:pPr>
      <w:bookmarkStart w:id="901" w:name="d775e15a1310"/>
      <w:bookmarkEnd w:id="901"/>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Maintain</w:t>
      </w:r>
      <w:r>
        <w:rPr>
          <w:rFonts w:ascii="Myriad Pro" w:hAnsi="Myriad Pro"/>
          <w:sz w:val="21"/>
        </w:rPr>
        <w:t xml:space="preserve"> &gt; </w:t>
      </w:r>
      <w:r>
        <w:rPr>
          <w:rFonts w:ascii="Myriad Pro" w:hAnsi="Myriad Pro"/>
          <w:b/>
          <w:sz w:val="21"/>
        </w:rPr>
        <w:t>Upgrade</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Check whether there is a new version available.</w:t>
      </w:r>
    </w:p>
    <w:p>
      <w:pPr>
        <w:adjustRightInd/>
        <w:spacing w:line="300" w:lineRule="auto"/>
        <w:ind w:left="2000" w:hanging="300"/>
        <w:textAlignment w:val="center"/>
        <w:rPr>
          <w:rFonts w:ascii="Myriad Pro" w:hAnsi="Myriad Pro"/>
          <w:sz w:val="21"/>
        </w:rPr>
      </w:pPr>
      <w:bookmarkStart w:id="902" w:name="d775e39a1310"/>
      <w:bookmarkEnd w:id="902"/>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Automatic detection: Click </w:t>
      </w:r>
      <w:bookmarkStart w:id="903" w:name="d775e43a1310"/>
      <w:bookmarkEnd w:id="903"/>
      <w:r>
        <w:rPr>
          <w:rFonts w:ascii="Myriad Pro" w:hAnsi="Myriad Pro"/>
          <w:sz w:val="21"/>
        </w:rPr>
        <w:drawing>
          <wp:inline distT="0" distB="0" distL="0" distR="0">
            <wp:extent cx="219075" cy="104775"/>
            <wp:effectExtent l="0" t="0" r="0" b="0"/>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2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9075" cy="104775"/>
                    </a:xfrm>
                    <a:prstGeom prst="rect">
                      <a:avLst/>
                    </a:prstGeom>
                    <a:noFill/>
                    <a:ln>
                      <a:noFill/>
                    </a:ln>
                  </pic:spPr>
                </pic:pic>
              </a:graphicData>
            </a:graphic>
          </wp:inline>
        </w:drawing>
      </w:r>
      <w:r>
        <w:rPr>
          <w:rFonts w:ascii="Myriad Pro" w:hAnsi="Myriad Pro"/>
          <w:sz w:val="21"/>
        </w:rPr>
        <w:t xml:space="preserve"> to enable automatic detection.</w:t>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 xml:space="preserve">Manual detection: Click </w:t>
      </w:r>
      <w:r>
        <w:rPr>
          <w:rFonts w:ascii="Myriad Pro" w:hAnsi="Myriad Pro"/>
          <w:b/>
          <w:sz w:val="21"/>
        </w:rPr>
        <w:t>Manual Detection</w:t>
      </w:r>
      <w:r>
        <w:rPr>
          <w:rFonts w:ascii="Myriad Pro" w:hAnsi="Myriad Pro"/>
          <w:sz w:val="21"/>
        </w:rPr>
        <w:t xml:space="preserve"> to check the version immediately.</w:t>
      </w:r>
    </w:p>
    <w:p>
      <w:pPr>
        <w:spacing w:line="300" w:lineRule="auto"/>
        <w:ind w:left="1700"/>
        <w:textAlignment w:val="center"/>
        <w:rPr>
          <w:rFonts w:ascii="Myriad Pro" w:hAnsi="Myriad Pro"/>
          <w:sz w:val="21"/>
        </w:rPr>
      </w:pPr>
      <w:r>
        <w:rPr>
          <w:rFonts w:ascii="Myriad Pro" w:hAnsi="Myriad Pro"/>
          <w:sz w:val="21"/>
        </w:rPr>
        <w:t xml:space="preserve">If the system prompts </w:t>
      </w:r>
      <w:r>
        <w:rPr>
          <w:rFonts w:ascii="Myriad Pro" w:hAnsi="Myriad Pro"/>
          <w:b/>
          <w:sz w:val="21"/>
        </w:rPr>
        <w:t>Already the latest version</w:t>
      </w:r>
      <w:r>
        <w:rPr>
          <w:rFonts w:ascii="Myriad Pro" w:hAnsi="Myriad Pro"/>
          <w:sz w:val="21"/>
        </w:rPr>
        <w:t>, you do not need an update. If the system prompts a new version is available, go to the next step.</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Upgrade now</w:t>
      </w:r>
      <w:r>
        <w:rPr>
          <w:rFonts w:ascii="Myriad Pro" w:hAnsi="Myriad Pro"/>
          <w:sz w:val="21"/>
        </w:rPr>
        <w:t>.</w:t>
      </w:r>
    </w:p>
    <w:p>
      <w:pPr>
        <w:pStyle w:val="4"/>
        <w:spacing w:before="360" w:after="180" w:line="300" w:lineRule="auto"/>
        <w:rPr>
          <w:rFonts w:ascii="Myriad Pro" w:hAnsi="Myriad Pro"/>
          <w:b/>
          <w:sz w:val="32"/>
        </w:rPr>
      </w:pPr>
      <w:bookmarkStart w:id="904" w:name="_Toc146120094"/>
      <w:r>
        <w:rPr>
          <w:rFonts w:ascii="Myriad Pro" w:hAnsi="Myriad Pro"/>
          <w:b/>
          <w:sz w:val="32"/>
        </w:rPr>
        <w:t>5.13.6 Restoring Defaults</w:t>
      </w:r>
      <w:bookmarkEnd w:id="904"/>
    </w:p>
    <w:p>
      <w:pPr>
        <w:spacing w:line="300" w:lineRule="auto"/>
        <w:ind w:left="850"/>
        <w:textAlignment w:val="center"/>
        <w:rPr>
          <w:rFonts w:ascii="Myriad Pro" w:hAnsi="Myriad Pro"/>
          <w:sz w:val="21"/>
        </w:rPr>
      </w:pPr>
      <w:r>
        <w:rPr>
          <w:rFonts w:ascii="Myriad Pro" w:hAnsi="Myriad Pro"/>
          <w:sz w:val="21"/>
        </w:rPr>
        <w:t>When the system runs slowly and has errors in configuration, you can try to fix such problems by restoring the default settings.</w:t>
      </w:r>
    </w:p>
    <w:p>
      <w:pPr>
        <w:pStyle w:val="5"/>
        <w:spacing w:before="320" w:after="160" w:line="300" w:lineRule="auto"/>
        <w:rPr>
          <w:rFonts w:ascii="Myriad Pro" w:hAnsi="Myriad Pro"/>
          <w:b/>
          <w:sz w:val="28"/>
        </w:rPr>
      </w:pPr>
      <w:bookmarkStart w:id="905" w:name="_Toc146120095"/>
      <w:r>
        <w:rPr>
          <w:rFonts w:ascii="Myriad Pro" w:hAnsi="Myriad Pro"/>
          <w:b/>
          <w:sz w:val="28"/>
        </w:rPr>
        <w:t>5.13.6.1 Restoring Defaults on the Local Interface</w:t>
      </w:r>
      <w:bookmarkEnd w:id="905"/>
    </w:p>
    <w:p>
      <w:pPr>
        <w:spacing w:line="300" w:lineRule="auto"/>
        <w:ind w:left="850"/>
        <w:textAlignment w:val="center"/>
        <w:rPr>
          <w:rFonts w:ascii="Myriad Pro" w:hAnsi="Myriad Pro"/>
          <w:sz w:val="21"/>
        </w:rPr>
      </w:pPr>
      <w:r>
        <w:rPr>
          <w:rFonts w:ascii="Myriad Pro" w:hAnsi="Myriad Pro"/>
          <w:sz w:val="21"/>
        </w:rPr>
        <w:t>You can restore the Device to default settings on the local interface.</w:t>
      </w:r>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Maintain</w:t>
      </w:r>
      <w:r>
        <w:rPr>
          <w:rFonts w:ascii="Myriad Pro" w:hAnsi="Myriad Pro"/>
          <w:sz w:val="21"/>
        </w:rPr>
        <w:t xml:space="preserve"> &gt; </w:t>
      </w:r>
      <w:r>
        <w:rPr>
          <w:rFonts w:ascii="Myriad Pro" w:hAnsi="Myriad Pro"/>
          <w:b/>
          <w:sz w:val="21"/>
        </w:rPr>
        <w:t>Default</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Restore the settings.</w:t>
      </w:r>
    </w:p>
    <w:p>
      <w:pPr>
        <w:adjustRightInd/>
        <w:spacing w:line="300" w:lineRule="auto"/>
        <w:ind w:left="2000" w:hanging="300"/>
        <w:textAlignment w:val="center"/>
        <w:rPr>
          <w:rFonts w:ascii="Myriad Pro" w:hAnsi="Myriad Pro"/>
          <w:sz w:val="21"/>
        </w:rPr>
      </w:pPr>
      <w:bookmarkStart w:id="906" w:name="d780e39a1310"/>
      <w:bookmarkEnd w:id="906"/>
      <w:r>
        <w:rPr>
          <w:rFonts w:ascii="Arial" w:hAnsi="Arial" w:eastAsia="Times New Roman" w:cs="Arial"/>
          <w:sz w:val="21"/>
        </w:rPr>
        <w:t>●</w:t>
      </w:r>
      <w:r>
        <w:rPr>
          <w:rFonts w:ascii="Myriad Pro" w:hAnsi="Myriad Pro" w:eastAsia="Times New Roman"/>
          <w:sz w:val="21"/>
        </w:rPr>
        <w:tab/>
      </w:r>
      <w:r>
        <w:rPr>
          <w:rFonts w:ascii="Myriad Pro" w:hAnsi="Myriad Pro"/>
          <w:b/>
          <w:sz w:val="21"/>
        </w:rPr>
        <w:t>Restore</w:t>
      </w:r>
      <w:r>
        <w:rPr>
          <w:rFonts w:ascii="Myriad Pro" w:hAnsi="Myriad Pro"/>
          <w:sz w:val="21"/>
        </w:rPr>
        <w:t>: Restore all the configurations except network settings and user management to the default.</w:t>
      </w:r>
    </w:p>
    <w:p>
      <w:pPr>
        <w:adjustRightInd/>
        <w:spacing w:line="300" w:lineRule="auto"/>
        <w:ind w:left="200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b/>
          <w:sz w:val="21"/>
        </w:rPr>
        <w:t>Factory Default</w:t>
      </w:r>
      <w:r>
        <w:rPr>
          <w:rFonts w:ascii="Myriad Pro" w:hAnsi="Myriad Pro"/>
          <w:sz w:val="21"/>
        </w:rPr>
        <w:t>: Restore all the configurations to the factory default settings.</w:t>
      </w:r>
    </w:p>
    <w:p>
      <w:pPr>
        <w:pStyle w:val="5"/>
        <w:spacing w:before="320" w:after="160" w:line="300" w:lineRule="auto"/>
        <w:rPr>
          <w:rFonts w:ascii="Myriad Pro" w:hAnsi="Myriad Pro"/>
          <w:b/>
          <w:sz w:val="28"/>
        </w:rPr>
      </w:pPr>
      <w:bookmarkStart w:id="907" w:name="_Toc146120096"/>
      <w:r>
        <w:rPr>
          <w:rFonts w:ascii="Myriad Pro" w:hAnsi="Myriad Pro"/>
          <w:b/>
          <w:sz w:val="28"/>
        </w:rPr>
        <w:t>5.13.6.2 Resetting Device through the Reset Button</w:t>
      </w:r>
      <w:bookmarkEnd w:id="907"/>
    </w:p>
    <w:p>
      <w:pPr>
        <w:spacing w:before="120" w:after="60"/>
        <w:rPr>
          <w:rFonts w:ascii="Myriad Pro" w:hAnsi="Myriad Pro"/>
          <w:sz w:val="28"/>
        </w:rPr>
      </w:pPr>
      <w:r>
        <w:rPr>
          <w:rFonts w:ascii="Myriad Pro" w:hAnsi="Myriad Pro"/>
          <w:sz w:val="28"/>
        </w:rPr>
        <w:t>Background Information</w:t>
      </w:r>
    </w:p>
    <w:p>
      <w:pPr>
        <w:spacing w:line="300" w:lineRule="auto"/>
        <w:ind w:left="850"/>
        <w:textAlignment w:val="center"/>
        <w:rPr>
          <w:rFonts w:ascii="Myriad Pro" w:hAnsi="Myriad Pro"/>
          <w:sz w:val="21"/>
        </w:rPr>
      </w:pPr>
      <w:r>
        <w:rPr>
          <w:rFonts w:ascii="Myriad Pro" w:hAnsi="Myriad Pro"/>
          <w:sz w:val="21"/>
        </w:rPr>
        <w:t>You can use the reset button on the mainboard to reset the Device to factory default.</w:t>
      </w:r>
    </w:p>
    <w:p>
      <w:pPr>
        <w:spacing w:before="80" w:after="60" w:line="300" w:lineRule="auto"/>
        <w:ind w:left="850"/>
        <w:textAlignment w:val="center"/>
        <w:rPr>
          <w:rFonts w:ascii="Myriad Pro" w:hAnsi="Myriad Pro"/>
          <w:b/>
        </w:rPr>
      </w:pPr>
      <w:r>
        <w:rPr>
          <w:rFonts w:ascii="Myriad Pro" w:hAnsi="Myriad Pro"/>
          <w:b/>
        </w:rPr>
        <w:drawing>
          <wp:inline distT="0" distB="0" distL="0" distR="0">
            <wp:extent cx="219075" cy="161925"/>
            <wp:effectExtent l="0" t="0" r="0" b="0"/>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850"/>
        <w:textAlignment w:val="center"/>
        <w:rPr>
          <w:rFonts w:ascii="Myriad Pro" w:hAnsi="Myriad Pro"/>
          <w:sz w:val="21"/>
          <w:highlight w:val="lightGray"/>
        </w:rPr>
      </w:pPr>
      <w:r>
        <w:rPr>
          <w:rFonts w:ascii="Myriad Pro" w:hAnsi="Myriad Pro"/>
          <w:sz w:val="21"/>
          <w:highlight w:val="lightGray"/>
        </w:rPr>
        <w:t>This button is available on select models.</w:t>
      </w:r>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Power off the Device, and then remove the cover. For details on the removal operation, see </w:t>
      </w:r>
      <w:bookmarkStart w:id="908" w:name="d781e30a1310"/>
      <w:bookmarkEnd w:id="908"/>
      <w:r>
        <w:rPr>
          <w:rFonts w:ascii="Myriad Pro" w:hAnsi="Myriad Pro"/>
          <w:sz w:val="21"/>
        </w:rPr>
        <w:fldChar w:fldCharType="begin"/>
      </w:r>
      <w:r>
        <w:rPr>
          <w:rFonts w:ascii="Myriad Pro" w:hAnsi="Myriad Pro"/>
          <w:sz w:val="21"/>
        </w:rPr>
        <w:instrText xml:space="preserve">HYPERLINK \l"d40e7a1310"</w:instrText>
      </w:r>
      <w:r>
        <w:rPr>
          <w:rFonts w:ascii="Myriad Pro" w:hAnsi="Myriad Pro"/>
          <w:sz w:val="21"/>
        </w:rPr>
        <w:fldChar w:fldCharType="separate"/>
      </w:r>
      <w:r>
        <w:rPr>
          <w:rFonts w:ascii="Myriad Pro" w:hAnsi="Myriad Pro"/>
          <w:sz w:val="21"/>
        </w:rPr>
        <w:t>"4 Installation"</w:t>
      </w:r>
      <w:r>
        <w:rPr>
          <w:rFonts w:ascii="Myriad Pro" w:hAnsi="Myriad Pro"/>
          <w:sz w:val="21"/>
        </w:rPr>
        <w:fldChar w:fldCharType="end"/>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 xml:space="preserve">Press and hold the reset button </w:t>
      </w:r>
      <w:bookmarkStart w:id="909" w:name="d781e38a1310"/>
      <w:bookmarkEnd w:id="909"/>
      <w:r>
        <w:rPr>
          <w:rFonts w:ascii="Myriad Pro" w:hAnsi="Myriad Pro"/>
          <w:sz w:val="21"/>
        </w:rPr>
        <w:drawing>
          <wp:inline distT="0" distB="0" distL="0" distR="0">
            <wp:extent cx="219075" cy="142875"/>
            <wp:effectExtent l="0" t="0" r="0" b="0"/>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a:xfrm>
                      <a:off x="0" y="0"/>
                      <a:ext cx="219075" cy="142875"/>
                    </a:xfrm>
                    <a:prstGeom prst="rect">
                      <a:avLst/>
                    </a:prstGeom>
                    <a:noFill/>
                    <a:ln>
                      <a:noFill/>
                    </a:ln>
                  </pic:spPr>
                </pic:pic>
              </a:graphicData>
            </a:graphic>
          </wp:inline>
        </w:drawing>
      </w:r>
      <w:r>
        <w:rPr>
          <w:rFonts w:ascii="Myriad Pro" w:hAnsi="Myriad Pro"/>
          <w:sz w:val="21"/>
        </w:rPr>
        <w:t xml:space="preserve"> on the mainboard for 5 seconds to 10 seconds.</w:t>
      </w:r>
    </w:p>
    <w:p>
      <w:pPr>
        <w:spacing w:before="80" w:after="60" w:line="300" w:lineRule="auto"/>
        <w:ind w:left="1700"/>
        <w:textAlignment w:val="center"/>
        <w:rPr>
          <w:rFonts w:ascii="Myriad Pro" w:hAnsi="Myriad Pro"/>
          <w:b/>
        </w:rPr>
      </w:pPr>
      <w:r>
        <w:rPr>
          <w:rFonts w:ascii="Myriad Pro" w:hAnsi="Myriad Pro"/>
          <w:b/>
        </w:rPr>
        <w:drawing>
          <wp:inline distT="0" distB="0" distL="0" distR="0">
            <wp:extent cx="219075" cy="161925"/>
            <wp:effectExtent l="0" t="0" r="0" b="0"/>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1700"/>
        <w:textAlignment w:val="center"/>
        <w:rPr>
          <w:rFonts w:ascii="Myriad Pro" w:hAnsi="Myriad Pro"/>
          <w:sz w:val="21"/>
          <w:highlight w:val="lightGray"/>
        </w:rPr>
      </w:pPr>
      <w:r>
        <w:rPr>
          <w:rFonts w:ascii="Myriad Pro" w:hAnsi="Myriad Pro"/>
          <w:sz w:val="21"/>
          <w:highlight w:val="lightGray"/>
        </w:rPr>
        <w:t>The position of the reset button might vary depending on the model.</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Restart the Device.</w:t>
      </w:r>
    </w:p>
    <w:p>
      <w:pPr>
        <w:spacing w:line="300" w:lineRule="auto"/>
        <w:ind w:left="1700"/>
        <w:textAlignment w:val="center"/>
        <w:rPr>
          <w:rFonts w:ascii="Myriad Pro" w:hAnsi="Myriad Pro"/>
          <w:sz w:val="21"/>
        </w:rPr>
      </w:pPr>
      <w:r>
        <w:rPr>
          <w:rFonts w:ascii="Myriad Pro" w:hAnsi="Myriad Pro"/>
          <w:sz w:val="21"/>
        </w:rPr>
        <w:t>After restart, the settings are restored to the factory default.</w:t>
      </w:r>
    </w:p>
    <w:p>
      <w:pPr>
        <w:pStyle w:val="4"/>
        <w:spacing w:before="360" w:after="180" w:line="300" w:lineRule="auto"/>
        <w:rPr>
          <w:rFonts w:ascii="Myriad Pro" w:hAnsi="Myriad Pro"/>
          <w:b/>
          <w:sz w:val="32"/>
        </w:rPr>
      </w:pPr>
      <w:bookmarkStart w:id="910" w:name="_Toc146120097"/>
      <w:r>
        <w:rPr>
          <w:rFonts w:ascii="Myriad Pro" w:hAnsi="Myriad Pro"/>
          <w:b/>
          <w:sz w:val="32"/>
        </w:rPr>
        <w:t>5.13.7 Configuring Automatic Reboot</w:t>
      </w:r>
      <w:bookmarkEnd w:id="910"/>
    </w:p>
    <w:p>
      <w:pPr>
        <w:spacing w:line="300" w:lineRule="auto"/>
        <w:ind w:left="850"/>
        <w:textAlignment w:val="center"/>
        <w:rPr>
          <w:rFonts w:ascii="Myriad Pro" w:hAnsi="Myriad Pro"/>
          <w:sz w:val="21"/>
        </w:rPr>
      </w:pPr>
      <w:r>
        <w:rPr>
          <w:rFonts w:ascii="Myriad Pro" w:hAnsi="Myriad Pro"/>
          <w:sz w:val="21"/>
        </w:rPr>
        <w:t>When the Device has been running for a long time, you can enable the Device to restart automatically at the idle time.</w:t>
      </w:r>
    </w:p>
    <w:p>
      <w:pPr>
        <w:spacing w:before="120" w:after="60"/>
        <w:rPr>
          <w:rFonts w:ascii="Myriad Pro" w:hAnsi="Myriad Pro"/>
          <w:sz w:val="28"/>
        </w:rPr>
      </w:pPr>
      <w:bookmarkStart w:id="911" w:name="d754e15a1310"/>
      <w:bookmarkEnd w:id="911"/>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 xml:space="preserve">Select </w:t>
      </w:r>
      <w:r>
        <w:rPr>
          <w:rFonts w:ascii="Myriad Pro" w:hAnsi="Myriad Pro"/>
          <w:b/>
          <w:sz w:val="21"/>
        </w:rPr>
        <w:t>Maintain</w:t>
      </w:r>
      <w:r>
        <w:rPr>
          <w:rFonts w:ascii="Myriad Pro" w:hAnsi="Myriad Pro"/>
          <w:sz w:val="21"/>
        </w:rPr>
        <w:t xml:space="preserve"> &gt; </w:t>
      </w:r>
      <w:r>
        <w:rPr>
          <w:rFonts w:ascii="Myriad Pro" w:hAnsi="Myriad Pro"/>
          <w:b/>
          <w:sz w:val="21"/>
        </w:rPr>
        <w:t>Auto Reboot</w:t>
      </w:r>
      <w:r>
        <w:rPr>
          <w:rFonts w:ascii="Myriad Pro" w:hAnsi="Myriad Pro"/>
          <w:sz w:val="21"/>
        </w:rPr>
        <w: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Select a time for automatic restart.</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Apply</w:t>
      </w:r>
      <w:r>
        <w:rPr>
          <w:rFonts w:ascii="Myriad Pro" w:hAnsi="Myriad Pro"/>
          <w:sz w:val="21"/>
        </w:rPr>
        <w:t>.</w:t>
      </w:r>
    </w:p>
    <w:p>
      <w:pPr>
        <w:pStyle w:val="2"/>
        <w:pageBreakBefore/>
        <w:spacing w:after="520" w:line="300" w:lineRule="auto"/>
        <w:jc w:val="center"/>
        <w:rPr>
          <w:rFonts w:ascii="Myriad Pro" w:hAnsi="Myriad Pro"/>
          <w:b/>
          <w:sz w:val="44"/>
        </w:rPr>
      </w:pPr>
      <w:bookmarkStart w:id="912" w:name="_Toc146120098"/>
      <w:r>
        <w:rPr>
          <w:rFonts w:ascii="Myriad Pro" w:hAnsi="Myriad Pro"/>
          <w:b/>
          <w:sz w:val="44"/>
        </w:rPr>
        <w:t>6 Web Operations</w:t>
      </w:r>
      <w:bookmarkEnd w:id="912"/>
    </w:p>
    <w:p>
      <w:pPr>
        <w:pStyle w:val="3"/>
        <w:spacing w:before="440" w:after="220" w:line="300" w:lineRule="auto"/>
        <w:rPr>
          <w:rFonts w:ascii="Myriad Pro" w:hAnsi="Myriad Pro"/>
          <w:b/>
          <w:sz w:val="36"/>
        </w:rPr>
      </w:pPr>
      <w:bookmarkStart w:id="913" w:name="_Toc146120099"/>
      <w:r>
        <w:rPr>
          <w:rFonts w:ascii="Myriad Pro" w:hAnsi="Myriad Pro"/>
          <w:b/>
          <w:sz w:val="36"/>
        </w:rPr>
        <w:t>6.1 Logging in to the Web</w:t>
      </w:r>
      <w:bookmarkEnd w:id="913"/>
    </w:p>
    <w:p>
      <w:pPr>
        <w:spacing w:before="120" w:after="60"/>
        <w:rPr>
          <w:rFonts w:ascii="Myriad Pro" w:hAnsi="Myriad Pro"/>
          <w:sz w:val="28"/>
        </w:rPr>
      </w:pPr>
      <w:bookmarkStart w:id="914" w:name="d785e14a1310"/>
      <w:bookmarkEnd w:id="914"/>
      <w:r>
        <w:rPr>
          <w:rFonts w:ascii="Myriad Pro" w:hAnsi="Myriad Pro"/>
          <w:sz w:val="28"/>
        </w:rPr>
        <w:t>Prerequisites</w:t>
      </w:r>
    </w:p>
    <w:p>
      <w:pPr>
        <w:spacing w:line="300" w:lineRule="auto"/>
        <w:ind w:left="850"/>
        <w:textAlignment w:val="center"/>
        <w:rPr>
          <w:rFonts w:ascii="Myriad Pro" w:hAnsi="Myriad Pro"/>
          <w:sz w:val="21"/>
        </w:rPr>
      </w:pPr>
      <w:r>
        <w:rPr>
          <w:rFonts w:ascii="Myriad Pro" w:hAnsi="Myriad Pro"/>
          <w:sz w:val="21"/>
        </w:rPr>
        <w:t>Make sure that the IP addresses of your computer and the Device are on the same network segment.</w:t>
      </w:r>
    </w:p>
    <w:p>
      <w:pPr>
        <w:spacing w:before="120" w:after="60"/>
        <w:rPr>
          <w:rFonts w:ascii="Myriad Pro" w:hAnsi="Myriad Pro"/>
          <w:sz w:val="28"/>
        </w:rPr>
      </w:pPr>
      <w:r>
        <w:rPr>
          <w:rFonts w:ascii="Myriad Pro" w:hAnsi="Myriad Pro"/>
          <w:sz w:val="28"/>
        </w:rPr>
        <w:t>Procedure</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1</w:t>
      </w:r>
      <w:r>
        <w:rPr>
          <w:rFonts w:ascii="Myriad Pro" w:hAnsi="Myriad Pro"/>
          <w:sz w:val="21"/>
        </w:rPr>
        <w:tab/>
      </w:r>
      <w:r>
        <w:rPr>
          <w:rFonts w:ascii="Myriad Pro" w:hAnsi="Myriad Pro"/>
          <w:sz w:val="21"/>
        </w:rPr>
        <w:t>Enter the IP address of the Device in the address bar of the browser, and then press the Enter key.</w:t>
      </w:r>
    </w:p>
    <w:p>
      <w:pPr>
        <w:spacing w:before="120" w:after="60"/>
        <w:jc w:val="center"/>
        <w:rPr>
          <w:rFonts w:ascii="Myriad Pro" w:hAnsi="Myriad Pro"/>
          <w:sz w:val="21"/>
        </w:rPr>
      </w:pPr>
      <w:bookmarkStart w:id="915" w:name="d785e26a1310"/>
      <w:bookmarkEnd w:id="915"/>
      <w:r>
        <w:rPr>
          <w:rFonts w:ascii="Myriad Pro" w:hAnsi="Myriad Pro"/>
          <w:sz w:val="21"/>
        </w:rPr>
        <w:t>Figure 6-1 Login</w:t>
      </w:r>
    </w:p>
    <w:p>
      <w:pPr>
        <w:adjustRightInd/>
        <w:spacing w:line="300" w:lineRule="auto"/>
        <w:ind w:left="1260" w:hanging="420"/>
        <w:jc w:val="center"/>
        <w:textAlignment w:val="center"/>
        <w:rPr>
          <w:rFonts w:ascii="Myriad Pro" w:hAnsi="Myriad Pro"/>
          <w:sz w:val="21"/>
        </w:rPr>
      </w:pPr>
      <w:bookmarkStart w:id="916" w:name="d785e31a1310"/>
      <w:bookmarkEnd w:id="916"/>
      <w:r>
        <w:rPr>
          <w:rFonts w:ascii="Myriad Pro" w:hAnsi="Myriad Pro"/>
          <w:sz w:val="21"/>
        </w:rPr>
        <w:drawing>
          <wp:inline distT="0" distB="0" distL="0" distR="0">
            <wp:extent cx="2876550" cy="2752725"/>
            <wp:effectExtent l="0" t="0" r="0" b="0"/>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a:xfrm>
                      <a:off x="0" y="0"/>
                      <a:ext cx="2876550" cy="2752725"/>
                    </a:xfrm>
                    <a:prstGeom prst="rect">
                      <a:avLst/>
                    </a:prstGeom>
                    <a:noFill/>
                    <a:ln>
                      <a:noFill/>
                    </a:ln>
                  </pic:spPr>
                </pic:pic>
              </a:graphicData>
            </a:graphic>
          </wp:inline>
        </w:drawing>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2</w:t>
      </w:r>
      <w:r>
        <w:rPr>
          <w:rFonts w:ascii="Myriad Pro" w:hAnsi="Myriad Pro"/>
          <w:sz w:val="21"/>
        </w:rPr>
        <w:tab/>
      </w:r>
      <w:r>
        <w:rPr>
          <w:rFonts w:ascii="Myriad Pro" w:hAnsi="Myriad Pro"/>
          <w:sz w:val="21"/>
        </w:rPr>
        <w:t>Enter username and password.</w:t>
      </w:r>
    </w:p>
    <w:p>
      <w:pPr>
        <w:tabs>
          <w:tab w:val="right" w:pos="300"/>
        </w:tabs>
        <w:adjustRightInd/>
        <w:spacing w:line="300" w:lineRule="auto"/>
        <w:ind w:left="1700" w:hanging="850"/>
        <w:textAlignment w:val="center"/>
        <w:rPr>
          <w:rFonts w:ascii="Myriad Pro" w:hAnsi="Myriad Pro"/>
          <w:sz w:val="21"/>
        </w:rPr>
      </w:pPr>
      <w:r>
        <w:rPr>
          <w:rFonts w:ascii="Myriad Pro" w:hAnsi="Myriad Pro"/>
          <w:sz w:val="21"/>
          <w:u w:val="single"/>
        </w:rPr>
        <w:t>Step 3</w:t>
      </w:r>
      <w:r>
        <w:rPr>
          <w:rFonts w:ascii="Myriad Pro" w:hAnsi="Myriad Pro"/>
          <w:sz w:val="21"/>
        </w:rPr>
        <w:tab/>
      </w:r>
      <w:r>
        <w:rPr>
          <w:rFonts w:ascii="Myriad Pro" w:hAnsi="Myriad Pro"/>
          <w:sz w:val="21"/>
        </w:rPr>
        <w:t xml:space="preserve">Click </w:t>
      </w:r>
      <w:r>
        <w:rPr>
          <w:rFonts w:ascii="Myriad Pro" w:hAnsi="Myriad Pro"/>
          <w:b/>
          <w:sz w:val="21"/>
        </w:rPr>
        <w:t>Login</w:t>
      </w:r>
      <w:r>
        <w:rPr>
          <w:rFonts w:ascii="Myriad Pro" w:hAnsi="Myriad Pro"/>
          <w:sz w:val="21"/>
        </w:rPr>
        <w:t>.</w:t>
      </w:r>
    </w:p>
    <w:p>
      <w:pPr>
        <w:pStyle w:val="3"/>
        <w:spacing w:before="440" w:after="220" w:line="300" w:lineRule="auto"/>
        <w:rPr>
          <w:rFonts w:ascii="Myriad Pro" w:hAnsi="Myriad Pro"/>
          <w:b/>
          <w:sz w:val="36"/>
        </w:rPr>
      </w:pPr>
      <w:bookmarkStart w:id="917" w:name="_Toc146120100"/>
      <w:r>
        <w:rPr>
          <w:rFonts w:ascii="Myriad Pro" w:hAnsi="Myriad Pro"/>
          <w:b/>
          <w:sz w:val="36"/>
        </w:rPr>
        <w:t>6.2 Web Main Menu</w:t>
      </w:r>
      <w:bookmarkEnd w:id="917"/>
    </w:p>
    <w:p>
      <w:pPr>
        <w:spacing w:line="300" w:lineRule="auto"/>
        <w:ind w:left="850"/>
        <w:textAlignment w:val="center"/>
        <w:rPr>
          <w:rFonts w:ascii="Myriad Pro" w:hAnsi="Myriad Pro"/>
          <w:sz w:val="21"/>
        </w:rPr>
      </w:pPr>
      <w:r>
        <w:rPr>
          <w:rFonts w:ascii="Myriad Pro" w:hAnsi="Myriad Pro"/>
          <w:sz w:val="21"/>
        </w:rPr>
        <w:t>After login, the main menu is displayed.</w:t>
      </w:r>
    </w:p>
    <w:p>
      <w:pPr>
        <w:spacing w:before="120" w:after="60"/>
        <w:jc w:val="center"/>
        <w:rPr>
          <w:rFonts w:ascii="Myriad Pro" w:hAnsi="Myriad Pro"/>
          <w:sz w:val="21"/>
        </w:rPr>
      </w:pPr>
      <w:bookmarkStart w:id="918" w:name="d786e17a1310"/>
      <w:bookmarkEnd w:id="918"/>
      <w:r>
        <w:rPr>
          <w:rFonts w:ascii="Myriad Pro" w:hAnsi="Myriad Pro"/>
          <w:sz w:val="21"/>
        </w:rPr>
        <w:t>Figure 6-2 Web main menu</w:t>
      </w:r>
    </w:p>
    <w:p>
      <w:pPr>
        <w:adjustRightInd/>
        <w:spacing w:line="300" w:lineRule="auto"/>
        <w:ind w:left="1260" w:hanging="420"/>
        <w:jc w:val="center"/>
        <w:textAlignment w:val="center"/>
        <w:rPr>
          <w:rFonts w:ascii="Myriad Pro" w:hAnsi="Myriad Pro"/>
          <w:sz w:val="21"/>
        </w:rPr>
      </w:pPr>
      <w:bookmarkStart w:id="919" w:name="d786e22a1310"/>
      <w:bookmarkEnd w:id="919"/>
      <w:r>
        <w:rPr>
          <w:rFonts w:ascii="Myriad Pro" w:hAnsi="Myriad Pro"/>
          <w:sz w:val="21"/>
        </w:rPr>
        <w:drawing>
          <wp:inline distT="0" distB="0" distL="0" distR="0">
            <wp:extent cx="4324350" cy="2181225"/>
            <wp:effectExtent l="0" t="0" r="0" b="0"/>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a:xfrm>
                      <a:off x="0" y="0"/>
                      <a:ext cx="4324350" cy="2181225"/>
                    </a:xfrm>
                    <a:prstGeom prst="rect">
                      <a:avLst/>
                    </a:prstGeom>
                    <a:noFill/>
                    <a:ln>
                      <a:noFill/>
                    </a:ln>
                  </pic:spPr>
                </pic:pic>
              </a:graphicData>
            </a:graphic>
          </wp:inline>
        </w:drawing>
      </w:r>
    </w:p>
    <w:p>
      <w:pPr>
        <w:spacing w:before="120" w:after="60"/>
        <w:jc w:val="center"/>
        <w:rPr>
          <w:rFonts w:ascii="Myriad Pro" w:hAnsi="Myriad Pro"/>
          <w:sz w:val="21"/>
        </w:rPr>
      </w:pPr>
      <w:bookmarkStart w:id="920" w:name="d786e25a1310"/>
      <w:bookmarkEnd w:id="920"/>
      <w:r>
        <w:rPr>
          <w:rFonts w:ascii="Myriad Pro" w:hAnsi="Myriad Pro"/>
          <w:sz w:val="21"/>
        </w:rPr>
        <w:t>Table 6-1 Main menu description</w:t>
      </w:r>
    </w:p>
    <w:tbl>
      <w:tblPr>
        <w:tblStyle w:val="18"/>
        <w:tblW w:w="8788" w:type="dxa"/>
        <w:tblInd w:w="958" w:type="dxa"/>
        <w:tblLayout w:type="fixed"/>
        <w:tblCellMar>
          <w:top w:w="0" w:type="dxa"/>
          <w:left w:w="108" w:type="dxa"/>
          <w:bottom w:w="0" w:type="dxa"/>
          <w:right w:w="108" w:type="dxa"/>
        </w:tblCellMar>
      </w:tblPr>
      <w:tblGrid>
        <w:gridCol w:w="1136"/>
        <w:gridCol w:w="1526"/>
        <w:gridCol w:w="6126"/>
      </w:tblGrid>
      <w:tr>
        <w:tblPrEx>
          <w:tblCellMar>
            <w:top w:w="0" w:type="dxa"/>
            <w:left w:w="108" w:type="dxa"/>
            <w:bottom w:w="0" w:type="dxa"/>
            <w:right w:w="108" w:type="dxa"/>
          </w:tblCellMar>
        </w:tblPrEx>
        <w:trPr>
          <w:cantSplit/>
          <w:trHeight w:val="400" w:hRule="atLeast"/>
          <w:tblHeader/>
        </w:trPr>
        <w:tc>
          <w:tcPr>
            <w:tcW w:w="1231"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No.</w:t>
            </w:r>
          </w:p>
        </w:tc>
        <w:tc>
          <w:tcPr>
            <w:tcW w:w="1662"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Name</w:t>
            </w:r>
          </w:p>
        </w:tc>
        <w:tc>
          <w:tcPr>
            <w:tcW w:w="6747"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Description</w:t>
            </w:r>
          </w:p>
        </w:tc>
      </w:tr>
      <w:tr>
        <w:tblPrEx>
          <w:tblCellMar>
            <w:top w:w="0" w:type="dxa"/>
            <w:left w:w="108" w:type="dxa"/>
            <w:bottom w:w="0" w:type="dxa"/>
            <w:right w:w="108" w:type="dxa"/>
          </w:tblCellMar>
        </w:tblPrEx>
        <w:trPr>
          <w:cantSplit/>
        </w:trPr>
        <w:tc>
          <w:tcPr>
            <w:tcW w:w="123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w:t>
            </w:r>
          </w:p>
        </w:tc>
        <w:tc>
          <w:tcPr>
            <w:tcW w:w="166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Function tiles</w:t>
            </w:r>
          </w:p>
        </w:tc>
        <w:tc>
          <w:tcPr>
            <w:tcW w:w="6747"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Click each tile to open the corresponding configuration page.</w:t>
            </w:r>
          </w:p>
        </w:tc>
      </w:tr>
      <w:tr>
        <w:tblPrEx>
          <w:tblCellMar>
            <w:top w:w="0" w:type="dxa"/>
            <w:left w:w="108" w:type="dxa"/>
            <w:bottom w:w="0" w:type="dxa"/>
            <w:right w:w="108" w:type="dxa"/>
          </w:tblCellMar>
        </w:tblPrEx>
        <w:trPr>
          <w:cantSplit/>
        </w:trPr>
        <w:tc>
          <w:tcPr>
            <w:tcW w:w="123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2</w:t>
            </w:r>
          </w:p>
        </w:tc>
        <w:tc>
          <w:tcPr>
            <w:tcW w:w="166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QR code</w:t>
            </w:r>
          </w:p>
        </w:tc>
        <w:tc>
          <w:tcPr>
            <w:tcW w:w="6747"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Scan the QR code to add the Device for remote management.</w:t>
            </w:r>
          </w:p>
        </w:tc>
      </w:tr>
      <w:tr>
        <w:tblPrEx>
          <w:tblCellMar>
            <w:top w:w="0" w:type="dxa"/>
            <w:left w:w="108" w:type="dxa"/>
            <w:bottom w:w="0" w:type="dxa"/>
            <w:right w:w="108" w:type="dxa"/>
          </w:tblCellMar>
        </w:tblPrEx>
        <w:trPr>
          <w:cantSplit/>
        </w:trPr>
        <w:tc>
          <w:tcPr>
            <w:tcW w:w="1231"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3</w:t>
            </w:r>
          </w:p>
        </w:tc>
        <w:tc>
          <w:tcPr>
            <w:tcW w:w="1662"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Shut down</w:t>
            </w:r>
          </w:p>
        </w:tc>
        <w:tc>
          <w:tcPr>
            <w:tcW w:w="6747"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Log out of the current account, restart or shut down the Device.</w:t>
            </w:r>
          </w:p>
        </w:tc>
      </w:tr>
    </w:tbl>
    <w:p>
      <w:pPr>
        <w:pStyle w:val="2"/>
        <w:pageBreakBefore/>
        <w:spacing w:after="520" w:line="300" w:lineRule="auto"/>
        <w:jc w:val="center"/>
        <w:rPr>
          <w:rFonts w:ascii="Myriad Pro" w:hAnsi="Myriad Pro"/>
          <w:b/>
          <w:sz w:val="44"/>
        </w:rPr>
      </w:pPr>
      <w:bookmarkStart w:id="921" w:name="d2e1415"/>
      <w:bookmarkEnd w:id="921"/>
      <w:bookmarkStart w:id="922" w:name="_Toc146120101"/>
      <w:r>
        <w:rPr>
          <w:rFonts w:ascii="Myriad Pro" w:hAnsi="Myriad Pro"/>
          <w:b/>
          <w:sz w:val="44"/>
        </w:rPr>
        <w:t>Appendix 1 HDD Capacity Calculation</w:t>
      </w:r>
      <w:bookmarkEnd w:id="922"/>
    </w:p>
    <w:p>
      <w:pPr>
        <w:spacing w:line="300" w:lineRule="auto"/>
        <w:ind w:left="850"/>
        <w:textAlignment w:val="center"/>
        <w:rPr>
          <w:rFonts w:ascii="Myriad Pro" w:hAnsi="Myriad Pro"/>
          <w:sz w:val="21"/>
        </w:rPr>
      </w:pPr>
      <w:r>
        <w:rPr>
          <w:rFonts w:ascii="Myriad Pro" w:hAnsi="Myriad Pro"/>
          <w:sz w:val="21"/>
        </w:rPr>
        <w:t>Use the following formula to calculate the HDD capacity:</w:t>
      </w:r>
    </w:p>
    <w:p>
      <w:pPr>
        <w:spacing w:line="300" w:lineRule="auto"/>
        <w:ind w:left="850"/>
        <w:textAlignment w:val="center"/>
        <w:rPr>
          <w:rFonts w:ascii="Myriad Pro" w:hAnsi="Myriad Pro"/>
          <w:sz w:val="21"/>
        </w:rPr>
      </w:pPr>
      <w:r>
        <w:rPr>
          <w:rFonts w:ascii="Myriad Pro" w:hAnsi="Myriad Pro"/>
          <w:sz w:val="21"/>
        </w:rPr>
        <w:t>Total capacity (MB) = Channel number× Demand time length (hour) × HDD capacity occupied per hour (MB/hour)</w:t>
      </w:r>
    </w:p>
    <w:p>
      <w:pPr>
        <w:spacing w:line="300" w:lineRule="auto"/>
        <w:ind w:left="850"/>
        <w:textAlignment w:val="center"/>
        <w:rPr>
          <w:rFonts w:ascii="Myriad Pro" w:hAnsi="Myriad Pro"/>
          <w:sz w:val="21"/>
        </w:rPr>
      </w:pPr>
      <w:r>
        <w:rPr>
          <w:rFonts w:ascii="Myriad Pro" w:hAnsi="Myriad Pro"/>
          <w:sz w:val="21"/>
        </w:rPr>
        <w:t>Based on this formula, the formula to calculate recording time goes as follows:</w:t>
      </w:r>
    </w:p>
    <w:p>
      <w:pPr>
        <w:adjustRightInd/>
        <w:spacing w:line="300" w:lineRule="auto"/>
        <w:ind w:left="1260" w:hanging="420"/>
        <w:jc w:val="center"/>
        <w:textAlignment w:val="center"/>
        <w:rPr>
          <w:rFonts w:ascii="Myriad Pro" w:hAnsi="Myriad Pro"/>
          <w:sz w:val="21"/>
        </w:rPr>
      </w:pPr>
      <w:bookmarkStart w:id="923" w:name="d791e25a1310"/>
      <w:bookmarkEnd w:id="923"/>
      <w:bookmarkStart w:id="924" w:name="d791e23a1310"/>
      <w:bookmarkEnd w:id="924"/>
      <w:r>
        <w:rPr>
          <w:rFonts w:ascii="Myriad Pro" w:hAnsi="Myriad Pro"/>
          <w:sz w:val="21"/>
        </w:rPr>
        <w:drawing>
          <wp:inline distT="0" distB="0" distL="0" distR="0">
            <wp:extent cx="4810125" cy="447675"/>
            <wp:effectExtent l="0" t="0" r="0" b="0"/>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a:xfrm>
                      <a:off x="0" y="0"/>
                      <a:ext cx="4810125" cy="447675"/>
                    </a:xfrm>
                    <a:prstGeom prst="rect">
                      <a:avLst/>
                    </a:prstGeom>
                    <a:noFill/>
                    <a:ln>
                      <a:noFill/>
                    </a:ln>
                  </pic:spPr>
                </pic:pic>
              </a:graphicData>
            </a:graphic>
          </wp:inline>
        </w:drawing>
      </w:r>
    </w:p>
    <w:p>
      <w:pPr>
        <w:spacing w:line="300" w:lineRule="auto"/>
        <w:ind w:left="850"/>
        <w:textAlignment w:val="center"/>
        <w:rPr>
          <w:rFonts w:ascii="Myriad Pro" w:hAnsi="Myriad Pro"/>
          <w:sz w:val="21"/>
        </w:rPr>
      </w:pPr>
      <w:r>
        <w:rPr>
          <w:rFonts w:ascii="Myriad Pro" w:hAnsi="Myriad Pro"/>
          <w:sz w:val="21"/>
        </w:rPr>
        <w:t>For example, for single-channel recording, the HDD capacity occupied per hour is 200 MB/hour. If you use 4-channel device to make 24-hour continuous recording in every day of one month (30 days), the required HDD space is: 4 channels× 30 days× 24 hours× 200 MB/hour = 576 G. Therefore, you need five 120 G HDDs or four 160 G HDDs.</w:t>
      </w:r>
    </w:p>
    <w:p>
      <w:pPr>
        <w:spacing w:line="300" w:lineRule="auto"/>
        <w:ind w:left="850"/>
        <w:textAlignment w:val="center"/>
        <w:rPr>
          <w:rFonts w:ascii="Myriad Pro" w:hAnsi="Myriad Pro"/>
          <w:sz w:val="21"/>
        </w:rPr>
      </w:pPr>
      <w:r>
        <w:rPr>
          <w:rFonts w:ascii="Myriad Pro" w:hAnsi="Myriad Pro"/>
          <w:sz w:val="21"/>
        </w:rPr>
        <w:t>According to the formulas, at different stream values, recording file size of 1 channel in 1 hour is shown as follows:</w:t>
      </w:r>
    </w:p>
    <w:p>
      <w:pPr>
        <w:spacing w:before="120" w:after="60"/>
        <w:jc w:val="center"/>
        <w:rPr>
          <w:rFonts w:ascii="Myriad Pro" w:hAnsi="Myriad Pro"/>
          <w:sz w:val="21"/>
        </w:rPr>
      </w:pPr>
      <w:bookmarkStart w:id="925" w:name="d791e36a1310"/>
      <w:bookmarkEnd w:id="925"/>
      <w:r>
        <w:rPr>
          <w:rFonts w:ascii="Myriad Pro" w:hAnsi="Myriad Pro"/>
          <w:sz w:val="21"/>
        </w:rPr>
        <w:t>Appendix Table 1-1 HDD capacity</w:t>
      </w:r>
    </w:p>
    <w:tbl>
      <w:tblPr>
        <w:tblStyle w:val="18"/>
        <w:tblW w:w="8788" w:type="dxa"/>
        <w:tblInd w:w="958" w:type="dxa"/>
        <w:tblLayout w:type="fixed"/>
        <w:tblCellMar>
          <w:top w:w="0" w:type="dxa"/>
          <w:left w:w="108" w:type="dxa"/>
          <w:bottom w:w="0" w:type="dxa"/>
          <w:right w:w="108" w:type="dxa"/>
        </w:tblCellMar>
      </w:tblPr>
      <w:tblGrid>
        <w:gridCol w:w="2197"/>
        <w:gridCol w:w="2197"/>
        <w:gridCol w:w="2197"/>
        <w:gridCol w:w="2197"/>
      </w:tblGrid>
      <w:tr>
        <w:tblPrEx>
          <w:tblCellMar>
            <w:top w:w="0" w:type="dxa"/>
            <w:left w:w="108" w:type="dxa"/>
            <w:bottom w:w="0" w:type="dxa"/>
            <w:right w:w="108" w:type="dxa"/>
          </w:tblCellMar>
        </w:tblPrEx>
        <w:trPr>
          <w:cantSplit/>
          <w:trHeight w:val="400" w:hRule="atLeast"/>
          <w:tblHeader/>
        </w:trPr>
        <w:tc>
          <w:tcPr>
            <w:tcW w:w="2410"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Max. bit stream value</w:t>
            </w:r>
          </w:p>
        </w:tc>
        <w:tc>
          <w:tcPr>
            <w:tcW w:w="2410"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File size</w:t>
            </w:r>
          </w:p>
        </w:tc>
        <w:tc>
          <w:tcPr>
            <w:tcW w:w="2410"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Max. bit stream value</w:t>
            </w:r>
          </w:p>
        </w:tc>
        <w:tc>
          <w:tcPr>
            <w:tcW w:w="2410" w:type="dxa"/>
            <w:tcBorders>
              <w:top w:val="single" w:color="auto" w:sz="4" w:space="0"/>
              <w:left w:val="single" w:color="auto" w:sz="4" w:space="0"/>
              <w:bottom w:val="single" w:color="auto" w:sz="4" w:space="0"/>
              <w:right w:val="single" w:color="auto" w:sz="4" w:space="0"/>
            </w:tcBorders>
            <w:shd w:val="clear" w:color="auto" w:fill="E6E6E6"/>
            <w:vAlign w:val="center"/>
          </w:tcPr>
          <w:p>
            <w:pPr>
              <w:spacing w:before="60" w:after="60"/>
              <w:ind w:left="57"/>
              <w:textAlignment w:val="center"/>
              <w:rPr>
                <w:rFonts w:ascii="Myriad Pro" w:hAnsi="Myriad Pro"/>
                <w:b/>
                <w:sz w:val="21"/>
              </w:rPr>
            </w:pPr>
            <w:r>
              <w:rPr>
                <w:rFonts w:ascii="Myriad Pro" w:hAnsi="Myriad Pro"/>
                <w:b/>
                <w:sz w:val="21"/>
              </w:rPr>
              <w:t>File size</w:t>
            </w:r>
          </w:p>
        </w:tc>
      </w:tr>
      <w:tr>
        <w:tblPrEx>
          <w:tblCellMar>
            <w:top w:w="0" w:type="dxa"/>
            <w:left w:w="108" w:type="dxa"/>
            <w:bottom w:w="0" w:type="dxa"/>
            <w:right w:w="108" w:type="dxa"/>
          </w:tblCellMar>
        </w:tblPrEx>
        <w:trPr>
          <w:cantSplit/>
        </w:trPr>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96 Kbps</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42 MB</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128 Kbps</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56 MB</w:t>
            </w:r>
          </w:p>
        </w:tc>
      </w:tr>
      <w:tr>
        <w:tblPrEx>
          <w:tblCellMar>
            <w:top w:w="0" w:type="dxa"/>
            <w:left w:w="108" w:type="dxa"/>
            <w:bottom w:w="0" w:type="dxa"/>
            <w:right w:w="108" w:type="dxa"/>
          </w:tblCellMar>
        </w:tblPrEx>
        <w:trPr>
          <w:cantSplit/>
        </w:trPr>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160 Kbps</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70 MB</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192 Kbps</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84 MB</w:t>
            </w:r>
          </w:p>
        </w:tc>
      </w:tr>
      <w:tr>
        <w:tblPrEx>
          <w:tblCellMar>
            <w:top w:w="0" w:type="dxa"/>
            <w:left w:w="108" w:type="dxa"/>
            <w:bottom w:w="0" w:type="dxa"/>
            <w:right w:w="108" w:type="dxa"/>
          </w:tblCellMar>
        </w:tblPrEx>
        <w:trPr>
          <w:cantSplit/>
        </w:trPr>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224 Kbps</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98 MB</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256 Kbps</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112 MB</w:t>
            </w:r>
          </w:p>
        </w:tc>
      </w:tr>
      <w:tr>
        <w:tblPrEx>
          <w:tblCellMar>
            <w:top w:w="0" w:type="dxa"/>
            <w:left w:w="108" w:type="dxa"/>
            <w:bottom w:w="0" w:type="dxa"/>
            <w:right w:w="108" w:type="dxa"/>
          </w:tblCellMar>
        </w:tblPrEx>
        <w:trPr>
          <w:cantSplit/>
        </w:trPr>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320 Kbps</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140 MB</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384 Kbps</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168 MB</w:t>
            </w:r>
          </w:p>
        </w:tc>
      </w:tr>
      <w:tr>
        <w:tblPrEx>
          <w:tblCellMar>
            <w:top w:w="0" w:type="dxa"/>
            <w:left w:w="108" w:type="dxa"/>
            <w:bottom w:w="0" w:type="dxa"/>
            <w:right w:w="108" w:type="dxa"/>
          </w:tblCellMar>
        </w:tblPrEx>
        <w:trPr>
          <w:cantSplit/>
        </w:trPr>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448 Kbps</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196 MB</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512 Kbps</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225 MB</w:t>
            </w:r>
          </w:p>
        </w:tc>
      </w:tr>
      <w:tr>
        <w:tblPrEx>
          <w:tblCellMar>
            <w:top w:w="0" w:type="dxa"/>
            <w:left w:w="108" w:type="dxa"/>
            <w:bottom w:w="0" w:type="dxa"/>
            <w:right w:w="108" w:type="dxa"/>
          </w:tblCellMar>
        </w:tblPrEx>
        <w:trPr>
          <w:cantSplit/>
        </w:trPr>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640 Kbps</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281 MB</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768 Kbps</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337 MB</w:t>
            </w:r>
          </w:p>
        </w:tc>
      </w:tr>
      <w:tr>
        <w:tblPrEx>
          <w:tblCellMar>
            <w:top w:w="0" w:type="dxa"/>
            <w:left w:w="108" w:type="dxa"/>
            <w:bottom w:w="0" w:type="dxa"/>
            <w:right w:w="108" w:type="dxa"/>
          </w:tblCellMar>
        </w:tblPrEx>
        <w:trPr>
          <w:cantSplit/>
        </w:trPr>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896 Kbps</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393 MB</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1024 Kbps</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450 MB</w:t>
            </w:r>
          </w:p>
        </w:tc>
      </w:tr>
      <w:tr>
        <w:tblPrEx>
          <w:tblCellMar>
            <w:top w:w="0" w:type="dxa"/>
            <w:left w:w="108" w:type="dxa"/>
            <w:bottom w:w="0" w:type="dxa"/>
            <w:right w:w="108" w:type="dxa"/>
          </w:tblCellMar>
        </w:tblPrEx>
        <w:trPr>
          <w:cantSplit/>
        </w:trPr>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1280 Kbps</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562 MB</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1536 Kbps</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675 MB</w:t>
            </w:r>
          </w:p>
        </w:tc>
      </w:tr>
      <w:tr>
        <w:tblPrEx>
          <w:tblCellMar>
            <w:top w:w="0" w:type="dxa"/>
            <w:left w:w="108" w:type="dxa"/>
            <w:bottom w:w="0" w:type="dxa"/>
            <w:right w:w="108" w:type="dxa"/>
          </w:tblCellMar>
        </w:tblPrEx>
        <w:trPr>
          <w:cantSplit/>
        </w:trPr>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1792 Kbps</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787 MB</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2048 Kbps</w:t>
            </w:r>
          </w:p>
        </w:tc>
        <w:tc>
          <w:tcPr>
            <w:tcW w:w="2410" w:type="dxa"/>
            <w:tcBorders>
              <w:top w:val="single" w:color="auto" w:sz="4" w:space="0"/>
              <w:left w:val="single" w:color="auto" w:sz="4" w:space="0"/>
              <w:bottom w:val="single" w:color="auto" w:sz="4" w:space="0"/>
              <w:right w:val="single" w:color="auto" w:sz="4" w:space="0"/>
            </w:tcBorders>
            <w:vAlign w:val="center"/>
          </w:tcPr>
          <w:p>
            <w:pPr>
              <w:spacing w:before="60" w:after="60"/>
              <w:ind w:left="57"/>
              <w:textAlignment w:val="center"/>
              <w:rPr>
                <w:rFonts w:ascii="Myriad Pro" w:hAnsi="Myriad Pro"/>
                <w:sz w:val="21"/>
              </w:rPr>
            </w:pPr>
            <w:r>
              <w:rPr>
                <w:rFonts w:ascii="Myriad Pro" w:hAnsi="Myriad Pro"/>
                <w:sz w:val="21"/>
              </w:rPr>
              <w:t>900 MB</w:t>
            </w:r>
          </w:p>
        </w:tc>
      </w:tr>
    </w:tbl>
    <w:p>
      <w:pPr>
        <w:spacing w:before="80" w:after="60" w:line="300" w:lineRule="auto"/>
        <w:ind w:left="850"/>
        <w:rPr>
          <w:rFonts w:ascii="Myriad Pro" w:hAnsi="Myriad Pro"/>
          <w:b/>
        </w:rPr>
      </w:pPr>
      <w:r>
        <w:rPr>
          <w:rFonts w:ascii="Myriad Pro" w:hAnsi="Myriad Pro"/>
          <w:b/>
        </w:rPr>
        <w:drawing>
          <wp:inline distT="0" distB="0" distL="0" distR="0">
            <wp:extent cx="219075" cy="161925"/>
            <wp:effectExtent l="0" t="0" r="0" b="0"/>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9075" cy="161925"/>
                    </a:xfrm>
                    <a:prstGeom prst="rect">
                      <a:avLst/>
                    </a:prstGeom>
                    <a:noFill/>
                    <a:ln>
                      <a:noFill/>
                    </a:ln>
                  </pic:spPr>
                </pic:pic>
              </a:graphicData>
            </a:graphic>
          </wp:inline>
        </w:drawing>
      </w:r>
    </w:p>
    <w:p>
      <w:pPr>
        <w:spacing w:line="300" w:lineRule="auto"/>
        <w:ind w:left="850"/>
        <w:textAlignment w:val="center"/>
        <w:rPr>
          <w:rFonts w:ascii="Myriad Pro" w:hAnsi="Myriad Pro"/>
          <w:sz w:val="21"/>
          <w:highlight w:val="lightGray"/>
        </w:rPr>
      </w:pPr>
      <w:r>
        <w:rPr>
          <w:rFonts w:ascii="Myriad Pro" w:hAnsi="Myriad Pro"/>
          <w:sz w:val="21"/>
          <w:highlight w:val="lightGray"/>
        </w:rPr>
        <w:t>The table is for reference only. The data might differ in the actual situation.</w:t>
      </w:r>
    </w:p>
    <w:p>
      <w:pPr>
        <w:pStyle w:val="2"/>
        <w:pageBreakBefore/>
        <w:spacing w:after="520" w:line="300" w:lineRule="auto"/>
        <w:jc w:val="center"/>
        <w:rPr>
          <w:rFonts w:ascii="Myriad Pro" w:hAnsi="Myriad Pro"/>
          <w:b/>
          <w:sz w:val="44"/>
        </w:rPr>
      </w:pPr>
      <w:bookmarkStart w:id="926" w:name="_Toc146120102"/>
      <w:r>
        <w:rPr>
          <w:rFonts w:ascii="Myriad Pro" w:hAnsi="Myriad Pro"/>
          <w:b/>
          <w:sz w:val="44"/>
        </w:rPr>
        <w:t>Appendix 2 Cybersecurity Recommendations</w:t>
      </w:r>
      <w:bookmarkEnd w:id="926"/>
    </w:p>
    <w:p>
      <w:pPr>
        <w:spacing w:line="300" w:lineRule="auto"/>
        <w:ind w:left="850"/>
        <w:textAlignment w:val="center"/>
        <w:rPr>
          <w:rFonts w:ascii="Myriad Pro" w:hAnsi="Myriad Pro"/>
          <w:sz w:val="21"/>
        </w:rPr>
      </w:pPr>
      <w:bookmarkStart w:id="927" w:name="d794e12a1310"/>
      <w:bookmarkEnd w:id="927"/>
      <w:r>
        <w:rPr>
          <w:rFonts w:ascii="Myriad Pro" w:hAnsi="Myriad Pro"/>
          <w:b/>
          <w:sz w:val="21"/>
        </w:rPr>
        <w:t>Compulsory measures to ensure the basic device network security:</w:t>
      </w:r>
    </w:p>
    <w:p>
      <w:pPr>
        <w:adjustRightInd/>
        <w:spacing w:line="300" w:lineRule="auto"/>
        <w:ind w:left="1150" w:hanging="300"/>
        <w:textAlignment w:val="center"/>
        <w:rPr>
          <w:rFonts w:ascii="Myriad Pro" w:hAnsi="Myriad Pro"/>
          <w:sz w:val="21"/>
        </w:rPr>
      </w:pPr>
      <w:bookmarkStart w:id="928" w:name="d794e19a1310"/>
      <w:bookmarkEnd w:id="928"/>
      <w:r>
        <w:rPr>
          <w:rFonts w:ascii="Arial" w:hAnsi="Arial" w:eastAsia="Times New Roman" w:cs="Arial"/>
          <w:sz w:val="21"/>
        </w:rPr>
        <w:t>●</w:t>
      </w:r>
      <w:r>
        <w:rPr>
          <w:rFonts w:ascii="Myriad Pro" w:hAnsi="Myriad Pro" w:eastAsia="Times New Roman"/>
          <w:sz w:val="21"/>
        </w:rPr>
        <w:tab/>
      </w:r>
      <w:r>
        <w:rPr>
          <w:rFonts w:ascii="Myriad Pro" w:hAnsi="Myriad Pro"/>
          <w:sz w:val="21"/>
        </w:rPr>
        <w:t>Timely Update Firmware and Client Software</w:t>
      </w:r>
    </w:p>
    <w:p>
      <w:pPr>
        <w:adjustRightInd/>
        <w:spacing w:line="300" w:lineRule="auto"/>
        <w:ind w:left="1450" w:hanging="300"/>
        <w:textAlignment w:val="center"/>
        <w:rPr>
          <w:rFonts w:ascii="Myriad Pro" w:hAnsi="Myriad Pro"/>
          <w:sz w:val="21"/>
        </w:rPr>
      </w:pPr>
      <w:bookmarkStart w:id="929" w:name="d794e26a1310"/>
      <w:bookmarkEnd w:id="929"/>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Keep the device (such as video recorder and IP camera) firmware up-to-date based on standard procedure in the tech-industry to ensure the system is equipped with the latest security patches and fixes. When the device is connected to the public network, it is recommended to enable the“auto-check for updates” function to obtain timely information of firmware updates released by the manufacturer.</w:t>
      </w:r>
    </w:p>
    <w:p>
      <w:pPr>
        <w:adjustRightInd/>
        <w:spacing w:line="300" w:lineRule="auto"/>
        <w:ind w:left="1450"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Download and use the latest version of client software.</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Use Complex Passwords with Combination of Characters, Numbers and Symbols</w:t>
      </w:r>
    </w:p>
    <w:p>
      <w:pPr>
        <w:adjustRightInd/>
        <w:spacing w:line="300" w:lineRule="auto"/>
        <w:ind w:left="1150"/>
        <w:textAlignment w:val="center"/>
        <w:rPr>
          <w:rFonts w:ascii="Myriad Pro" w:hAnsi="Myriad Pro"/>
          <w:sz w:val="21"/>
        </w:rPr>
      </w:pPr>
      <w:r>
        <w:rPr>
          <w:rFonts w:ascii="Myriad Pro" w:hAnsi="Myriad Pro"/>
          <w:sz w:val="21"/>
        </w:rPr>
        <w:t>Please refer to the following suggestions to set passwords:</w:t>
      </w:r>
    </w:p>
    <w:p>
      <w:pPr>
        <w:adjustRightInd/>
        <w:spacing w:line="300" w:lineRule="auto"/>
        <w:ind w:left="1450" w:hanging="300"/>
        <w:textAlignment w:val="center"/>
        <w:rPr>
          <w:rFonts w:ascii="Myriad Pro" w:hAnsi="Myriad Pro"/>
          <w:sz w:val="21"/>
        </w:rPr>
      </w:pPr>
      <w:bookmarkStart w:id="930" w:name="d794e44a1310"/>
      <w:bookmarkEnd w:id="930"/>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The length should not be less than 8 characters;</w:t>
      </w:r>
    </w:p>
    <w:p>
      <w:pPr>
        <w:adjustRightInd/>
        <w:spacing w:line="300" w:lineRule="auto"/>
        <w:ind w:left="1450"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Combine at least two types of characters in a password among upper and lower case letters, numbers and symbols;</w:t>
      </w:r>
    </w:p>
    <w:p>
      <w:pPr>
        <w:adjustRightInd/>
        <w:spacing w:line="300" w:lineRule="auto"/>
        <w:ind w:left="1450"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Do not contain the account name or the account name in reverse order;</w:t>
      </w:r>
    </w:p>
    <w:p>
      <w:pPr>
        <w:adjustRightInd/>
        <w:spacing w:line="300" w:lineRule="auto"/>
        <w:ind w:left="1450"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Do not use continuous characters, such as abcdefgh and 12345678;</w:t>
      </w:r>
    </w:p>
    <w:p>
      <w:pPr>
        <w:adjustRightInd/>
        <w:spacing w:line="300" w:lineRule="auto"/>
        <w:ind w:left="1450"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Do not use overlapped characters, such as aaaaaaaa and 11111111.</w:t>
      </w:r>
    </w:p>
    <w:p>
      <w:pPr>
        <w:spacing w:line="300" w:lineRule="auto"/>
        <w:ind w:left="850"/>
        <w:textAlignment w:val="center"/>
        <w:rPr>
          <w:rFonts w:ascii="Myriad Pro" w:hAnsi="Myriad Pro"/>
          <w:sz w:val="21"/>
        </w:rPr>
      </w:pPr>
      <w:r>
        <w:rPr>
          <w:rFonts w:ascii="Myriad Pro" w:hAnsi="Myriad Pro"/>
          <w:b/>
          <w:sz w:val="21"/>
        </w:rPr>
        <w:t>Constructive suggestions on improving device network security:</w:t>
      </w:r>
    </w:p>
    <w:p>
      <w:pPr>
        <w:adjustRightInd/>
        <w:spacing w:line="300" w:lineRule="auto"/>
        <w:ind w:left="1150" w:hanging="300"/>
        <w:textAlignment w:val="center"/>
        <w:rPr>
          <w:rFonts w:ascii="Myriad Pro" w:hAnsi="Myriad Pro"/>
          <w:sz w:val="21"/>
        </w:rPr>
      </w:pPr>
      <w:bookmarkStart w:id="931" w:name="d794e68a1310"/>
      <w:bookmarkEnd w:id="931"/>
      <w:r>
        <w:rPr>
          <w:rFonts w:ascii="Arial" w:hAnsi="Arial" w:eastAsia="Times New Roman" w:cs="Arial"/>
          <w:sz w:val="21"/>
        </w:rPr>
        <w:t>●</w:t>
      </w:r>
      <w:r>
        <w:rPr>
          <w:rFonts w:ascii="Myriad Pro" w:hAnsi="Myriad Pro" w:eastAsia="Times New Roman"/>
          <w:sz w:val="21"/>
        </w:rPr>
        <w:tab/>
      </w:r>
      <w:r>
        <w:rPr>
          <w:rFonts w:ascii="Myriad Pro" w:hAnsi="Myriad Pro"/>
          <w:sz w:val="21"/>
        </w:rPr>
        <w:t>Change Passwords Regularly</w:t>
      </w:r>
    </w:p>
    <w:p>
      <w:pPr>
        <w:adjustRightInd/>
        <w:spacing w:line="300" w:lineRule="auto"/>
        <w:ind w:left="1150"/>
        <w:textAlignment w:val="center"/>
        <w:rPr>
          <w:rFonts w:ascii="Myriad Pro" w:hAnsi="Myriad Pro"/>
          <w:sz w:val="21"/>
        </w:rPr>
      </w:pPr>
      <w:r>
        <w:rPr>
          <w:rFonts w:ascii="Myriad Pro" w:hAnsi="Myriad Pro"/>
          <w:sz w:val="21"/>
        </w:rPr>
        <w:t>We recommend that you change passwords regularly to reduce the risk of being guessed or cracked.</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Configure and Update Password Reset Information in Time</w:t>
      </w:r>
    </w:p>
    <w:p>
      <w:pPr>
        <w:adjustRightInd/>
        <w:spacing w:line="300" w:lineRule="auto"/>
        <w:ind w:left="1150"/>
        <w:textAlignment w:val="center"/>
        <w:rPr>
          <w:rFonts w:ascii="Myriad Pro" w:hAnsi="Myriad Pro"/>
          <w:sz w:val="21"/>
        </w:rPr>
      </w:pPr>
      <w:r>
        <w:rPr>
          <w:rFonts w:ascii="Myriad Pro" w:hAnsi="Myriad Pro"/>
          <w:sz w:val="21"/>
        </w:rPr>
        <w:t>Password reset function is supported by the device. Please configure related information for password reset in time, including the end user’s email address and password protection questions. Please update the information accordingly in time if it changes. Please do not use simple questions whose answers can be easily obtained when setting password protection questions.</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Enable Account Lock</w:t>
      </w:r>
    </w:p>
    <w:p>
      <w:pPr>
        <w:adjustRightInd/>
        <w:spacing w:line="300" w:lineRule="auto"/>
        <w:ind w:left="1150"/>
        <w:textAlignment w:val="center"/>
        <w:rPr>
          <w:rFonts w:ascii="Myriad Pro" w:hAnsi="Myriad Pro"/>
          <w:sz w:val="21"/>
        </w:rPr>
      </w:pPr>
      <w:r>
        <w:rPr>
          <w:rFonts w:ascii="Myriad Pro" w:hAnsi="Myriad Pro"/>
          <w:sz w:val="21"/>
        </w:rPr>
        <w:t>The account lock is enabled by default. We recommend you keep it on to ensure the account security. A number of failed login attempts will lead the corresponding account and the source IP address to be locked.</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Physical Protection</w:t>
      </w:r>
    </w:p>
    <w:p>
      <w:pPr>
        <w:adjustRightInd/>
        <w:spacing w:line="300" w:lineRule="auto"/>
        <w:ind w:left="1150"/>
        <w:textAlignment w:val="center"/>
        <w:rPr>
          <w:rFonts w:ascii="Myriad Pro" w:hAnsi="Myriad Pro"/>
          <w:sz w:val="21"/>
        </w:rPr>
      </w:pPr>
      <w:r>
        <w:rPr>
          <w:rFonts w:ascii="Myriad Pro" w:hAnsi="Myriad Pro"/>
          <w:sz w:val="21"/>
        </w:rPr>
        <w:t>Physical protection is recommended on the device, especially storage devices. For example, place the device in a special computer room and cabinet, and implement strict access control permission and key management to prevent unauthorized personnel from carrying out physical contacts such as damaging hardware and unauthorized connection of removable device (for example, USB flash drive and serial port).</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Reset Default HTTP and Other Service Ports</w:t>
      </w:r>
    </w:p>
    <w:p>
      <w:pPr>
        <w:adjustRightInd/>
        <w:spacing w:line="300" w:lineRule="auto"/>
        <w:ind w:left="1150"/>
        <w:textAlignment w:val="center"/>
        <w:rPr>
          <w:rFonts w:ascii="Myriad Pro" w:hAnsi="Myriad Pro"/>
          <w:sz w:val="21"/>
        </w:rPr>
      </w:pPr>
      <w:r>
        <w:rPr>
          <w:rFonts w:ascii="Myriad Pro" w:hAnsi="Myriad Pro"/>
          <w:sz w:val="21"/>
        </w:rPr>
        <w:t>Changing the default HTTP and other service ports is recommended. We recommend you change them into any set of numbers between 1024–65535 to reduce the risk of exposing ports in use to outsiders.</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Enable HTTPS</w:t>
      </w:r>
    </w:p>
    <w:p>
      <w:pPr>
        <w:adjustRightInd/>
        <w:spacing w:line="300" w:lineRule="auto"/>
        <w:ind w:left="1150"/>
        <w:textAlignment w:val="center"/>
        <w:rPr>
          <w:rFonts w:ascii="Myriad Pro" w:hAnsi="Myriad Pro"/>
          <w:sz w:val="21"/>
        </w:rPr>
      </w:pPr>
      <w:r>
        <w:rPr>
          <w:rFonts w:ascii="Myriad Pro" w:hAnsi="Myriad Pro"/>
          <w:sz w:val="21"/>
        </w:rPr>
        <w:t>HTTPS is recommended to be enabled so that you can obtain the web service through a secure communication channel.</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Bind IP and MAC Address to Device</w:t>
      </w:r>
    </w:p>
    <w:p>
      <w:pPr>
        <w:adjustRightInd/>
        <w:spacing w:line="300" w:lineRule="auto"/>
        <w:ind w:left="1150"/>
        <w:textAlignment w:val="center"/>
        <w:rPr>
          <w:rFonts w:ascii="Myriad Pro" w:hAnsi="Myriad Pro"/>
          <w:sz w:val="21"/>
        </w:rPr>
      </w:pPr>
      <w:r>
        <w:rPr>
          <w:rFonts w:ascii="Myriad Pro" w:hAnsi="Myriad Pro"/>
          <w:sz w:val="21"/>
        </w:rPr>
        <w:t>To reduce the risk of ARP spoofing, we recommend you bind the IP and MAC address of the gateway to the device.</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Assign Accounts and Privileges Reasonably</w:t>
      </w:r>
    </w:p>
    <w:p>
      <w:pPr>
        <w:adjustRightInd/>
        <w:spacing w:line="300" w:lineRule="auto"/>
        <w:ind w:left="1150"/>
        <w:textAlignment w:val="center"/>
        <w:rPr>
          <w:rFonts w:ascii="Myriad Pro" w:hAnsi="Myriad Pro"/>
          <w:sz w:val="21"/>
        </w:rPr>
      </w:pPr>
      <w:r>
        <w:rPr>
          <w:rFonts w:ascii="Myriad Pro" w:hAnsi="Myriad Pro"/>
          <w:sz w:val="21"/>
        </w:rPr>
        <w:t>Based on business requirements and management requirements, prudently add user accounts and assign a minimum set of permissions to them.</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Disable Unnecessary Services and Apply Secure Modes</w:t>
      </w:r>
    </w:p>
    <w:p>
      <w:pPr>
        <w:adjustRightInd/>
        <w:spacing w:line="300" w:lineRule="auto"/>
        <w:ind w:left="1150"/>
        <w:textAlignment w:val="center"/>
        <w:rPr>
          <w:rFonts w:ascii="Myriad Pro" w:hAnsi="Myriad Pro"/>
          <w:sz w:val="21"/>
        </w:rPr>
      </w:pPr>
      <w:r>
        <w:rPr>
          <w:rFonts w:ascii="Myriad Pro" w:hAnsi="Myriad Pro"/>
          <w:sz w:val="21"/>
        </w:rPr>
        <w:t>If not needed, we recommend you turn off some services such as SNMP, SMTP, and UPnP to reduce risks.</w:t>
      </w:r>
    </w:p>
    <w:p>
      <w:pPr>
        <w:adjustRightInd/>
        <w:spacing w:line="300" w:lineRule="auto"/>
        <w:ind w:left="1150"/>
        <w:textAlignment w:val="center"/>
        <w:rPr>
          <w:rFonts w:ascii="Myriad Pro" w:hAnsi="Myriad Pro"/>
          <w:sz w:val="21"/>
        </w:rPr>
      </w:pPr>
      <w:r>
        <w:rPr>
          <w:rFonts w:ascii="Myriad Pro" w:hAnsi="Myriad Pro"/>
          <w:sz w:val="21"/>
        </w:rPr>
        <w:t>If necessary, we recommend using security modes, including but not limited to the following services:</w:t>
      </w:r>
    </w:p>
    <w:p>
      <w:pPr>
        <w:adjustRightInd/>
        <w:spacing w:line="300" w:lineRule="auto"/>
        <w:ind w:left="1450" w:hanging="300"/>
        <w:textAlignment w:val="center"/>
        <w:rPr>
          <w:rFonts w:ascii="Myriad Pro" w:hAnsi="Myriad Pro"/>
          <w:sz w:val="21"/>
        </w:rPr>
      </w:pPr>
      <w:bookmarkStart w:id="932" w:name="d794e154a1310"/>
      <w:bookmarkEnd w:id="932"/>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SNMP: Choose SNMP v3, and set up strong encryption passwords and authentication passwords.</w:t>
      </w:r>
    </w:p>
    <w:p>
      <w:pPr>
        <w:adjustRightInd/>
        <w:spacing w:line="300" w:lineRule="auto"/>
        <w:ind w:left="1450"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SMTP: Choose TLS to access mailbox server.</w:t>
      </w:r>
    </w:p>
    <w:p>
      <w:pPr>
        <w:adjustRightInd/>
        <w:spacing w:line="300" w:lineRule="auto"/>
        <w:ind w:left="1450"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FTP: Choose SFTP, and set up strong passwords.</w:t>
      </w:r>
    </w:p>
    <w:p>
      <w:pPr>
        <w:adjustRightInd/>
        <w:spacing w:line="300" w:lineRule="auto"/>
        <w:ind w:left="1450"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AP hotspot: Choose WPA2-PSK encryption mode, and set up strong passwords.</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Establish a Secure Network Environment</w:t>
      </w:r>
    </w:p>
    <w:p>
      <w:pPr>
        <w:adjustRightInd/>
        <w:spacing w:line="300" w:lineRule="auto"/>
        <w:ind w:left="1150"/>
        <w:textAlignment w:val="center"/>
        <w:rPr>
          <w:rFonts w:ascii="Myriad Pro" w:hAnsi="Myriad Pro"/>
          <w:sz w:val="21"/>
        </w:rPr>
      </w:pPr>
      <w:r>
        <w:rPr>
          <w:rFonts w:ascii="Myriad Pro" w:hAnsi="Myriad Pro"/>
          <w:sz w:val="21"/>
        </w:rPr>
        <w:t>The following actions are highly recommended to ensure device security and to reduce potential cyber risks:</w:t>
      </w:r>
    </w:p>
    <w:p>
      <w:pPr>
        <w:adjustRightInd/>
        <w:spacing w:line="300" w:lineRule="auto"/>
        <w:ind w:left="1450" w:hanging="300"/>
        <w:textAlignment w:val="center"/>
        <w:rPr>
          <w:rFonts w:ascii="Myriad Pro" w:hAnsi="Myriad Pro"/>
          <w:sz w:val="21"/>
        </w:rPr>
      </w:pPr>
      <w:bookmarkStart w:id="933" w:name="d794e178a1310"/>
      <w:bookmarkEnd w:id="933"/>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Disable the port mapping function of the router to avoid direct access to the intranet devices from external network.</w:t>
      </w:r>
    </w:p>
    <w:p>
      <w:pPr>
        <w:adjustRightInd/>
        <w:spacing w:line="300" w:lineRule="auto"/>
        <w:ind w:left="1450"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Partition and isolate the network according to the actual network needs. If there are no communication requirements between two sub networks, we recommend you adopt network isolation through VLAN, network GAP and other technologies.</w:t>
      </w:r>
    </w:p>
    <w:p>
      <w:pPr>
        <w:adjustRightInd/>
        <w:spacing w:line="300" w:lineRule="auto"/>
        <w:ind w:left="1450"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Establish the 802.1x access authentication system to reduce the risk of unauthorized access to private networks.</w:t>
      </w:r>
    </w:p>
    <w:p>
      <w:pPr>
        <w:adjustRightInd/>
        <w:spacing w:line="300" w:lineRule="auto"/>
        <w:ind w:left="1450"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Enable IP/MAC address filtering function to limit the range of hosts allowed to access the device.</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Security Auditing</w:t>
      </w:r>
    </w:p>
    <w:p>
      <w:pPr>
        <w:adjustRightInd/>
        <w:spacing w:line="300" w:lineRule="auto"/>
        <w:ind w:left="1450" w:hanging="300"/>
        <w:textAlignment w:val="center"/>
        <w:rPr>
          <w:rFonts w:ascii="Myriad Pro" w:hAnsi="Myriad Pro"/>
          <w:sz w:val="21"/>
        </w:rPr>
      </w:pPr>
      <w:bookmarkStart w:id="934" w:name="d794e199a1310"/>
      <w:bookmarkEnd w:id="934"/>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Check online users: Check online users regularly to prevent unauthorized login.</w:t>
      </w:r>
    </w:p>
    <w:p>
      <w:pPr>
        <w:adjustRightInd/>
        <w:spacing w:line="300" w:lineRule="auto"/>
        <w:ind w:left="1450" w:hanging="300"/>
        <w:textAlignment w:val="center"/>
        <w:rPr>
          <w:rFonts w:ascii="Myriad Pro" w:hAnsi="Myriad Pro"/>
          <w:sz w:val="21"/>
        </w:rPr>
      </w:pPr>
      <w:r>
        <w:rPr>
          <w:rFonts w:ascii="Cambria Math" w:hAnsi="Cambria Math" w:eastAsia="Times New Roman" w:cs="Cambria Math"/>
          <w:sz w:val="13"/>
        </w:rPr>
        <w:t>◇</w:t>
      </w:r>
      <w:r>
        <w:rPr>
          <w:rFonts w:ascii="Myriad Pro" w:hAnsi="Myriad Pro" w:eastAsia="Times New Roman"/>
          <w:sz w:val="13"/>
        </w:rPr>
        <w:tab/>
      </w:r>
      <w:r>
        <w:rPr>
          <w:rFonts w:ascii="Myriad Pro" w:hAnsi="Myriad Pro"/>
          <w:sz w:val="21"/>
        </w:rPr>
        <w:t>Check device log: Obtain the IP addresses that were used to log in to the device and their key operations with help of the logs.</w:t>
      </w:r>
    </w:p>
    <w:p>
      <w:pPr>
        <w:adjustRightInd/>
        <w:spacing w:line="300" w:lineRule="auto"/>
        <w:ind w:left="1150" w:hanging="300"/>
        <w:textAlignment w:val="center"/>
        <w:rPr>
          <w:rFonts w:ascii="Myriad Pro" w:hAnsi="Myriad Pro"/>
          <w:sz w:val="21"/>
        </w:rPr>
      </w:pPr>
      <w:r>
        <w:rPr>
          <w:rFonts w:ascii="Arial" w:hAnsi="Arial" w:eastAsia="Times New Roman" w:cs="Arial"/>
          <w:sz w:val="21"/>
        </w:rPr>
        <w:t>●</w:t>
      </w:r>
      <w:r>
        <w:rPr>
          <w:rFonts w:ascii="Myriad Pro" w:hAnsi="Myriad Pro" w:eastAsia="Times New Roman"/>
          <w:sz w:val="21"/>
        </w:rPr>
        <w:tab/>
      </w:r>
      <w:r>
        <w:rPr>
          <w:rFonts w:ascii="Myriad Pro" w:hAnsi="Myriad Pro"/>
          <w:sz w:val="21"/>
        </w:rPr>
        <w:t>Network Log</w:t>
      </w:r>
    </w:p>
    <w:p>
      <w:pPr>
        <w:adjustRightInd/>
        <w:spacing w:line="300" w:lineRule="auto"/>
        <w:ind w:left="1150"/>
        <w:textAlignment w:val="center"/>
        <w:rPr>
          <w:rFonts w:ascii="Myriad Pro" w:hAnsi="Myriad Pro"/>
          <w:sz w:val="21"/>
        </w:rPr>
      </w:pPr>
      <w:r>
        <w:rPr>
          <w:rFonts w:ascii="Myriad Pro" w:hAnsi="Myriad Pro"/>
          <w:sz w:val="21"/>
        </w:rPr>
        <w:t>The stored log is not saved in full due to the limited storage capacity. If you need to save the log for a long time, we recommend you enable the network log function to make sure that the critical logs are synchronized to the network log server for tracing.</w:t>
      </w:r>
    </w:p>
    <w:p>
      <w:pPr>
        <w:spacing w:line="300" w:lineRule="auto"/>
        <w:ind w:left="850"/>
        <w:textAlignment w:val="center"/>
        <w:rPr>
          <w:rFonts w:ascii="Myriad Pro" w:hAnsi="Myriad Pro"/>
          <w:sz w:val="21"/>
        </w:rPr>
      </w:pPr>
    </w:p>
    <w:sectPr>
      <w:headerReference r:id="rId13" w:type="default"/>
      <w:footerReference r:id="rId14" w:type="default"/>
      <w:pgSz w:w="11908" w:h="16842"/>
      <w:pgMar w:top="851" w:right="1134" w:bottom="1134" w:left="1134" w:header="850" w:footer="284" w:gutter="0"/>
      <w:pgNumType w:start="1"/>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Myriad Pro">
    <w:altName w:val="DejaVu Math TeX Gyre"/>
    <w:panose1 w:val="020B0503030403020204"/>
    <w:charset w:val="00"/>
    <w:family w:val="swiss"/>
    <w:pitch w:val="default"/>
    <w:sig w:usb0="00000000" w:usb1="00000000" w:usb2="00000000" w:usb3="00000000" w:csb0="0000019F" w:csb1="00000000"/>
  </w:font>
  <w:font w:name="Arial">
    <w:panose1 w:val="020B0604020202020204"/>
    <w:charset w:val="00"/>
    <w:family w:val="swiss"/>
    <w:pitch w:val="default"/>
    <w:sig w:usb0="E0002EFF" w:usb1="C000785B" w:usb2="00000009" w:usb3="00000000" w:csb0="400001FF" w:csb1="FFFF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swiss"/>
    <w:pitch w:val="default"/>
    <w:sig w:usb0="80000287" w:usb1="2ACF3C50" w:usb2="00000016" w:usb3="00000000" w:csb0="0004001F" w:csb1="00000000"/>
  </w:font>
  <w:font w:name="DejaVu Math TeX Gyre">
    <w:panose1 w:val="02000503000000000000"/>
    <w:charset w:val="00"/>
    <w:family w:val="auto"/>
    <w:pitch w:val="default"/>
    <w:sig w:usb0="A10000EF" w:usb1="4201F9EE" w:usb2="02000000" w:usb3="00000000" w:csb0="60000193" w:csb1="0DD4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8" w:space="1"/>
      </w:pBdr>
      <w:spacing w:before="50"/>
      <w:jc w:val="center"/>
      <w:rPr>
        <w:rFonts w:ascii="Myriad Pro" w:hAnsi="Myriad Pro"/>
        <w:sz w:val="21"/>
      </w:rPr>
    </w:pPr>
    <w:r>
      <w:rPr>
        <w:rFonts w:ascii="Myriad Pro" w:hAnsi="Myriad Pro"/>
        <w:sz w:val="21"/>
      </w:rPr>
      <w:fldChar w:fldCharType="begin"/>
    </w:r>
    <w:r>
      <w:rPr>
        <w:rFonts w:ascii="Myriad Pro" w:hAnsi="Myriad Pro"/>
        <w:sz w:val="21"/>
      </w:rPr>
      <w:instrText xml:space="preserve">PAGE   \* MERGEFORMAT</w:instrText>
    </w:r>
    <w:r>
      <w:rPr>
        <w:rFonts w:ascii="Myriad Pro" w:hAnsi="Myriad Pro"/>
        <w:sz w:val="21"/>
      </w:rPr>
      <w:fldChar w:fldCharType="separate"/>
    </w:r>
    <w:r>
      <w:rPr>
        <w:rFonts w:ascii="Myriad Pro" w:hAnsi="Myriad Pro"/>
        <w:sz w:val="21"/>
      </w:rPr>
      <w:t>IV</w:t>
    </w:r>
    <w:r>
      <w:rPr>
        <w:rFonts w:ascii="Myriad Pro" w:hAnsi="Myriad Pro"/>
        <w:sz w:val="21"/>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8" w:space="1"/>
      </w:pBdr>
      <w:spacing w:before="50"/>
      <w:jc w:val="center"/>
      <w:rPr>
        <w:rFonts w:ascii="Myriad Pro" w:hAnsi="Myriad Pro"/>
        <w:sz w:val="21"/>
      </w:rPr>
    </w:pPr>
    <w:r>
      <w:rPr>
        <w:rFonts w:ascii="Myriad Pro" w:hAnsi="Myriad Pro"/>
        <w:sz w:val="21"/>
      </w:rPr>
      <w:fldChar w:fldCharType="begin"/>
    </w:r>
    <w:r>
      <w:rPr>
        <w:rFonts w:ascii="Myriad Pro" w:hAnsi="Myriad Pro"/>
        <w:sz w:val="21"/>
      </w:rPr>
      <w:instrText xml:space="preserve">PAGE   \* MERGEFORMAT</w:instrText>
    </w:r>
    <w:r>
      <w:rPr>
        <w:rFonts w:ascii="Myriad Pro" w:hAnsi="Myriad Pro"/>
        <w:sz w:val="21"/>
      </w:rPr>
      <w:fldChar w:fldCharType="separate"/>
    </w:r>
    <w:r>
      <w:rPr>
        <w:rFonts w:ascii="Myriad Pro" w:hAnsi="Myriad Pro"/>
        <w:sz w:val="21"/>
      </w:rPr>
      <w:t>IX</w:t>
    </w:r>
    <w:r>
      <w:rPr>
        <w:rFonts w:ascii="Myriad Pro" w:hAnsi="Myriad Pro"/>
        <w:sz w:val="21"/>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8" w:space="1"/>
      </w:pBdr>
      <w:spacing w:before="50"/>
      <w:jc w:val="center"/>
      <w:rPr>
        <w:rFonts w:ascii="Myriad Pro" w:hAnsi="Myriad Pro"/>
        <w:sz w:val="21"/>
      </w:rPr>
    </w:pPr>
    <w:r>
      <w:rPr>
        <w:rFonts w:ascii="Myriad Pro" w:hAnsi="Myriad Pro"/>
        <w:sz w:val="21"/>
      </w:rPr>
      <w:fldChar w:fldCharType="begin"/>
    </w:r>
    <w:r>
      <w:rPr>
        <w:rFonts w:ascii="Myriad Pro" w:hAnsi="Myriad Pro"/>
        <w:sz w:val="21"/>
      </w:rPr>
      <w:instrText xml:space="preserve">PAGE   \* MERGEFORMAT</w:instrText>
    </w:r>
    <w:r>
      <w:rPr>
        <w:rFonts w:ascii="Myriad Pro" w:hAnsi="Myriad Pro"/>
        <w:sz w:val="21"/>
      </w:rPr>
      <w:fldChar w:fldCharType="separate"/>
    </w:r>
    <w:r>
      <w:rPr>
        <w:rFonts w:ascii="Myriad Pro" w:hAnsi="Myriad Pro"/>
        <w:sz w:val="21"/>
      </w:rPr>
      <w:t>10</w:t>
    </w:r>
    <w:r>
      <w:rPr>
        <w:rFonts w:ascii="Myriad Pro" w:hAnsi="Myriad Pro"/>
        <w:sz w:val="21"/>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napToGrid w:val="0"/>
      <w:jc w:val="center"/>
      <w:rPr>
        <w:rFonts w:cs="宋体"/>
        <w:sz w:val="18"/>
        <w:szCs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napToGrid w:val="0"/>
      <w:jc w:val="center"/>
      <w:rPr>
        <w:rFonts w:cs="宋体"/>
        <w:sz w:val="18"/>
        <w:szCs w:val="1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napToGrid w:val="0"/>
      <w:jc w:val="center"/>
      <w:rPr>
        <w:rFonts w:cs="宋体"/>
        <w:sz w:val="18"/>
        <w:szCs w:val="18"/>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200"/>
  <w:embedSystemFonts/>
  <w:bordersDoNotSurroundHeader w:val="1"/>
  <w:bordersDoNotSurroundFooter w:val="1"/>
  <w:documentProtection w:enforcement="0"/>
  <w:defaultTabStop w:val="720"/>
  <w:drawingGridHorizontalSpacing w:val="120"/>
  <w:drawingGridVerticalSpacing w:val="120"/>
  <w:displayHorizontalDrawingGridEvery w:val="0"/>
  <w:displayVerticalDrawingGridEvery w:val="3"/>
  <w:doNotUseMarginsForDrawingGridOrigin w:val="1"/>
  <w:drawingGridHorizontalOrigin w:val="1800"/>
  <w:drawingGridVerticalOrigin w:val="1440"/>
  <w:doNotShadeFormData w:val="1"/>
  <w:characterSpacingControl w:val="compressPunctuation"/>
  <w:doNotValidateAgainstSchema/>
  <w:doNotDemarcateInvalidXml/>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ThiZjc1NGVjNjg1MWU2NzI4OTc0MzYyZWZkYjdhMTMifQ=="/>
  </w:docVars>
  <w:rsids>
    <w:rsidRoot w:val="00CC2E83"/>
    <w:rsid w:val="003A2DD9"/>
    <w:rsid w:val="00C823FF"/>
    <w:rsid w:val="00CC2E83"/>
    <w:rsid w:val="0F55299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14:defaultImageDpi w14:val="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nhideWhenUsed="0" w:uiPriority="9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39" w:semiHidden="0" w:name="toc 1"/>
    <w:lsdException w:unhideWhenUsed="0" w:uiPriority="39" w:semiHidden="0" w:name="toc 2"/>
    <w:lsdException w:unhideWhenUsed="0" w:uiPriority="39" w:semiHidden="0" w:name="toc 3"/>
    <w:lsdException w:unhideWhenUsed="0" w:uiPriority="39" w:semiHidden="0" w:name="toc 4"/>
    <w:lsdException w:unhideWhenUsed="0" w:uiPriority="39" w:semiHidden="0" w:name="toc 5"/>
    <w:lsdException w:uiPriority="39" w:semiHidden="0" w:name="toc 6"/>
    <w:lsdException w:uiPriority="39" w:semiHidden="0" w:name="toc 7"/>
    <w:lsdException w:uiPriority="39" w:semiHidden="0" w:name="toc 8"/>
    <w:lsdException w:uiPriority="39" w:semiHidden="0"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utoSpaceDE w:val="0"/>
      <w:autoSpaceDN w:val="0"/>
      <w:adjustRightInd w:val="0"/>
    </w:pPr>
    <w:rPr>
      <w:rFonts w:ascii="宋体" w:eastAsia="宋体" w:hAnsiTheme="minorHAnsi" w:cstheme="minorBidi"/>
      <w:kern w:val="0"/>
      <w:sz w:val="24"/>
      <w:szCs w:val="24"/>
      <w:lang w:val="en-US" w:eastAsia="zh-CN" w:bidi="ar-SA"/>
    </w:rPr>
  </w:style>
  <w:style w:type="paragraph" w:styleId="2">
    <w:name w:val="heading 1"/>
    <w:basedOn w:val="1"/>
    <w:next w:val="1"/>
    <w:link w:val="21"/>
    <w:qFormat/>
    <w:uiPriority w:val="99"/>
    <w:pPr>
      <w:outlineLvl w:val="0"/>
    </w:pPr>
  </w:style>
  <w:style w:type="paragraph" w:styleId="3">
    <w:name w:val="heading 2"/>
    <w:basedOn w:val="1"/>
    <w:next w:val="1"/>
    <w:link w:val="22"/>
    <w:qFormat/>
    <w:uiPriority w:val="99"/>
    <w:pPr>
      <w:outlineLvl w:val="1"/>
    </w:pPr>
  </w:style>
  <w:style w:type="paragraph" w:styleId="4">
    <w:name w:val="heading 3"/>
    <w:basedOn w:val="1"/>
    <w:next w:val="1"/>
    <w:link w:val="23"/>
    <w:qFormat/>
    <w:uiPriority w:val="99"/>
    <w:pPr>
      <w:outlineLvl w:val="2"/>
    </w:pPr>
  </w:style>
  <w:style w:type="paragraph" w:styleId="5">
    <w:name w:val="heading 4"/>
    <w:basedOn w:val="1"/>
    <w:next w:val="1"/>
    <w:link w:val="24"/>
    <w:qFormat/>
    <w:uiPriority w:val="99"/>
    <w:pPr>
      <w:outlineLvl w:val="3"/>
    </w:pPr>
  </w:style>
  <w:style w:type="paragraph" w:styleId="6">
    <w:name w:val="heading 5"/>
    <w:basedOn w:val="1"/>
    <w:next w:val="1"/>
    <w:link w:val="25"/>
    <w:qFormat/>
    <w:uiPriority w:val="99"/>
    <w:pPr>
      <w:outlineLvl w:val="4"/>
    </w:pPr>
  </w:style>
  <w:style w:type="character" w:default="1" w:styleId="19">
    <w:name w:val="Default Paragraph Font"/>
    <w:semiHidden/>
    <w:unhideWhenUsed/>
    <w:uiPriority w:val="1"/>
  </w:style>
  <w:style w:type="table" w:default="1" w:styleId="18">
    <w:name w:val="Normal Table"/>
    <w:semiHidden/>
    <w:unhideWhenUsed/>
    <w:uiPriority w:val="99"/>
    <w:tblPr>
      <w:tblCellMar>
        <w:top w:w="0" w:type="dxa"/>
        <w:left w:w="108" w:type="dxa"/>
        <w:bottom w:w="0" w:type="dxa"/>
        <w:right w:w="108" w:type="dxa"/>
      </w:tblCellMar>
    </w:tblPr>
  </w:style>
  <w:style w:type="paragraph" w:styleId="7">
    <w:name w:val="toc 7"/>
    <w:basedOn w:val="1"/>
    <w:next w:val="1"/>
    <w:unhideWhenUsed/>
    <w:uiPriority w:val="39"/>
    <w:pPr>
      <w:autoSpaceDE/>
      <w:autoSpaceDN/>
      <w:adjustRightInd/>
      <w:ind w:left="2520" w:leftChars="1200"/>
      <w:jc w:val="both"/>
    </w:pPr>
    <w:rPr>
      <w:rFonts w:ascii="等线" w:eastAsia="等线"/>
      <w:kern w:val="2"/>
      <w:sz w:val="21"/>
      <w:szCs w:val="22"/>
    </w:rPr>
  </w:style>
  <w:style w:type="paragraph" w:styleId="8">
    <w:name w:val="toc 5"/>
    <w:basedOn w:val="1"/>
    <w:next w:val="1"/>
    <w:uiPriority w:val="39"/>
    <w:pPr>
      <w:spacing w:after="120"/>
      <w:ind w:left="1500" w:hanging="300"/>
      <w:textAlignment w:val="top"/>
    </w:pPr>
    <w:rPr>
      <w:rFonts w:ascii="Myriad Pro" w:hAnsi="Myriad Pro" w:cs="Myriad Pro"/>
      <w:sz w:val="21"/>
      <w:szCs w:val="21"/>
    </w:rPr>
  </w:style>
  <w:style w:type="paragraph" w:styleId="9">
    <w:name w:val="toc 3"/>
    <w:basedOn w:val="1"/>
    <w:next w:val="1"/>
    <w:uiPriority w:val="39"/>
    <w:pPr>
      <w:spacing w:after="120"/>
      <w:ind w:left="900" w:hanging="300"/>
      <w:textAlignment w:val="top"/>
    </w:pPr>
    <w:rPr>
      <w:rFonts w:ascii="Myriad Pro" w:hAnsi="Myriad Pro" w:cs="Myriad Pro"/>
      <w:sz w:val="21"/>
      <w:szCs w:val="21"/>
    </w:rPr>
  </w:style>
  <w:style w:type="paragraph" w:styleId="10">
    <w:name w:val="toc 8"/>
    <w:basedOn w:val="1"/>
    <w:next w:val="1"/>
    <w:unhideWhenUsed/>
    <w:uiPriority w:val="39"/>
    <w:pPr>
      <w:autoSpaceDE/>
      <w:autoSpaceDN/>
      <w:adjustRightInd/>
      <w:ind w:left="2940" w:leftChars="1400"/>
      <w:jc w:val="both"/>
    </w:pPr>
    <w:rPr>
      <w:rFonts w:ascii="等线" w:eastAsia="等线"/>
      <w:kern w:val="2"/>
      <w:sz w:val="21"/>
      <w:szCs w:val="22"/>
    </w:rPr>
  </w:style>
  <w:style w:type="paragraph" w:styleId="11">
    <w:name w:val="footer"/>
    <w:basedOn w:val="1"/>
    <w:link w:val="29"/>
    <w:unhideWhenUsed/>
    <w:uiPriority w:val="99"/>
    <w:pPr>
      <w:tabs>
        <w:tab w:val="center" w:pos="4153"/>
        <w:tab w:val="right" w:pos="8306"/>
      </w:tabs>
      <w:snapToGrid w:val="0"/>
    </w:pPr>
    <w:rPr>
      <w:sz w:val="18"/>
      <w:szCs w:val="18"/>
    </w:rPr>
  </w:style>
  <w:style w:type="paragraph" w:styleId="12">
    <w:name w:val="header"/>
    <w:basedOn w:val="1"/>
    <w:link w:val="28"/>
    <w:unhideWhenUsed/>
    <w:uiPriority w:val="99"/>
    <w:pPr>
      <w:pBdr>
        <w:bottom w:val="single" w:color="auto" w:sz="6" w:space="1"/>
      </w:pBdr>
      <w:tabs>
        <w:tab w:val="center" w:pos="4153"/>
        <w:tab w:val="right" w:pos="8306"/>
      </w:tabs>
      <w:snapToGrid w:val="0"/>
      <w:jc w:val="center"/>
    </w:pPr>
    <w:rPr>
      <w:sz w:val="18"/>
      <w:szCs w:val="18"/>
    </w:rPr>
  </w:style>
  <w:style w:type="paragraph" w:styleId="13">
    <w:name w:val="toc 1"/>
    <w:basedOn w:val="1"/>
    <w:next w:val="1"/>
    <w:uiPriority w:val="39"/>
    <w:pPr>
      <w:spacing w:after="120"/>
      <w:ind w:left="300" w:hanging="300"/>
      <w:textAlignment w:val="top"/>
    </w:pPr>
    <w:rPr>
      <w:rFonts w:ascii="Myriad Pro" w:hAnsi="Myriad Pro" w:cs="Myriad Pro"/>
      <w:sz w:val="21"/>
      <w:szCs w:val="21"/>
    </w:rPr>
  </w:style>
  <w:style w:type="paragraph" w:styleId="14">
    <w:name w:val="toc 4"/>
    <w:basedOn w:val="1"/>
    <w:next w:val="1"/>
    <w:uiPriority w:val="39"/>
    <w:pPr>
      <w:spacing w:after="120"/>
      <w:ind w:left="1200" w:hanging="300"/>
      <w:textAlignment w:val="top"/>
    </w:pPr>
    <w:rPr>
      <w:rFonts w:ascii="Myriad Pro" w:hAnsi="Myriad Pro" w:cs="Myriad Pro"/>
      <w:sz w:val="21"/>
      <w:szCs w:val="21"/>
    </w:rPr>
  </w:style>
  <w:style w:type="paragraph" w:styleId="15">
    <w:name w:val="toc 6"/>
    <w:basedOn w:val="1"/>
    <w:next w:val="1"/>
    <w:unhideWhenUsed/>
    <w:uiPriority w:val="39"/>
    <w:pPr>
      <w:autoSpaceDE/>
      <w:autoSpaceDN/>
      <w:adjustRightInd/>
      <w:ind w:left="2100" w:leftChars="1000"/>
      <w:jc w:val="both"/>
    </w:pPr>
    <w:rPr>
      <w:rFonts w:ascii="等线" w:eastAsia="等线"/>
      <w:kern w:val="2"/>
      <w:sz w:val="21"/>
      <w:szCs w:val="22"/>
    </w:rPr>
  </w:style>
  <w:style w:type="paragraph" w:styleId="16">
    <w:name w:val="toc 2"/>
    <w:basedOn w:val="1"/>
    <w:next w:val="1"/>
    <w:uiPriority w:val="39"/>
    <w:pPr>
      <w:spacing w:after="120"/>
      <w:ind w:left="600" w:hanging="300"/>
      <w:textAlignment w:val="top"/>
    </w:pPr>
    <w:rPr>
      <w:rFonts w:ascii="Myriad Pro" w:hAnsi="Myriad Pro" w:cs="Myriad Pro"/>
      <w:sz w:val="21"/>
      <w:szCs w:val="21"/>
    </w:rPr>
  </w:style>
  <w:style w:type="paragraph" w:styleId="17">
    <w:name w:val="toc 9"/>
    <w:basedOn w:val="1"/>
    <w:next w:val="1"/>
    <w:unhideWhenUsed/>
    <w:uiPriority w:val="39"/>
    <w:pPr>
      <w:autoSpaceDE/>
      <w:autoSpaceDN/>
      <w:adjustRightInd/>
      <w:ind w:left="3360" w:leftChars="1600"/>
      <w:jc w:val="both"/>
    </w:pPr>
    <w:rPr>
      <w:rFonts w:ascii="等线" w:eastAsia="等线"/>
      <w:kern w:val="2"/>
      <w:sz w:val="21"/>
      <w:szCs w:val="22"/>
    </w:rPr>
  </w:style>
  <w:style w:type="character" w:styleId="20">
    <w:name w:val="Hyperlink"/>
    <w:unhideWhenUsed/>
    <w:uiPriority w:val="99"/>
    <w:rPr>
      <w:color w:val="0563C1"/>
      <w:u w:val="single"/>
    </w:rPr>
  </w:style>
  <w:style w:type="character" w:customStyle="1" w:styleId="21">
    <w:name w:val="标题 1 字符"/>
    <w:basedOn w:val="19"/>
    <w:link w:val="2"/>
    <w:uiPriority w:val="9"/>
    <w:rPr>
      <w:rFonts w:ascii="宋体" w:eastAsia="宋体"/>
      <w:b/>
      <w:bCs/>
      <w:kern w:val="44"/>
      <w:sz w:val="44"/>
      <w:szCs w:val="44"/>
    </w:rPr>
  </w:style>
  <w:style w:type="character" w:customStyle="1" w:styleId="22">
    <w:name w:val="标题 2 字符"/>
    <w:basedOn w:val="19"/>
    <w:link w:val="3"/>
    <w:semiHidden/>
    <w:uiPriority w:val="9"/>
    <w:rPr>
      <w:rFonts w:asciiTheme="majorHAnsi" w:hAnsiTheme="majorHAnsi" w:eastAsiaTheme="majorEastAsia" w:cstheme="majorBidi"/>
      <w:b/>
      <w:bCs/>
      <w:kern w:val="0"/>
      <w:sz w:val="32"/>
      <w:szCs w:val="32"/>
    </w:rPr>
  </w:style>
  <w:style w:type="character" w:customStyle="1" w:styleId="23">
    <w:name w:val="标题 3 字符"/>
    <w:basedOn w:val="19"/>
    <w:link w:val="4"/>
    <w:semiHidden/>
    <w:uiPriority w:val="9"/>
    <w:rPr>
      <w:rFonts w:ascii="宋体" w:eastAsia="宋体"/>
      <w:b/>
      <w:bCs/>
      <w:kern w:val="0"/>
      <w:sz w:val="32"/>
      <w:szCs w:val="32"/>
    </w:rPr>
  </w:style>
  <w:style w:type="character" w:customStyle="1" w:styleId="24">
    <w:name w:val="标题 4 字符"/>
    <w:basedOn w:val="19"/>
    <w:link w:val="5"/>
    <w:semiHidden/>
    <w:uiPriority w:val="9"/>
    <w:rPr>
      <w:rFonts w:asciiTheme="majorHAnsi" w:hAnsiTheme="majorHAnsi" w:eastAsiaTheme="majorEastAsia" w:cstheme="majorBidi"/>
      <w:b/>
      <w:bCs/>
      <w:kern w:val="0"/>
      <w:sz w:val="28"/>
      <w:szCs w:val="28"/>
    </w:rPr>
  </w:style>
  <w:style w:type="character" w:customStyle="1" w:styleId="25">
    <w:name w:val="标题 5 字符"/>
    <w:basedOn w:val="19"/>
    <w:link w:val="6"/>
    <w:semiHidden/>
    <w:uiPriority w:val="9"/>
    <w:rPr>
      <w:rFonts w:ascii="宋体" w:eastAsia="宋体"/>
      <w:b/>
      <w:bCs/>
      <w:kern w:val="0"/>
      <w:sz w:val="28"/>
      <w:szCs w:val="28"/>
    </w:rPr>
  </w:style>
  <w:style w:type="paragraph" w:customStyle="1" w:styleId="26">
    <w:name w:val="para"/>
    <w:uiPriority w:val="99"/>
    <w:pPr>
      <w:widowControl w:val="0"/>
      <w:autoSpaceDE w:val="0"/>
      <w:autoSpaceDN w:val="0"/>
      <w:adjustRightInd w:val="0"/>
    </w:pPr>
    <w:rPr>
      <w:rFonts w:ascii="宋体" w:eastAsia="宋体" w:hAnsiTheme="minorHAnsi" w:cstheme="minorBidi"/>
      <w:kern w:val="0"/>
      <w:sz w:val="24"/>
      <w:szCs w:val="24"/>
      <w:lang w:val="en-US" w:eastAsia="zh-CN" w:bidi="ar-SA"/>
    </w:rPr>
  </w:style>
  <w:style w:type="paragraph" w:customStyle="1" w:styleId="27">
    <w:name w:val="link"/>
    <w:uiPriority w:val="99"/>
    <w:pPr>
      <w:widowControl w:val="0"/>
      <w:autoSpaceDE w:val="0"/>
      <w:autoSpaceDN w:val="0"/>
      <w:adjustRightInd w:val="0"/>
    </w:pPr>
    <w:rPr>
      <w:rFonts w:ascii="宋体" w:eastAsia="宋体" w:hAnsiTheme="minorHAnsi" w:cstheme="minorBidi"/>
      <w:kern w:val="0"/>
      <w:sz w:val="24"/>
      <w:szCs w:val="24"/>
      <w:lang w:val="en-US" w:eastAsia="zh-CN" w:bidi="ar-SA"/>
    </w:rPr>
  </w:style>
  <w:style w:type="character" w:customStyle="1" w:styleId="28">
    <w:name w:val="页眉 字符"/>
    <w:basedOn w:val="19"/>
    <w:link w:val="12"/>
    <w:uiPriority w:val="99"/>
    <w:rPr>
      <w:rFonts w:ascii="宋体" w:eastAsia="宋体"/>
      <w:kern w:val="0"/>
      <w:sz w:val="18"/>
      <w:szCs w:val="18"/>
    </w:rPr>
  </w:style>
  <w:style w:type="character" w:customStyle="1" w:styleId="29">
    <w:name w:val="页脚 字符"/>
    <w:basedOn w:val="19"/>
    <w:link w:val="11"/>
    <w:uiPriority w:val="99"/>
    <w:rPr>
      <w:rFonts w:ascii="宋体" w:eastAsia="宋体"/>
      <w:kern w:val="0"/>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84.png"/><Relationship Id="rId98" Type="http://schemas.openxmlformats.org/officeDocument/2006/relationships/image" Target="media/image83.jpeg"/><Relationship Id="rId97" Type="http://schemas.openxmlformats.org/officeDocument/2006/relationships/image" Target="media/image82.jpeg"/><Relationship Id="rId96" Type="http://schemas.openxmlformats.org/officeDocument/2006/relationships/image" Target="media/image81.jpeg"/><Relationship Id="rId95" Type="http://schemas.openxmlformats.org/officeDocument/2006/relationships/image" Target="media/image80.jpeg"/><Relationship Id="rId94" Type="http://schemas.openxmlformats.org/officeDocument/2006/relationships/image" Target="media/image79.jpeg"/><Relationship Id="rId93" Type="http://schemas.openxmlformats.org/officeDocument/2006/relationships/image" Target="media/image78.jpeg"/><Relationship Id="rId92" Type="http://schemas.openxmlformats.org/officeDocument/2006/relationships/image" Target="media/image77.jpeg"/><Relationship Id="rId91" Type="http://schemas.openxmlformats.org/officeDocument/2006/relationships/image" Target="media/image76.jpeg"/><Relationship Id="rId90" Type="http://schemas.openxmlformats.org/officeDocument/2006/relationships/image" Target="media/image75.jpeg"/><Relationship Id="rId9" Type="http://schemas.openxmlformats.org/officeDocument/2006/relationships/header" Target="header4.xml"/><Relationship Id="rId89" Type="http://schemas.openxmlformats.org/officeDocument/2006/relationships/image" Target="media/image74.jpeg"/><Relationship Id="rId88" Type="http://schemas.openxmlformats.org/officeDocument/2006/relationships/image" Target="media/image73.jpeg"/><Relationship Id="rId87" Type="http://schemas.openxmlformats.org/officeDocument/2006/relationships/image" Target="media/image72.jpeg"/><Relationship Id="rId86" Type="http://schemas.openxmlformats.org/officeDocument/2006/relationships/image" Target="media/image71.jpeg"/><Relationship Id="rId85" Type="http://schemas.openxmlformats.org/officeDocument/2006/relationships/image" Target="media/image70.jpeg"/><Relationship Id="rId84" Type="http://schemas.openxmlformats.org/officeDocument/2006/relationships/image" Target="media/image69.jpeg"/><Relationship Id="rId83" Type="http://schemas.openxmlformats.org/officeDocument/2006/relationships/image" Target="media/image68.jpeg"/><Relationship Id="rId82" Type="http://schemas.openxmlformats.org/officeDocument/2006/relationships/image" Target="media/image67.jpeg"/><Relationship Id="rId81" Type="http://schemas.openxmlformats.org/officeDocument/2006/relationships/image" Target="media/image66.png"/><Relationship Id="rId80" Type="http://schemas.openxmlformats.org/officeDocument/2006/relationships/image" Target="media/image65.png"/><Relationship Id="rId8" Type="http://schemas.openxmlformats.org/officeDocument/2006/relationships/footer" Target="footer3.xml"/><Relationship Id="rId79" Type="http://schemas.openxmlformats.org/officeDocument/2006/relationships/image" Target="media/image64.png"/><Relationship Id="rId78" Type="http://schemas.openxmlformats.org/officeDocument/2006/relationships/image" Target="media/image63.png"/><Relationship Id="rId77" Type="http://schemas.openxmlformats.org/officeDocument/2006/relationships/image" Target="media/image62.jpeg"/><Relationship Id="rId76" Type="http://schemas.openxmlformats.org/officeDocument/2006/relationships/image" Target="media/image61.jpeg"/><Relationship Id="rId75" Type="http://schemas.openxmlformats.org/officeDocument/2006/relationships/image" Target="media/image60.jpeg"/><Relationship Id="rId74" Type="http://schemas.openxmlformats.org/officeDocument/2006/relationships/image" Target="media/image59.jpeg"/><Relationship Id="rId73" Type="http://schemas.openxmlformats.org/officeDocument/2006/relationships/image" Target="media/image58.jpeg"/><Relationship Id="rId72" Type="http://schemas.openxmlformats.org/officeDocument/2006/relationships/image" Target="media/image57.jpeg"/><Relationship Id="rId71" Type="http://schemas.openxmlformats.org/officeDocument/2006/relationships/image" Target="media/image56.jpeg"/><Relationship Id="rId70" Type="http://schemas.openxmlformats.org/officeDocument/2006/relationships/image" Target="media/image55.jpeg"/><Relationship Id="rId7" Type="http://schemas.openxmlformats.org/officeDocument/2006/relationships/footer" Target="footer2.xml"/><Relationship Id="rId69" Type="http://schemas.openxmlformats.org/officeDocument/2006/relationships/image" Target="media/image54.jpeg"/><Relationship Id="rId68" Type="http://schemas.openxmlformats.org/officeDocument/2006/relationships/image" Target="media/image53.jpeg"/><Relationship Id="rId67" Type="http://schemas.openxmlformats.org/officeDocument/2006/relationships/image" Target="media/image52.jpeg"/><Relationship Id="rId66" Type="http://schemas.openxmlformats.org/officeDocument/2006/relationships/image" Target="media/image51.jpeg"/><Relationship Id="rId65" Type="http://schemas.openxmlformats.org/officeDocument/2006/relationships/image" Target="media/image50.jpeg"/><Relationship Id="rId64" Type="http://schemas.openxmlformats.org/officeDocument/2006/relationships/image" Target="media/image49.jpeg"/><Relationship Id="rId63" Type="http://schemas.openxmlformats.org/officeDocument/2006/relationships/image" Target="media/image48.jpeg"/><Relationship Id="rId62" Type="http://schemas.openxmlformats.org/officeDocument/2006/relationships/image" Target="media/image47.jpeg"/><Relationship Id="rId61" Type="http://schemas.openxmlformats.org/officeDocument/2006/relationships/image" Target="media/image46.jpeg"/><Relationship Id="rId60" Type="http://schemas.openxmlformats.org/officeDocument/2006/relationships/image" Target="media/image45.jpeg"/><Relationship Id="rId6" Type="http://schemas.openxmlformats.org/officeDocument/2006/relationships/footer" Target="footer1.xml"/><Relationship Id="rId59" Type="http://schemas.openxmlformats.org/officeDocument/2006/relationships/image" Target="media/image44.jpeg"/><Relationship Id="rId58" Type="http://schemas.openxmlformats.org/officeDocument/2006/relationships/image" Target="media/image43.jpeg"/><Relationship Id="rId57" Type="http://schemas.openxmlformats.org/officeDocument/2006/relationships/image" Target="media/image42.png"/><Relationship Id="rId56" Type="http://schemas.openxmlformats.org/officeDocument/2006/relationships/image" Target="media/image41.png"/><Relationship Id="rId55" Type="http://schemas.openxmlformats.org/officeDocument/2006/relationships/image" Target="media/image40.png"/><Relationship Id="rId54" Type="http://schemas.openxmlformats.org/officeDocument/2006/relationships/image" Target="media/image39.jpeg"/><Relationship Id="rId53" Type="http://schemas.openxmlformats.org/officeDocument/2006/relationships/image" Target="media/image38.jpeg"/><Relationship Id="rId52" Type="http://schemas.openxmlformats.org/officeDocument/2006/relationships/image" Target="media/image37.jpeg"/><Relationship Id="rId51" Type="http://schemas.openxmlformats.org/officeDocument/2006/relationships/image" Target="media/image36.jpeg"/><Relationship Id="rId50" Type="http://schemas.openxmlformats.org/officeDocument/2006/relationships/image" Target="media/image35.jpeg"/><Relationship Id="rId5" Type="http://schemas.openxmlformats.org/officeDocument/2006/relationships/header" Target="header3.xml"/><Relationship Id="rId49" Type="http://schemas.openxmlformats.org/officeDocument/2006/relationships/image" Target="media/image34.jpeg"/><Relationship Id="rId48" Type="http://schemas.openxmlformats.org/officeDocument/2006/relationships/image" Target="media/image33.jpeg"/><Relationship Id="rId47" Type="http://schemas.openxmlformats.org/officeDocument/2006/relationships/image" Target="media/image32.jpeg"/><Relationship Id="rId46" Type="http://schemas.openxmlformats.org/officeDocument/2006/relationships/image" Target="media/image31.jpeg"/><Relationship Id="rId45" Type="http://schemas.openxmlformats.org/officeDocument/2006/relationships/image" Target="media/image30.jpeg"/><Relationship Id="rId44" Type="http://schemas.openxmlformats.org/officeDocument/2006/relationships/image" Target="media/image29.jpeg"/><Relationship Id="rId43" Type="http://schemas.openxmlformats.org/officeDocument/2006/relationships/image" Target="media/image28.jpeg"/><Relationship Id="rId42" Type="http://schemas.openxmlformats.org/officeDocument/2006/relationships/image" Target="media/image27.jpeg"/><Relationship Id="rId41" Type="http://schemas.openxmlformats.org/officeDocument/2006/relationships/image" Target="media/image26.jpeg"/><Relationship Id="rId40" Type="http://schemas.openxmlformats.org/officeDocument/2006/relationships/image" Target="media/image25.png"/><Relationship Id="rId4" Type="http://schemas.openxmlformats.org/officeDocument/2006/relationships/header" Target="header2.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header" Target="header1.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png"/><Relationship Id="rId237" Type="http://schemas.openxmlformats.org/officeDocument/2006/relationships/fontTable" Target="fontTable.xml"/><Relationship Id="rId236" Type="http://schemas.openxmlformats.org/officeDocument/2006/relationships/image" Target="media/image221.png"/><Relationship Id="rId235" Type="http://schemas.openxmlformats.org/officeDocument/2006/relationships/image" Target="media/image220.jpeg"/><Relationship Id="rId234" Type="http://schemas.openxmlformats.org/officeDocument/2006/relationships/image" Target="media/image219.jpeg"/><Relationship Id="rId233" Type="http://schemas.openxmlformats.org/officeDocument/2006/relationships/image" Target="media/image218.jpeg"/><Relationship Id="rId232" Type="http://schemas.openxmlformats.org/officeDocument/2006/relationships/image" Target="media/image217.jpeg"/><Relationship Id="rId231" Type="http://schemas.openxmlformats.org/officeDocument/2006/relationships/image" Target="media/image216.jpeg"/><Relationship Id="rId230" Type="http://schemas.openxmlformats.org/officeDocument/2006/relationships/image" Target="media/image215.png"/><Relationship Id="rId23" Type="http://schemas.openxmlformats.org/officeDocument/2006/relationships/image" Target="media/image8.png"/><Relationship Id="rId229" Type="http://schemas.openxmlformats.org/officeDocument/2006/relationships/image" Target="media/image214.jpeg"/><Relationship Id="rId228" Type="http://schemas.openxmlformats.org/officeDocument/2006/relationships/image" Target="media/image213.jpeg"/><Relationship Id="rId227" Type="http://schemas.openxmlformats.org/officeDocument/2006/relationships/image" Target="media/image212.jpeg"/><Relationship Id="rId226" Type="http://schemas.openxmlformats.org/officeDocument/2006/relationships/image" Target="media/image211.jpeg"/><Relationship Id="rId225" Type="http://schemas.openxmlformats.org/officeDocument/2006/relationships/image" Target="media/image210.jpeg"/><Relationship Id="rId224" Type="http://schemas.openxmlformats.org/officeDocument/2006/relationships/image" Target="media/image209.jpeg"/><Relationship Id="rId223" Type="http://schemas.openxmlformats.org/officeDocument/2006/relationships/image" Target="media/image208.jpeg"/><Relationship Id="rId222" Type="http://schemas.openxmlformats.org/officeDocument/2006/relationships/image" Target="media/image207.jpeg"/><Relationship Id="rId221" Type="http://schemas.openxmlformats.org/officeDocument/2006/relationships/image" Target="media/image206.jpeg"/><Relationship Id="rId220" Type="http://schemas.openxmlformats.org/officeDocument/2006/relationships/image" Target="media/image205.jpeg"/><Relationship Id="rId22" Type="http://schemas.openxmlformats.org/officeDocument/2006/relationships/image" Target="media/image7.png"/><Relationship Id="rId219" Type="http://schemas.openxmlformats.org/officeDocument/2006/relationships/image" Target="media/image204.png"/><Relationship Id="rId218" Type="http://schemas.openxmlformats.org/officeDocument/2006/relationships/image" Target="media/image203.jpeg"/><Relationship Id="rId217" Type="http://schemas.openxmlformats.org/officeDocument/2006/relationships/image" Target="media/image202.jpeg"/><Relationship Id="rId216" Type="http://schemas.openxmlformats.org/officeDocument/2006/relationships/image" Target="media/image201.jpeg"/><Relationship Id="rId215" Type="http://schemas.openxmlformats.org/officeDocument/2006/relationships/image" Target="media/image200.jpeg"/><Relationship Id="rId214" Type="http://schemas.openxmlformats.org/officeDocument/2006/relationships/image" Target="media/image199.jpeg"/><Relationship Id="rId213" Type="http://schemas.openxmlformats.org/officeDocument/2006/relationships/image" Target="media/image198.jpeg"/><Relationship Id="rId212" Type="http://schemas.openxmlformats.org/officeDocument/2006/relationships/image" Target="media/image197.jpeg"/><Relationship Id="rId211" Type="http://schemas.openxmlformats.org/officeDocument/2006/relationships/image" Target="media/image196.jpeg"/><Relationship Id="rId210" Type="http://schemas.openxmlformats.org/officeDocument/2006/relationships/image" Target="media/image195.jpeg"/><Relationship Id="rId21" Type="http://schemas.openxmlformats.org/officeDocument/2006/relationships/image" Target="media/image6.png"/><Relationship Id="rId209" Type="http://schemas.openxmlformats.org/officeDocument/2006/relationships/image" Target="media/image194.jpeg"/><Relationship Id="rId208" Type="http://schemas.openxmlformats.org/officeDocument/2006/relationships/image" Target="media/image193.jpeg"/><Relationship Id="rId207" Type="http://schemas.openxmlformats.org/officeDocument/2006/relationships/image" Target="media/image192.jpeg"/><Relationship Id="rId206" Type="http://schemas.openxmlformats.org/officeDocument/2006/relationships/image" Target="media/image191.jpeg"/><Relationship Id="rId205" Type="http://schemas.openxmlformats.org/officeDocument/2006/relationships/image" Target="media/image190.jpeg"/><Relationship Id="rId204" Type="http://schemas.openxmlformats.org/officeDocument/2006/relationships/image" Target="media/image189.jpeg"/><Relationship Id="rId203" Type="http://schemas.openxmlformats.org/officeDocument/2006/relationships/image" Target="media/image188.jpeg"/><Relationship Id="rId202" Type="http://schemas.openxmlformats.org/officeDocument/2006/relationships/image" Target="media/image187.jpeg"/><Relationship Id="rId201" Type="http://schemas.openxmlformats.org/officeDocument/2006/relationships/image" Target="media/image186.jpeg"/><Relationship Id="rId200" Type="http://schemas.openxmlformats.org/officeDocument/2006/relationships/image" Target="media/image185.jpeg"/><Relationship Id="rId20" Type="http://schemas.openxmlformats.org/officeDocument/2006/relationships/image" Target="media/image5.png"/><Relationship Id="rId2" Type="http://schemas.openxmlformats.org/officeDocument/2006/relationships/settings" Target="settings.xml"/><Relationship Id="rId199" Type="http://schemas.openxmlformats.org/officeDocument/2006/relationships/image" Target="media/image184.jpeg"/><Relationship Id="rId198" Type="http://schemas.openxmlformats.org/officeDocument/2006/relationships/image" Target="media/image183.jpeg"/><Relationship Id="rId197" Type="http://schemas.openxmlformats.org/officeDocument/2006/relationships/image" Target="media/image182.jpeg"/><Relationship Id="rId196" Type="http://schemas.openxmlformats.org/officeDocument/2006/relationships/image" Target="media/image181.jpeg"/><Relationship Id="rId195" Type="http://schemas.openxmlformats.org/officeDocument/2006/relationships/image" Target="media/image180.jpeg"/><Relationship Id="rId194" Type="http://schemas.openxmlformats.org/officeDocument/2006/relationships/image" Target="media/image179.jpeg"/><Relationship Id="rId193" Type="http://schemas.openxmlformats.org/officeDocument/2006/relationships/image" Target="media/image178.jpeg"/><Relationship Id="rId192" Type="http://schemas.openxmlformats.org/officeDocument/2006/relationships/image" Target="media/image177.jpeg"/><Relationship Id="rId191" Type="http://schemas.openxmlformats.org/officeDocument/2006/relationships/image" Target="media/image176.jpeg"/><Relationship Id="rId190" Type="http://schemas.openxmlformats.org/officeDocument/2006/relationships/image" Target="media/image175.jpeg"/><Relationship Id="rId19" Type="http://schemas.openxmlformats.org/officeDocument/2006/relationships/image" Target="media/image4.png"/><Relationship Id="rId189" Type="http://schemas.openxmlformats.org/officeDocument/2006/relationships/image" Target="media/image174.jpeg"/><Relationship Id="rId188" Type="http://schemas.openxmlformats.org/officeDocument/2006/relationships/image" Target="media/image173.jpeg"/><Relationship Id="rId187" Type="http://schemas.openxmlformats.org/officeDocument/2006/relationships/image" Target="media/image172.jpeg"/><Relationship Id="rId186" Type="http://schemas.openxmlformats.org/officeDocument/2006/relationships/image" Target="media/image171.jpeg"/><Relationship Id="rId185" Type="http://schemas.openxmlformats.org/officeDocument/2006/relationships/image" Target="media/image170.jpeg"/><Relationship Id="rId184" Type="http://schemas.openxmlformats.org/officeDocument/2006/relationships/image" Target="media/image169.jpeg"/><Relationship Id="rId183" Type="http://schemas.openxmlformats.org/officeDocument/2006/relationships/image" Target="media/image168.jpeg"/><Relationship Id="rId182" Type="http://schemas.openxmlformats.org/officeDocument/2006/relationships/image" Target="media/image167.jpeg"/><Relationship Id="rId181" Type="http://schemas.openxmlformats.org/officeDocument/2006/relationships/image" Target="media/image166.jpeg"/><Relationship Id="rId180" Type="http://schemas.openxmlformats.org/officeDocument/2006/relationships/image" Target="media/image165.png"/><Relationship Id="rId18" Type="http://schemas.openxmlformats.org/officeDocument/2006/relationships/image" Target="media/image3.png"/><Relationship Id="rId179" Type="http://schemas.openxmlformats.org/officeDocument/2006/relationships/image" Target="media/image164.jpeg"/><Relationship Id="rId178" Type="http://schemas.openxmlformats.org/officeDocument/2006/relationships/image" Target="media/image163.jpeg"/><Relationship Id="rId177" Type="http://schemas.openxmlformats.org/officeDocument/2006/relationships/image" Target="media/image162.jpeg"/><Relationship Id="rId176" Type="http://schemas.openxmlformats.org/officeDocument/2006/relationships/image" Target="media/image161.jpeg"/><Relationship Id="rId175" Type="http://schemas.openxmlformats.org/officeDocument/2006/relationships/image" Target="media/image160.jpeg"/><Relationship Id="rId174" Type="http://schemas.openxmlformats.org/officeDocument/2006/relationships/image" Target="media/image159.jpeg"/><Relationship Id="rId173" Type="http://schemas.openxmlformats.org/officeDocument/2006/relationships/image" Target="media/image158.jpeg"/><Relationship Id="rId172" Type="http://schemas.openxmlformats.org/officeDocument/2006/relationships/image" Target="media/image157.jpeg"/><Relationship Id="rId171" Type="http://schemas.openxmlformats.org/officeDocument/2006/relationships/image" Target="media/image156.jpeg"/><Relationship Id="rId170" Type="http://schemas.openxmlformats.org/officeDocument/2006/relationships/image" Target="media/image155.jpeg"/><Relationship Id="rId17" Type="http://schemas.openxmlformats.org/officeDocument/2006/relationships/image" Target="media/image2.png"/><Relationship Id="rId169" Type="http://schemas.openxmlformats.org/officeDocument/2006/relationships/image" Target="media/image154.jpeg"/><Relationship Id="rId168" Type="http://schemas.openxmlformats.org/officeDocument/2006/relationships/image" Target="media/image153.jpeg"/><Relationship Id="rId167" Type="http://schemas.openxmlformats.org/officeDocument/2006/relationships/image" Target="media/image152.jpeg"/><Relationship Id="rId166" Type="http://schemas.openxmlformats.org/officeDocument/2006/relationships/image" Target="media/image151.jpeg"/><Relationship Id="rId165" Type="http://schemas.openxmlformats.org/officeDocument/2006/relationships/image" Target="media/image150.jpeg"/><Relationship Id="rId164" Type="http://schemas.openxmlformats.org/officeDocument/2006/relationships/image" Target="media/image149.jpeg"/><Relationship Id="rId163" Type="http://schemas.openxmlformats.org/officeDocument/2006/relationships/image" Target="media/image148.jpeg"/><Relationship Id="rId162" Type="http://schemas.openxmlformats.org/officeDocument/2006/relationships/image" Target="media/image147.png"/><Relationship Id="rId161" Type="http://schemas.openxmlformats.org/officeDocument/2006/relationships/image" Target="media/image146.jpeg"/><Relationship Id="rId160" Type="http://schemas.openxmlformats.org/officeDocument/2006/relationships/image" Target="media/image145.jpeg"/><Relationship Id="rId16" Type="http://schemas.openxmlformats.org/officeDocument/2006/relationships/image" Target="media/image1.png"/><Relationship Id="rId159" Type="http://schemas.openxmlformats.org/officeDocument/2006/relationships/image" Target="media/image144.jpeg"/><Relationship Id="rId158" Type="http://schemas.openxmlformats.org/officeDocument/2006/relationships/image" Target="media/image143.jpeg"/><Relationship Id="rId157" Type="http://schemas.openxmlformats.org/officeDocument/2006/relationships/image" Target="media/image142.jpeg"/><Relationship Id="rId156" Type="http://schemas.openxmlformats.org/officeDocument/2006/relationships/image" Target="media/image141.jpeg"/><Relationship Id="rId155" Type="http://schemas.openxmlformats.org/officeDocument/2006/relationships/image" Target="media/image140.jpeg"/><Relationship Id="rId154" Type="http://schemas.openxmlformats.org/officeDocument/2006/relationships/image" Target="media/image139.jpeg"/><Relationship Id="rId153" Type="http://schemas.openxmlformats.org/officeDocument/2006/relationships/image" Target="media/image138.jpeg"/><Relationship Id="rId152" Type="http://schemas.openxmlformats.org/officeDocument/2006/relationships/image" Target="media/image137.jpeg"/><Relationship Id="rId151" Type="http://schemas.openxmlformats.org/officeDocument/2006/relationships/image" Target="media/image136.jpeg"/><Relationship Id="rId150" Type="http://schemas.openxmlformats.org/officeDocument/2006/relationships/image" Target="media/image135.jpeg"/><Relationship Id="rId15" Type="http://schemas.openxmlformats.org/officeDocument/2006/relationships/theme" Target="theme/theme1.xml"/><Relationship Id="rId149" Type="http://schemas.openxmlformats.org/officeDocument/2006/relationships/image" Target="media/image134.jpeg"/><Relationship Id="rId148" Type="http://schemas.openxmlformats.org/officeDocument/2006/relationships/image" Target="media/image133.jpeg"/><Relationship Id="rId147" Type="http://schemas.openxmlformats.org/officeDocument/2006/relationships/image" Target="media/image132.png"/><Relationship Id="rId146" Type="http://schemas.openxmlformats.org/officeDocument/2006/relationships/image" Target="media/image131.jpeg"/><Relationship Id="rId145" Type="http://schemas.openxmlformats.org/officeDocument/2006/relationships/image" Target="media/image130.jpeg"/><Relationship Id="rId144" Type="http://schemas.openxmlformats.org/officeDocument/2006/relationships/image" Target="media/image129.jpeg"/><Relationship Id="rId143" Type="http://schemas.openxmlformats.org/officeDocument/2006/relationships/image" Target="media/image128.jpeg"/><Relationship Id="rId142" Type="http://schemas.openxmlformats.org/officeDocument/2006/relationships/image" Target="media/image127.jpeg"/><Relationship Id="rId141" Type="http://schemas.openxmlformats.org/officeDocument/2006/relationships/image" Target="media/image126.jpeg"/><Relationship Id="rId140" Type="http://schemas.openxmlformats.org/officeDocument/2006/relationships/image" Target="media/image125.jpeg"/><Relationship Id="rId14" Type="http://schemas.openxmlformats.org/officeDocument/2006/relationships/footer" Target="footer6.xml"/><Relationship Id="rId139" Type="http://schemas.openxmlformats.org/officeDocument/2006/relationships/image" Target="media/image124.png"/><Relationship Id="rId138" Type="http://schemas.openxmlformats.org/officeDocument/2006/relationships/image" Target="media/image123.jpeg"/><Relationship Id="rId137" Type="http://schemas.openxmlformats.org/officeDocument/2006/relationships/image" Target="media/image122.jpeg"/><Relationship Id="rId136" Type="http://schemas.openxmlformats.org/officeDocument/2006/relationships/image" Target="media/image121.jpeg"/><Relationship Id="rId135" Type="http://schemas.openxmlformats.org/officeDocument/2006/relationships/image" Target="media/image120.jpeg"/><Relationship Id="rId134" Type="http://schemas.openxmlformats.org/officeDocument/2006/relationships/image" Target="media/image119.jpeg"/><Relationship Id="rId133" Type="http://schemas.openxmlformats.org/officeDocument/2006/relationships/image" Target="media/image118.jpeg"/><Relationship Id="rId132" Type="http://schemas.openxmlformats.org/officeDocument/2006/relationships/image" Target="media/image117.jpeg"/><Relationship Id="rId131" Type="http://schemas.openxmlformats.org/officeDocument/2006/relationships/image" Target="media/image116.jpeg"/><Relationship Id="rId130" Type="http://schemas.openxmlformats.org/officeDocument/2006/relationships/image" Target="media/image115.jpeg"/><Relationship Id="rId13" Type="http://schemas.openxmlformats.org/officeDocument/2006/relationships/header" Target="header6.xml"/><Relationship Id="rId129" Type="http://schemas.openxmlformats.org/officeDocument/2006/relationships/image" Target="media/image114.jpeg"/><Relationship Id="rId128" Type="http://schemas.openxmlformats.org/officeDocument/2006/relationships/image" Target="media/image113.jpeg"/><Relationship Id="rId127" Type="http://schemas.openxmlformats.org/officeDocument/2006/relationships/image" Target="media/image112.jpeg"/><Relationship Id="rId126" Type="http://schemas.openxmlformats.org/officeDocument/2006/relationships/image" Target="media/image111.jpeg"/><Relationship Id="rId125" Type="http://schemas.openxmlformats.org/officeDocument/2006/relationships/image" Target="media/image110.jpeg"/><Relationship Id="rId124" Type="http://schemas.openxmlformats.org/officeDocument/2006/relationships/image" Target="media/image109.jpeg"/><Relationship Id="rId123" Type="http://schemas.openxmlformats.org/officeDocument/2006/relationships/image" Target="media/image108.jpeg"/><Relationship Id="rId122" Type="http://schemas.openxmlformats.org/officeDocument/2006/relationships/image" Target="media/image107.jpeg"/><Relationship Id="rId121" Type="http://schemas.openxmlformats.org/officeDocument/2006/relationships/image" Target="media/image106.jpeg"/><Relationship Id="rId120" Type="http://schemas.openxmlformats.org/officeDocument/2006/relationships/image" Target="media/image105.jpeg"/><Relationship Id="rId12" Type="http://schemas.openxmlformats.org/officeDocument/2006/relationships/footer" Target="footer5.xml"/><Relationship Id="rId119" Type="http://schemas.openxmlformats.org/officeDocument/2006/relationships/image" Target="media/image104.jpeg"/><Relationship Id="rId118" Type="http://schemas.openxmlformats.org/officeDocument/2006/relationships/image" Target="media/image103.png"/><Relationship Id="rId117" Type="http://schemas.openxmlformats.org/officeDocument/2006/relationships/image" Target="media/image102.jpeg"/><Relationship Id="rId116" Type="http://schemas.openxmlformats.org/officeDocument/2006/relationships/image" Target="media/image101.jpeg"/><Relationship Id="rId115" Type="http://schemas.openxmlformats.org/officeDocument/2006/relationships/image" Target="media/image100.jpeg"/><Relationship Id="rId114" Type="http://schemas.openxmlformats.org/officeDocument/2006/relationships/image" Target="media/image99.jpeg"/><Relationship Id="rId113" Type="http://schemas.openxmlformats.org/officeDocument/2006/relationships/image" Target="media/image98.jpeg"/><Relationship Id="rId112" Type="http://schemas.openxmlformats.org/officeDocument/2006/relationships/image" Target="media/image97.png"/><Relationship Id="rId111" Type="http://schemas.openxmlformats.org/officeDocument/2006/relationships/image" Target="media/image96.jpeg"/><Relationship Id="rId110" Type="http://schemas.openxmlformats.org/officeDocument/2006/relationships/image" Target="media/image95.png"/><Relationship Id="rId11" Type="http://schemas.openxmlformats.org/officeDocument/2006/relationships/header" Target="header5.xml"/><Relationship Id="rId109" Type="http://schemas.openxmlformats.org/officeDocument/2006/relationships/image" Target="media/image94.jpeg"/><Relationship Id="rId108" Type="http://schemas.openxmlformats.org/officeDocument/2006/relationships/image" Target="media/image93.jpeg"/><Relationship Id="rId107" Type="http://schemas.openxmlformats.org/officeDocument/2006/relationships/image" Target="media/image92.jpeg"/><Relationship Id="rId106" Type="http://schemas.openxmlformats.org/officeDocument/2006/relationships/image" Target="media/image91.png"/><Relationship Id="rId105" Type="http://schemas.openxmlformats.org/officeDocument/2006/relationships/image" Target="media/image90.jpeg"/><Relationship Id="rId104" Type="http://schemas.openxmlformats.org/officeDocument/2006/relationships/image" Target="media/image89.png"/><Relationship Id="rId103" Type="http://schemas.openxmlformats.org/officeDocument/2006/relationships/image" Target="media/image88.jpeg"/><Relationship Id="rId102" Type="http://schemas.openxmlformats.org/officeDocument/2006/relationships/image" Target="media/image87.jpeg"/><Relationship Id="rId101" Type="http://schemas.openxmlformats.org/officeDocument/2006/relationships/image" Target="media/image86.jpeg"/><Relationship Id="rId100" Type="http://schemas.openxmlformats.org/officeDocument/2006/relationships/image" Target="media/image85.jpeg"/><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150</Pages>
  <Words>20620</Words>
  <Characters>117540</Characters>
  <Lines>979</Lines>
  <Paragraphs>275</Paragraphs>
  <TotalTime>0</TotalTime>
  <ScaleCrop>false</ScaleCrop>
  <LinksUpToDate>false</LinksUpToDate>
  <CharactersWithSpaces>137885</CharactersWithSpaces>
  <Application>WPS Office_12.1.0.15933_F1E327BC-269C-435d-A152-05C5408002CA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jqwb</dc:creator>
  <cp:lastModifiedBy>WPS_1667809989</cp:lastModifiedBy>
  <cp:revision>2</cp:revision>
  <dcterms:created xsi:type="dcterms:W3CDTF">2023-09-20T08:37:00Z</dcterms:created>
  <dcterms:modified xsi:type="dcterms:W3CDTF">2023-11-10T04:11:33Z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SEDS_HWMT_d46a6755">
    <vt:lpwstr>f244c883_mFV3wT84Kyk0PspOl3v+qfs53FA=_8QYrr2J+YTA2ONtPl3D6rwendDrBBtp68XuuMQKyU1MfMazEt0yNyBFy3Uzri1JOfUdigEIHNvZVKJYt7KRe5hWgY0Q=_e846c6b2</vt:lpwstr>
  </property>
  <property fmtid="{D5CDD505-2E9C-101B-9397-08002B2CF9AE}" pid="3" name="KSOProductBuildVer">
    <vt:lpwstr>2052-12.1.0.15933</vt:lpwstr>
  </property>
  <property fmtid="{D5CDD505-2E9C-101B-9397-08002B2CF9AE}" pid="4" name="ICV">
    <vt:lpwstr>AF24A443FC88463196411434993FFA6B_12</vt:lpwstr>
  </property>
</Properties>
</file>